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CSS-85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10F48">
        <w:rPr>
          <w:rFonts w:ascii="Times New Roman" w:eastAsia="Arial" w:hAnsi="Times New Roman" w:cs="Times New Roman"/>
          <w:lang w:eastAsia="en-US"/>
        </w:rPr>
        <w:t>Mixture of tallow fatty acid and organomodified siloxane</w:t>
      </w:r>
    </w:p>
    <w:p w:rsidR="005D3571" w:rsidRPr="005D3571" w:rsidRDefault="005D3571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b/>
          <w:lang w:eastAsia="en-US"/>
        </w:rPr>
        <w:t>1.2.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D3571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D357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1.3.</w:t>
      </w:r>
      <w:r w:rsidRPr="005D3571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Company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Telephone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Telefax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E-mail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Emergency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F4D5" wp14:editId="62EC5C8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D3571" w:rsidRPr="005D3571" w:rsidRDefault="005D3571" w:rsidP="005D357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D3571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D3571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D3571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D3571">
        <w:rPr>
          <w:rFonts w:ascii="Times New Roman" w:hAnsi="Times New Roman" w:cs="Times New Roman"/>
          <w:b/>
        </w:rPr>
        <w:t xml:space="preserve">32/2017/TT-BCT </w:t>
      </w:r>
    </w:p>
    <w:p w:rsidR="005D3571" w:rsidRPr="005D3571" w:rsidRDefault="005D3571" w:rsidP="005D357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Default="005D3571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5D3571">
        <w:rPr>
          <w:rFonts w:ascii="Times New Roman" w:eastAsia="Arial" w:hAnsi="Times New Roman" w:cs="Times New Roman"/>
          <w:lang w:eastAsia="en-US"/>
        </w:rPr>
        <w:t xml:space="preserve">.  </w:t>
      </w:r>
    </w:p>
    <w:p w:rsidR="005D3571" w:rsidRPr="005D3571" w:rsidRDefault="005D3571" w:rsidP="005D357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1F153B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="005D3571" w:rsidRPr="005D357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="005D3571" w:rsidRPr="005D3571">
        <w:rPr>
          <w:rFonts w:ascii="Times New Roman" w:eastAsia="Arial" w:hAnsi="Times New Roman" w:cs="Times New Roman"/>
          <w:lang w:eastAsia="en-US"/>
        </w:rPr>
        <w:t xml:space="preserve">: Category 3.      </w:t>
      </w:r>
    </w:p>
    <w:p w:rsidR="005D3571" w:rsidRPr="005D3571" w:rsidRDefault="005D3571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5D3571">
        <w:rPr>
          <w:rFonts w:ascii="Arial" w:eastAsia="Arial" w:hAnsi="Arial" w:cs="Times New Roman"/>
          <w:noProof/>
        </w:rPr>
        <w:drawing>
          <wp:inline distT="0" distB="0" distL="0" distR="0" wp14:anchorId="20A790E0" wp14:editId="576D9A52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571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D3571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D3571">
        <w:rPr>
          <w:rFonts w:ascii="Times New Roman" w:eastAsia="Arial" w:hAnsi="Times New Roman" w:cs="Times New Roman"/>
          <w:lang w:eastAsia="en-US"/>
        </w:rPr>
        <w:tab/>
        <w:t>:</w:t>
      </w:r>
      <w:r w:rsidRPr="005D3571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5D3571" w:rsidRDefault="004102E8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4102E8" w:rsidRPr="005D3571" w:rsidRDefault="004102E8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H319-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102E8" w:rsidRDefault="004102E8" w:rsidP="004102E8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2- </w:t>
      </w:r>
      <w:r w:rsidRPr="004102E8">
        <w:rPr>
          <w:rFonts w:ascii="Times New Roman" w:eastAsia="SimSun" w:hAnsi="Times New Roman" w:cs="Times New Roman"/>
          <w:lang w:eastAsia="en-US"/>
        </w:rPr>
        <w:t>Harmful to aquatic life</w:t>
      </w:r>
    </w:p>
    <w:p w:rsidR="005D3571" w:rsidRPr="005D3571" w:rsidRDefault="005D3571" w:rsidP="004102E8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5D3571" w:rsidRPr="005D3571" w:rsidRDefault="005D3571" w:rsidP="005D3571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Prevention: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102E8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P280- </w:t>
      </w:r>
      <w:r w:rsidRPr="005D3571">
        <w:rPr>
          <w:rFonts w:ascii="Times New Roman" w:eastAsia="SimSun" w:hAnsi="Times New Roman" w:cs="Times New Roman"/>
          <w:lang w:eastAsia="en-US"/>
        </w:rPr>
        <w:t xml:space="preserve">Wear </w:t>
      </w:r>
      <w:r w:rsidR="004102E8" w:rsidRPr="004102E8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P273-</w:t>
      </w:r>
      <w:r w:rsidRPr="005D3571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5D3571" w:rsidRPr="005D3571" w:rsidRDefault="005D3571" w:rsidP="005D3571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5D3571" w:rsidRPr="005D3571" w:rsidRDefault="004102E8" w:rsidP="005D3571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5D3571" w:rsidRPr="005D3571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D050B6" w:rsidRDefault="00D050B6" w:rsidP="00D050B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P351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D050B6" w:rsidRDefault="00D050B6" w:rsidP="00D050B6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eye irritation persists: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D3571" w:rsidRPr="005D3571" w:rsidRDefault="005D3571" w:rsidP="00D050B6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lastRenderedPageBreak/>
        <w:t>Storage:</w:t>
      </w:r>
    </w:p>
    <w:p w:rsidR="005D3571" w:rsidRPr="005D3571" w:rsidRDefault="005D3571" w:rsidP="005D3571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5D3571" w:rsidRPr="005D3571" w:rsidRDefault="005D3571" w:rsidP="005D3571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6176E" wp14:editId="247D900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3.1.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3.2.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55"/>
        <w:gridCol w:w="1620"/>
        <w:gridCol w:w="4274"/>
      </w:tblGrid>
      <w:tr w:rsidR="00EB6C48" w:rsidRPr="008C0B7D" w:rsidTr="00624451">
        <w:trPr>
          <w:trHeight w:val="1097"/>
        </w:trPr>
        <w:tc>
          <w:tcPr>
            <w:tcW w:w="2093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55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B6C48" w:rsidRPr="008C0B7D" w:rsidTr="00624451">
        <w:trPr>
          <w:trHeight w:val="485"/>
        </w:trPr>
        <w:tc>
          <w:tcPr>
            <w:tcW w:w="2093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55" w:type="dxa"/>
            <w:tcBorders>
              <w:bottom w:val="nil"/>
            </w:tcBorders>
          </w:tcPr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B6C48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EB6C48" w:rsidRPr="008C0B7D" w:rsidRDefault="00624451" w:rsidP="0095016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PolymethylSiloxane</w:t>
            </w:r>
          </w:p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:rsidR="00EB6C48" w:rsidRPr="008C0B7D" w:rsidRDefault="00975156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Pr="008C0B7D" w:rsidRDefault="0062445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</w:t>
            </w:r>
            <w:r w:rsidR="00EB6C48">
              <w:rPr>
                <w:rFonts w:ascii="Times New Roman" w:eastAsia="Arial" w:hAnsi="Times New Roman" w:cs="Times New Roman"/>
                <w:lang w:eastAsia="en-US"/>
              </w:rPr>
              <w:t>-4</w:t>
            </w:r>
            <w:r>
              <w:rPr>
                <w:rFonts w:ascii="Times New Roman" w:eastAsia="Arial" w:hAnsi="Times New Roman" w:cs="Times New Roman"/>
                <w:lang w:eastAsia="en-US"/>
              </w:rPr>
              <w:t>.4</w:t>
            </w:r>
          </w:p>
        </w:tc>
        <w:tc>
          <w:tcPr>
            <w:tcW w:w="4274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 </w:t>
            </w:r>
          </w:p>
        </w:tc>
      </w:tr>
      <w:tr w:rsidR="00EB6C48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Pr="008C0B7D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2.1-2.3</w:t>
            </w:r>
          </w:p>
        </w:tc>
        <w:tc>
          <w:tcPr>
            <w:tcW w:w="4274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EB6C48" w:rsidRPr="008C0B7D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8C0B7D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8C0B7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B6C48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EB6C48" w:rsidRDefault="00EB6C48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1468E0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:rsidR="00EB6C48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1468E0" w:rsidRDefault="00EB6C48" w:rsidP="000273B3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B6C48" w:rsidRDefault="008B5941" w:rsidP="00624451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1.0-1.2</w:t>
            </w:r>
          </w:p>
          <w:p w:rsidR="00EB6C48" w:rsidRPr="008C0B7D" w:rsidRDefault="00EB6C48" w:rsidP="0095016B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EB6C48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EB6C48" w:rsidRPr="00AB1228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B5941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0273B3" w:rsidRDefault="000273B3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Default="008B5941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255" w:type="dxa"/>
            <w:tcBorders>
              <w:top w:val="nil"/>
            </w:tcBorders>
          </w:tcPr>
          <w:p w:rsidR="000273B3" w:rsidRDefault="000273B3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273B3" w:rsidRDefault="000273B3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0273B3" w:rsidRDefault="000273B3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B5941" w:rsidRDefault="008B5941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0.04</w:t>
            </w:r>
          </w:p>
        </w:tc>
        <w:tc>
          <w:tcPr>
            <w:tcW w:w="4274" w:type="dxa"/>
            <w:tcBorders>
              <w:top w:val="nil"/>
            </w:tcBorders>
          </w:tcPr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B5941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</w:p>
          <w:p w:rsidR="004A3314" w:rsidRPr="000273B3" w:rsidRDefault="00624451" w:rsidP="00624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Hydrocarbons</w:t>
            </w:r>
          </w:p>
        </w:tc>
        <w:tc>
          <w:tcPr>
            <w:tcW w:w="1255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</w:p>
          <w:p w:rsidR="004A3314" w:rsidRPr="004A3314" w:rsidRDefault="00975156" w:rsidP="004A33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proprietary</w:t>
            </w:r>
          </w:p>
          <w:p w:rsidR="008B5941" w:rsidRDefault="008B5941" w:rsidP="004A33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4A3314" w:rsidRDefault="000273B3" w:rsidP="004A33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4A3314" w:rsidRDefault="004A3314" w:rsidP="000273B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Pr="004A3314" w:rsidRDefault="004A3314" w:rsidP="004A33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D963D4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0273B3" w:rsidRDefault="000273B3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D963D4" w:rsidRDefault="00D963D4" w:rsidP="00D963D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:rsidR="000273B3" w:rsidRDefault="000273B3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273B3" w:rsidRDefault="000273B3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63D4" w:rsidRDefault="00D963D4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0273B3" w:rsidRDefault="000273B3" w:rsidP="00D963D4">
            <w:pPr>
              <w:tabs>
                <w:tab w:val="center" w:pos="702"/>
              </w:tabs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963D4" w:rsidRDefault="000273B3" w:rsidP="00D963D4">
            <w:pPr>
              <w:tabs>
                <w:tab w:val="center" w:pos="702"/>
              </w:tabs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0.9-1.0</w:t>
            </w:r>
          </w:p>
        </w:tc>
        <w:tc>
          <w:tcPr>
            <w:tcW w:w="4274" w:type="dxa"/>
            <w:tcBorders>
              <w:top w:val="nil"/>
            </w:tcBorders>
          </w:tcPr>
          <w:p w:rsidR="000273B3" w:rsidRDefault="000273B3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B5941" w:rsidRPr="008C0B7D" w:rsidTr="00624451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0273B3" w:rsidRDefault="000273B3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Default="00D963D4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255" w:type="dxa"/>
            <w:tcBorders>
              <w:top w:val="nil"/>
            </w:tcBorders>
          </w:tcPr>
          <w:p w:rsidR="000273B3" w:rsidRDefault="000273B3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273B3" w:rsidRDefault="000273B3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Default="00D963D4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620" w:type="dxa"/>
            <w:tcBorders>
              <w:top w:val="nil"/>
            </w:tcBorders>
          </w:tcPr>
          <w:p w:rsidR="000273B3" w:rsidRDefault="000273B3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B5941" w:rsidRDefault="00D963D4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0.082</w:t>
            </w:r>
          </w:p>
        </w:tc>
        <w:tc>
          <w:tcPr>
            <w:tcW w:w="4274" w:type="dxa"/>
            <w:tcBorders>
              <w:top w:val="nil"/>
            </w:tcBorders>
          </w:tcPr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 Inhal.4, H331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B6C48" w:rsidRPr="005D3571" w:rsidRDefault="00EB6C48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886BB" wp14:editId="2FA5835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Inhalation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D3571" w:rsidRPr="005D3571" w:rsidRDefault="005D3571" w:rsidP="005D3571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D357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Skin contact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D3571">
        <w:rPr>
          <w:rFonts w:ascii="Times New Roman" w:eastAsia="Arial" w:hAnsi="Times New Roman" w:cs="Times New Roman"/>
          <w:lang w:eastAsia="en-US"/>
        </w:rPr>
        <w:t xml:space="preserve">soap and </w:t>
      </w:r>
      <w:r w:rsidRPr="005D3571">
        <w:rPr>
          <w:rFonts w:ascii="Times New Roman" w:eastAsia="Arial" w:hAnsi="Times New Roman" w:cs="Times New Roman"/>
          <w:lang w:val="vi-VN" w:eastAsia="en-US"/>
        </w:rPr>
        <w:t>water.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D3571" w:rsidRPr="005D3571" w:rsidRDefault="005D3571" w:rsidP="005D3571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D357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D357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D3571" w:rsidRPr="005D3571" w:rsidRDefault="005D3571" w:rsidP="005D3571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D357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D357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D357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Symptoms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2893" wp14:editId="3CFA8C8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5.1.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D3571" w:rsidRPr="005D3571" w:rsidRDefault="005D3571" w:rsidP="005D3571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D3571">
        <w:rPr>
          <w:rFonts w:ascii="Times New Roman" w:eastAsia="Arial" w:hAnsi="Times New Roman" w:cs="Times New Roman"/>
          <w:lang w:eastAsia="en-US"/>
        </w:rPr>
        <w:t>spray</w:t>
      </w:r>
      <w:r w:rsidRPr="005D357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D357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5.3.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246E" wp14:editId="34F886C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5D357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81D3F" wp14:editId="7866CB4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7.1.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7.2.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none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5D3571" w:rsidRPr="005D3571" w:rsidRDefault="005D3571" w:rsidP="005D357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>location.</w:t>
      </w:r>
      <w:r w:rsidRPr="005D357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D3571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5D3571">
        <w:rPr>
          <w:rFonts w:ascii="Times New Roman" w:eastAsia="Arial" w:hAnsi="Times New Roman" w:cs="Times New Roman"/>
          <w:lang w:eastAsia="en-US"/>
        </w:rPr>
        <w:t xml:space="preserve">.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086DC" wp14:editId="35925E5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8.1.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963D4" w:rsidRPr="005D3571" w:rsidRDefault="00D963D4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D3571" w:rsidRPr="005D3571" w:rsidTr="0095016B">
        <w:trPr>
          <w:trHeight w:val="508"/>
        </w:trPr>
        <w:tc>
          <w:tcPr>
            <w:tcW w:w="1496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D3571" w:rsidRPr="005D3571" w:rsidRDefault="005D3571" w:rsidP="005D3571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D3571" w:rsidRPr="005D3571" w:rsidTr="0095016B">
        <w:trPr>
          <w:trHeight w:val="417"/>
        </w:trPr>
        <w:tc>
          <w:tcPr>
            <w:tcW w:w="1496" w:type="dxa"/>
            <w:vMerge w:val="restart"/>
          </w:tcPr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D3571" w:rsidRPr="005D3571" w:rsidRDefault="00D963D4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D963D4" w:rsidP="00D963D4">
            <w:pPr>
              <w:rPr>
                <w:rFonts w:ascii="Times New Roman" w:eastAsia="SimSun" w:hAnsi="Times New Roman" w:cs="Times New Roman"/>
              </w:rPr>
            </w:pPr>
            <w:r w:rsidRPr="00D963D4">
              <w:rPr>
                <w:rFonts w:ascii="Times New Roman" w:eastAsia="SimSun" w:hAnsi="Times New Roman" w:cs="Times New Roman"/>
              </w:rPr>
              <w:t>10ppm (ml/</w:t>
            </w:r>
            <w:r>
              <w:rPr>
                <w:rFonts w:ascii="Times New Roman" w:eastAsia="SimSun" w:hAnsi="Times New Roman" w:cs="Times New Roman"/>
              </w:rPr>
              <w:t xml:space="preserve"> m3) or 25 mg/m3.</w:t>
            </w:r>
          </w:p>
        </w:tc>
      </w:tr>
      <w:tr w:rsidR="005D3571" w:rsidRPr="005D3571" w:rsidTr="0095016B">
        <w:trPr>
          <w:trHeight w:val="701"/>
        </w:trPr>
        <w:tc>
          <w:tcPr>
            <w:tcW w:w="1496" w:type="dxa"/>
            <w:vMerge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D963D4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="005D3571" w:rsidRPr="005D3571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</w:tc>
      </w:tr>
    </w:tbl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8.2.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Appropriate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Respiratory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0D12" wp14:editId="78D64F5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9.1.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Color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white like milk</w:t>
      </w:r>
      <w:r w:rsidR="008E3D83"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8E3D83" w:rsidP="005D357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="005D3571"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5D3571">
        <w:rPr>
          <w:rFonts w:ascii="Times New Roman" w:eastAsia="Arial" w:hAnsi="Times New Roman" w:cs="Times New Roman"/>
          <w:lang w:eastAsia="en-US"/>
        </w:rPr>
        <w:tab/>
        <w:t>: 4-6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Melting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Boiling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Flash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06370" w:rsidRPr="005D3571" w:rsidRDefault="005D3571" w:rsidP="0040637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Evaporation rate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06370"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Flammability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Vapour pressure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8E3D8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Relative vapuor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8E3D83"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Relative density</w:t>
      </w:r>
      <w:r w:rsidRPr="005D3571">
        <w:rPr>
          <w:rFonts w:ascii="Times New Roman" w:eastAsia="Arial" w:hAnsi="Times New Roman" w:cs="Times New Roman"/>
          <w:lang w:val="fr-FR" w:eastAsia="en-US"/>
        </w:rPr>
        <w:tab/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Solubility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Partition coefficient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>)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Autoignition</w:t>
      </w:r>
      <w:r w:rsidRPr="005D3571">
        <w:rPr>
          <w:rFonts w:ascii="Times New Roman" w:eastAsia="Arial" w:hAnsi="Times New Roman" w:cs="Times New Roman"/>
          <w:lang w:val="fr-FR" w:eastAsia="en-US"/>
        </w:rPr>
        <w:tab/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Thermal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D3571">
        <w:rPr>
          <w:rFonts w:ascii="Times New Roman" w:eastAsia="Arial" w:hAnsi="Times New Roman" w:cs="Times New Roman"/>
          <w:lang w:eastAsia="en-US"/>
        </w:rPr>
        <w:t>Viscosity, kinematic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Viscosity, Dynamic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Oxidizing properties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9.2.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Density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D3571">
        <w:rPr>
          <w:rFonts w:ascii="Times New Roman" w:eastAsia="Arial" w:hAnsi="Times New Roman" w:cs="Times New Roman"/>
          <w:lang w:eastAsia="en-US"/>
        </w:rPr>
        <w:t>1.0 g/cm3</w:t>
      </w:r>
      <w:r w:rsidR="00406370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eastAsia="en-US"/>
        </w:rPr>
        <w:t>(25°c)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EBAB6" wp14:editId="5A3DA69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10.4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10.5.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D3571" w:rsidRPr="005D3571" w:rsidRDefault="005D3571" w:rsidP="008E3D8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Avoid contact with strong acids</w:t>
      </w:r>
      <w:r w:rsidR="008E3D83">
        <w:rPr>
          <w:rFonts w:ascii="Times New Roman" w:eastAsia="Arial" w:hAnsi="Times New Roman" w:cs="Times New Roman"/>
          <w:lang w:eastAsia="en-US"/>
        </w:rPr>
        <w:t>, strong bases</w:t>
      </w:r>
      <w:r w:rsidRPr="005D3571">
        <w:rPr>
          <w:rFonts w:ascii="Times New Roman" w:eastAsia="Arial" w:hAnsi="Times New Roman" w:cs="Times New Roman"/>
          <w:lang w:eastAsia="en-US"/>
        </w:rPr>
        <w:t xml:space="preserve"> and </w:t>
      </w:r>
      <w:r w:rsidR="008E3D83">
        <w:rPr>
          <w:rFonts w:ascii="Times New Roman" w:eastAsia="Arial" w:hAnsi="Times New Roman" w:cs="Times New Roman"/>
          <w:lang w:eastAsia="en-US"/>
        </w:rPr>
        <w:t xml:space="preserve">strong </w:t>
      </w:r>
      <w:r w:rsidRPr="005D3571">
        <w:rPr>
          <w:rFonts w:ascii="Times New Roman" w:eastAsia="Arial" w:hAnsi="Times New Roman" w:cs="Times New Roman"/>
          <w:lang w:eastAsia="en-US"/>
        </w:rPr>
        <w:t xml:space="preserve">oxidizing agents.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10.6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E956" wp14:editId="51A347D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11.1.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Acute toxicity (oral)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>)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406370">
        <w:rPr>
          <w:rFonts w:ascii="Times New Roman" w:eastAsia="Arial" w:hAnsi="Times New Roman" w:cs="Times New Roman"/>
          <w:lang w:eastAsia="en-US"/>
        </w:rPr>
        <w:t xml:space="preserve">mild </w:t>
      </w:r>
      <w:r w:rsidRPr="005D3571">
        <w:rPr>
          <w:rFonts w:ascii="Times New Roman" w:eastAsia="Arial" w:hAnsi="Times New Roman" w:cs="Times New Roman"/>
          <w:lang w:eastAsia="en-US"/>
        </w:rPr>
        <w:t>skin irritation.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D3571" w:rsidRPr="005D3571" w:rsidRDefault="00406370" w:rsidP="0040637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Carcinogenicity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Mutagenicity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Specific Target Organ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D3571">
        <w:rPr>
          <w:rFonts w:ascii="Times New Roman" w:eastAsia="SimSun" w:hAnsi="Times New Roman" w:cs="Times New Roman"/>
          <w:lang w:eastAsia="en-US"/>
        </w:rPr>
        <w:t>not classified.</w:t>
      </w:r>
    </w:p>
    <w:p w:rsidR="005D3571" w:rsidRPr="005D3571" w:rsidRDefault="005D3571" w:rsidP="005D3571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Specific Target Organ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87E92" wp14:editId="60EC4AA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D3571">
        <w:rPr>
          <w:rFonts w:ascii="Times New Roman" w:eastAsia="Arial" w:hAnsi="Times New Roman" w:cs="Times New Roman"/>
          <w:lang w:eastAsia="en-US"/>
        </w:rPr>
        <w:t>Aspiration hazard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40637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06370" w:rsidRPr="005D3571" w:rsidRDefault="00406370" w:rsidP="0040637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Harmful to aquati</w:t>
      </w:r>
      <w:r>
        <w:rPr>
          <w:rFonts w:ascii="Times New Roman" w:eastAsia="SimSun" w:hAnsi="Times New Roman" w:cs="Times New Roman"/>
          <w:lang w:eastAsia="en-US"/>
        </w:rPr>
        <w:t>c life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12.5.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7E70B" wp14:editId="38676F5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D3571" w:rsidRPr="005D3571" w:rsidRDefault="005D3571" w:rsidP="005D3571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13.1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6DDA7" wp14:editId="35123E5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.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16EA9" wp14:editId="48FF3A7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D3571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D3571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D3571">
        <w:rPr>
          <w:rFonts w:ascii="Times New Roman" w:hAnsi="Times New Roman" w:cs="Times New Roman"/>
        </w:rPr>
        <w:t>32/2017/TT-BCT.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D3571">
        <w:rPr>
          <w:rFonts w:ascii="Times New Roman" w:eastAsia="Arial" w:hAnsi="Times New Roman" w:cs="Times New Roman"/>
          <w:lang w:eastAsia="en-US"/>
        </w:rPr>
        <w:t>: 28</w:t>
      </w:r>
      <w:r w:rsidRPr="005D3571">
        <w:rPr>
          <w:rFonts w:ascii="Times New Roman" w:eastAsia="Arial" w:hAnsi="Times New Roman" w:cs="Times New Roman"/>
          <w:lang w:val="vi-VN" w:eastAsia="en-US"/>
        </w:rPr>
        <w:t>/</w:t>
      </w:r>
      <w:r w:rsidRPr="005D3571">
        <w:rPr>
          <w:rFonts w:ascii="Times New Roman" w:eastAsia="Arial" w:hAnsi="Times New Roman" w:cs="Times New Roman"/>
          <w:lang w:eastAsia="en-US"/>
        </w:rPr>
        <w:t>12</w:t>
      </w:r>
      <w:r w:rsidRPr="005D3571">
        <w:rPr>
          <w:rFonts w:ascii="Times New Roman" w:eastAsia="Arial" w:hAnsi="Times New Roman" w:cs="Times New Roman"/>
          <w:lang w:val="vi-VN" w:eastAsia="en-US"/>
        </w:rPr>
        <w:t>/201</w:t>
      </w:r>
      <w:r w:rsidRPr="005D3571">
        <w:rPr>
          <w:rFonts w:ascii="Times New Roman" w:eastAsia="Arial" w:hAnsi="Times New Roman" w:cs="Times New Roman"/>
          <w:lang w:eastAsia="en-US"/>
        </w:rPr>
        <w:t>7.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D3571" w:rsidRPr="005D3571" w:rsidRDefault="005D3571" w:rsidP="005D357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D3571" w:rsidRPr="005D3571" w:rsidRDefault="005D3571" w:rsidP="005D3571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D357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D3571" w:rsidRPr="005D3571" w:rsidRDefault="005D3571" w:rsidP="005D357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5D3571" w:rsidRPr="005D3571" w:rsidRDefault="005D3571" w:rsidP="005D357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D3571" w:rsidRPr="005D3571" w:rsidRDefault="005D3571" w:rsidP="005D357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D3571" w:rsidRPr="005D3571" w:rsidRDefault="00994EC8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15</w:t>
      </w:r>
      <w:r w:rsidR="005D3571" w:rsidRPr="005D3571">
        <w:rPr>
          <w:rFonts w:ascii="Times New Roman" w:eastAsia="Arial" w:hAnsi="Times New Roman" w:cs="Times New Roman"/>
          <w:lang w:eastAsia="en-US"/>
        </w:rPr>
        <w:t>, 2021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Revision date       :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Legend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FD338A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Oral.4: Acute toxicity oral</w:t>
      </w:r>
      <w:r w:rsidRPr="00FD338A">
        <w:rPr>
          <w:rFonts w:ascii="Times New Roman" w:eastAsia="Arial" w:hAnsi="Times New Roman" w:cs="Times New Roman"/>
          <w:lang w:eastAsia="en-US"/>
        </w:rPr>
        <w:t>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Acute Tox- Dermal.4: Acute toxicity dermal,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Eye Irrit.2: Eye irritation, categ</w:t>
      </w:r>
      <w:r>
        <w:rPr>
          <w:rFonts w:ascii="Times New Roman" w:eastAsia="Arial" w:hAnsi="Times New Roman" w:cs="Times New Roman"/>
          <w:lang w:eastAsia="en-US"/>
        </w:rPr>
        <w:t>ory 2A</w:t>
      </w:r>
    </w:p>
    <w:p w:rsidR="00FD338A" w:rsidRPr="00FD338A" w:rsidRDefault="00FD338A" w:rsidP="00FD338A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Aquatic acute 1: Aquatic acute, hazard category 1.</w:t>
      </w:r>
    </w:p>
    <w:p w:rsidR="00FD338A" w:rsidRPr="00FD338A" w:rsidRDefault="00FD338A" w:rsidP="00FD338A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H2</w:t>
      </w:r>
      <w:r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H302-Harmful if swallowed</w:t>
      </w:r>
    </w:p>
    <w:p w:rsid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H331- </w:t>
      </w:r>
      <w:r w:rsidRPr="00FD338A">
        <w:rPr>
          <w:rFonts w:ascii="Times New Roman" w:eastAsia="Arial" w:hAnsi="Times New Roman" w:cs="Times New Roman"/>
          <w:lang w:eastAsia="en-US"/>
        </w:rPr>
        <w:t>Toxic if inhaled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H312- </w:t>
      </w:r>
      <w:r w:rsidRPr="00FD338A">
        <w:rPr>
          <w:rFonts w:ascii="Times New Roman" w:eastAsia="Arial" w:hAnsi="Times New Roman" w:cs="Times New Roman"/>
          <w:lang w:eastAsia="en-US"/>
        </w:rPr>
        <w:t>Harmful in contact with skin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D338A" w:rsidRPr="00FD338A" w:rsidRDefault="00FD338A" w:rsidP="00FD338A">
      <w:pPr>
        <w:ind w:firstLine="720"/>
        <w:contextualSpacing/>
        <w:rPr>
          <w:rFonts w:ascii="Times New Roman" w:hAnsi="Times New Roman" w:cs="Times New Roman"/>
        </w:rPr>
      </w:pPr>
      <w:r w:rsidRPr="00FD338A">
        <w:rPr>
          <w:rFonts w:ascii="Times New Roman" w:hAnsi="Times New Roman" w:cs="Times New Roman"/>
        </w:rPr>
        <w:t>H332- Harmful if inhaled</w:t>
      </w:r>
    </w:p>
    <w:p w:rsidR="00FD338A" w:rsidRPr="00FD338A" w:rsidRDefault="00FD338A" w:rsidP="00FD338A">
      <w:pPr>
        <w:ind w:firstLine="720"/>
        <w:contextualSpacing/>
        <w:rPr>
          <w:rFonts w:ascii="Times New Roman" w:hAnsi="Times New Roman" w:cs="Times New Roman"/>
        </w:rPr>
      </w:pPr>
      <w:r w:rsidRPr="00FD338A">
        <w:rPr>
          <w:rFonts w:ascii="Times New Roman" w:hAnsi="Times New Roman" w:cs="Times New Roman"/>
        </w:rPr>
        <w:t>H318- Causes serious eye damage.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H400- Very toxic to aquatic life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H401- Toxic to aquatic life.</w:t>
      </w:r>
    </w:p>
    <w:p w:rsidR="00FD338A" w:rsidRPr="00FD338A" w:rsidRDefault="00FD338A" w:rsidP="00FD338A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pacing w:line="264" w:lineRule="auto"/>
        <w:contextualSpacing/>
      </w:pPr>
    </w:p>
    <w:p w:rsidR="005D3571" w:rsidRPr="005D3571" w:rsidRDefault="005D3571" w:rsidP="005D3571">
      <w:pPr>
        <w:spacing w:line="264" w:lineRule="auto"/>
        <w:contextualSpacing/>
      </w:pPr>
    </w:p>
    <w:p w:rsidR="005D3571" w:rsidRPr="005D3571" w:rsidRDefault="005D3571" w:rsidP="005D3571"/>
    <w:p w:rsidR="005D3571" w:rsidRPr="005D3571" w:rsidRDefault="005D3571" w:rsidP="005D3571">
      <w:bookmarkStart w:id="0" w:name="_GoBack"/>
      <w:bookmarkEnd w:id="0"/>
    </w:p>
    <w:p w:rsidR="005D3571" w:rsidRPr="005D3571" w:rsidRDefault="005D3571" w:rsidP="005D3571"/>
    <w:p w:rsidR="005D3571" w:rsidRPr="005D3571" w:rsidRDefault="005D3571" w:rsidP="005D3571"/>
    <w:p w:rsidR="006469A2" w:rsidRDefault="006469A2"/>
    <w:sectPr w:rsidR="006469A2" w:rsidSect="00FE1494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EDB" w:rsidRDefault="00AF6EDB" w:rsidP="005D3571">
      <w:pPr>
        <w:spacing w:after="0" w:line="240" w:lineRule="auto"/>
      </w:pPr>
      <w:r>
        <w:separator/>
      </w:r>
    </w:p>
  </w:endnote>
  <w:endnote w:type="continuationSeparator" w:id="0">
    <w:p w:rsidR="00AF6EDB" w:rsidRDefault="00AF6EDB" w:rsidP="005D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005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9E7" w:rsidRDefault="00764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649E7" w:rsidRDefault="00764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EDB" w:rsidRDefault="00AF6EDB" w:rsidP="005D3571">
      <w:pPr>
        <w:spacing w:after="0" w:line="240" w:lineRule="auto"/>
      </w:pPr>
      <w:r>
        <w:separator/>
      </w:r>
    </w:p>
  </w:footnote>
  <w:footnote w:type="continuationSeparator" w:id="0">
    <w:p w:rsidR="00AF6EDB" w:rsidRDefault="00AF6EDB" w:rsidP="005D3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5A363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6C3A78F" wp14:editId="1AFFDE3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5D3571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CSS-85</w:t>
    </w:r>
  </w:p>
  <w:p w:rsidR="00FE1494" w:rsidRPr="00CD7171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5D3571">
      <w:rPr>
        <w:rFonts w:ascii="Times New Roman" w:hAnsi="Times New Roman"/>
        <w:sz w:val="20"/>
        <w:szCs w:val="20"/>
        <w:lang w:val="en-US"/>
      </w:rPr>
      <w:t>15</w:t>
    </w:r>
    <w:r>
      <w:rPr>
        <w:rFonts w:ascii="Times New Roman" w:hAnsi="Times New Roman"/>
        <w:sz w:val="20"/>
        <w:szCs w:val="20"/>
        <w:lang w:val="en-US"/>
      </w:rPr>
      <w:t>/1/2021</w:t>
    </w:r>
  </w:p>
  <w:p w:rsidR="00B33047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FB849E" wp14:editId="201B8F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0AC"/>
    <w:multiLevelType w:val="hybridMultilevel"/>
    <w:tmpl w:val="F15028DA"/>
    <w:lvl w:ilvl="0" w:tplc="E77057FC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1"/>
    <w:rsid w:val="000273B3"/>
    <w:rsid w:val="001F153B"/>
    <w:rsid w:val="00310F48"/>
    <w:rsid w:val="00406370"/>
    <w:rsid w:val="004102E8"/>
    <w:rsid w:val="004117C5"/>
    <w:rsid w:val="004A3314"/>
    <w:rsid w:val="005A3638"/>
    <w:rsid w:val="005D3571"/>
    <w:rsid w:val="005D41F4"/>
    <w:rsid w:val="00624451"/>
    <w:rsid w:val="006469A2"/>
    <w:rsid w:val="007649E7"/>
    <w:rsid w:val="00805BD0"/>
    <w:rsid w:val="008B5941"/>
    <w:rsid w:val="008E3D83"/>
    <w:rsid w:val="00975156"/>
    <w:rsid w:val="00994EC8"/>
    <w:rsid w:val="00A43F9A"/>
    <w:rsid w:val="00AF6EDB"/>
    <w:rsid w:val="00B74699"/>
    <w:rsid w:val="00D050B6"/>
    <w:rsid w:val="00D72186"/>
    <w:rsid w:val="00D963D4"/>
    <w:rsid w:val="00EB6C48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5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71"/>
  </w:style>
  <w:style w:type="paragraph" w:styleId="ListParagraph">
    <w:name w:val="List Paragraph"/>
    <w:basedOn w:val="Normal"/>
    <w:uiPriority w:val="34"/>
    <w:qFormat/>
    <w:rsid w:val="00805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5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71"/>
  </w:style>
  <w:style w:type="paragraph" w:styleId="ListParagraph">
    <w:name w:val="List Paragraph"/>
    <w:basedOn w:val="Normal"/>
    <w:uiPriority w:val="34"/>
    <w:qFormat/>
    <w:rsid w:val="0080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60</cp:revision>
  <dcterms:created xsi:type="dcterms:W3CDTF">2021-01-13T07:03:00Z</dcterms:created>
  <dcterms:modified xsi:type="dcterms:W3CDTF">2021-01-18T09:20:00Z</dcterms:modified>
</cp:coreProperties>
</file>