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BAE" w:rsidRPr="002D1910" w:rsidRDefault="00336BAE" w:rsidP="00336BAE">
      <w:pPr>
        <w:tabs>
          <w:tab w:val="left" w:pos="7088"/>
        </w:tabs>
        <w:spacing w:line="360" w:lineRule="atLeast"/>
        <w:rPr>
          <w:rFonts w:ascii="Times New Roman" w:hAnsi="Times New Roman"/>
          <w:szCs w:val="24"/>
          <w:lang w:val="en-US"/>
        </w:rPr>
      </w:pPr>
      <w:r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-75565</wp:posOffset>
                </wp:positionH>
                <wp:positionV relativeFrom="paragraph">
                  <wp:posOffset>-15240</wp:posOffset>
                </wp:positionV>
                <wp:extent cx="6964680" cy="9935845"/>
                <wp:effectExtent l="38735" t="41910" r="45085" b="425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93584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139BA" id="Rectangle 14" o:spid="_x0000_s1026" style="position:absolute;margin-left:-5.95pt;margin-top:-1.2pt;width:548.4pt;height:78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" o:allowincell="f" filled="f" strokecolor="#f90" strokeweight="6pt"/>
            </w:pict>
          </mc:Fallback>
        </mc:AlternateContent>
      </w: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763270"/>
                <wp:effectExtent l="0" t="3810" r="3175"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6BAE" w:rsidRPr="00F62E78" w:rsidRDefault="00336BAE" w:rsidP="00336BAE">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336BAE" w:rsidRPr="00557CC7" w:rsidRDefault="00336BAE" w:rsidP="00336BAE">
                            <w:pPr>
                              <w:rPr>
                                <w:rFonts w:ascii="Times New Roman" w:hAnsi="Times New Roman"/>
                                <w:b/>
                                <w:sz w:val="20"/>
                                <w:lang w:val="en-GB"/>
                              </w:rPr>
                            </w:pPr>
                            <w:r w:rsidRPr="00557CC7">
                              <w:rPr>
                                <w:rFonts w:ascii="Times New Roman" w:hAnsi="Times New Roman"/>
                                <w:b/>
                                <w:sz w:val="20"/>
                                <w:lang w:val="en-GB"/>
                              </w:rPr>
                              <w:t>(GUIDE TO USING CHEMICAL &amp; HAZARDOUDS CHEMICALS)</w:t>
                            </w:r>
                          </w:p>
                          <w:p w:rsidR="00336BAE" w:rsidRPr="00F62E78" w:rsidRDefault="00336BAE" w:rsidP="00336BAE">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p w:rsidR="00336BAE" w:rsidRPr="00F62E78" w:rsidRDefault="00336BAE" w:rsidP="00336BAE">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9.25pt;margin-top:4.8pt;width:177.75pt;height:6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" o:allowincell="f" filled="f" stroked="f">
                <v:textbox>
                  <w:txbxContent>
                    <w:p w:rsidR="00336BAE" w:rsidRPr="00F62E78" w:rsidRDefault="00336BAE" w:rsidP="00336BAE">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336BAE" w:rsidRPr="00557CC7" w:rsidRDefault="00336BAE" w:rsidP="00336BAE">
                      <w:pPr>
                        <w:rPr>
                          <w:rFonts w:ascii="Times New Roman" w:hAnsi="Times New Roman"/>
                          <w:b/>
                          <w:sz w:val="20"/>
                          <w:lang w:val="en-GB"/>
                        </w:rPr>
                      </w:pPr>
                      <w:r w:rsidRPr="00557CC7">
                        <w:rPr>
                          <w:rFonts w:ascii="Times New Roman" w:hAnsi="Times New Roman"/>
                          <w:b/>
                          <w:sz w:val="20"/>
                          <w:lang w:val="en-GB"/>
                        </w:rPr>
                        <w:t>(GUIDE TO USING CHEMICAL &amp; HAZARDOUDS CHEMICALS)</w:t>
                      </w:r>
                    </w:p>
                    <w:p w:rsidR="00336BAE" w:rsidRPr="00F62E78" w:rsidRDefault="00336BAE" w:rsidP="00336BAE">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p w:rsidR="00336BAE" w:rsidRPr="00F62E78" w:rsidRDefault="00336BAE" w:rsidP="00336BAE">
                      <w:pPr>
                        <w:pStyle w:val="BodyText2"/>
                        <w:rPr>
                          <w:rFonts w:ascii="Times New Roman" w:hAnsi="Times New Roman"/>
                        </w:rPr>
                      </w:pPr>
                    </w:p>
                  </w:txbxContent>
                </v:textbox>
              </v:shape>
            </w:pict>
          </mc:Fallback>
        </mc:AlternateContent>
      </w:r>
      <w:r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3810" r="317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6BAE" w:rsidRPr="00F62E78" w:rsidRDefault="00336BAE" w:rsidP="00336BAE">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GVQvSCFAgAAFAUAAA4AAAAAAAAAAAAAAAAALgIAAGRycy9lMm9Eb2MueG1sUEsBAi0AFAAGAAgA&#10;AAAhAMNZxsjgAAAACgEAAA8AAAAAAAAAAAAAAAAA3wQAAGRycy9kb3ducmV2LnhtbFBLBQYAAAAA&#10;BAAEAPMAAADsBQAAAAA=&#10;" o:allowincell="f" stroked="f">
                <v:textbox inset=",0">
                  <w:txbxContent>
                    <w:p w:rsidR="00336BAE" w:rsidRPr="00F62E78" w:rsidRDefault="00336BAE" w:rsidP="00336BAE">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Pr="00E64CFF">
        <w:rPr>
          <w:rFonts w:ascii="Times New Roman" w:hAnsi="Times New Roman"/>
          <w:sz w:val="22"/>
          <w:szCs w:val="22"/>
          <w:lang w:val="en-US"/>
        </w:rPr>
        <w:t>S</w:t>
      </w:r>
      <w:r w:rsidRPr="002D1910">
        <w:rPr>
          <w:rFonts w:ascii="Times New Roman" w:hAnsi="Times New Roman"/>
          <w:szCs w:val="24"/>
          <w:lang w:val="en-US"/>
        </w:rPr>
        <w:t>ố: 1.1</w:t>
      </w:r>
      <w:r w:rsidRPr="002D1910">
        <w:rPr>
          <w:rFonts w:ascii="Times New Roman" w:hAnsi="Times New Roman"/>
          <w:szCs w:val="24"/>
          <w:lang w:val="en-US"/>
        </w:rPr>
        <w:tab/>
        <w:t xml:space="preserve">Công ty: </w:t>
      </w:r>
    </w:p>
    <w:p w:rsidR="00336BAE" w:rsidRPr="002D1910" w:rsidRDefault="00336BAE" w:rsidP="00336BAE">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336BAE" w:rsidRPr="002D1910" w:rsidRDefault="00336BAE" w:rsidP="00336BAE">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p>
    <w:p w:rsidR="00336BAE" w:rsidRPr="00E64CFF" w:rsidRDefault="00336BAE" w:rsidP="00336BAE">
      <w:pPr>
        <w:spacing w:before="120" w:after="120"/>
        <w:rPr>
          <w:rFonts w:ascii="Times New Roman" w:hAnsi="Times New Roman"/>
          <w:b/>
          <w:color w:val="FF0000"/>
          <w:lang w:val="en-US"/>
        </w:rPr>
      </w:pPr>
      <w:r w:rsidRPr="002D1910">
        <w:rPr>
          <w:rFonts w:ascii="Times New Roman" w:hAnsi="Times New Roman"/>
          <w:b/>
          <w:color w:val="FF0000"/>
          <w:szCs w:val="24"/>
          <w:lang w:val="en-US"/>
        </w:rPr>
        <w:t>Khu vực làm việc: Kho lưu trữ và Sản xuất</w:t>
      </w:r>
      <w:r>
        <w:rPr>
          <w:rFonts w:ascii="Times New Roman" w:hAnsi="Times New Roman"/>
          <w:b/>
          <w:color w:val="FF0000"/>
          <w:szCs w:val="24"/>
          <w:lang w:val="en-US"/>
        </w:rPr>
        <w:tab/>
        <w:t xml:space="preserve">  </w:t>
      </w:r>
      <w:r w:rsidRPr="002D1910">
        <w:rPr>
          <w:rFonts w:ascii="Times New Roman" w:hAnsi="Times New Roman"/>
          <w:b/>
          <w:color w:val="FF0000"/>
          <w:szCs w:val="24"/>
          <w:lang w:val="en-US"/>
        </w:rPr>
        <w:t>Nhiệm vụ</w:t>
      </w:r>
      <w:r>
        <w:rPr>
          <w:rFonts w:ascii="Times New Roman" w:hAnsi="Times New Roman"/>
          <w:b/>
          <w:color w:val="FF0000"/>
          <w:szCs w:val="24"/>
          <w:lang w:val="en-US"/>
        </w:rPr>
        <w:t>: Các sản phẩm sử dụng</w:t>
      </w:r>
      <w:r w:rsidRPr="002D1910">
        <w:rPr>
          <w:rFonts w:ascii="Times New Roman" w:hAnsi="Times New Roman"/>
          <w:b/>
          <w:color w:val="FF0000"/>
          <w:szCs w:val="24"/>
          <w:lang w:val="en-US"/>
        </w:rPr>
        <w:t xml:space="preserve"> </w:t>
      </w:r>
      <w:r w:rsidR="00144E89">
        <w:rPr>
          <w:rFonts w:ascii="Times New Roman" w:hAnsi="Times New Roman"/>
          <w:b/>
          <w:color w:val="FF0000"/>
          <w:szCs w:val="24"/>
          <w:lang w:val="en-US"/>
        </w:rPr>
        <w:t>varisoft  222</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2"/>
        <w:gridCol w:w="3870"/>
        <w:gridCol w:w="4902"/>
      </w:tblGrid>
      <w:tr w:rsidR="00336BAE" w:rsidRPr="00E64CFF" w:rsidTr="00B33869">
        <w:trPr>
          <w:trHeight w:val="215"/>
        </w:trPr>
        <w:tc>
          <w:tcPr>
            <w:tcW w:w="2212" w:type="dxa"/>
            <w:tcBorders>
              <w:right w:val="nil"/>
            </w:tcBorders>
          </w:tcPr>
          <w:p w:rsidR="00336BAE" w:rsidRPr="00E64CFF" w:rsidRDefault="00336BAE" w:rsidP="00B33869">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US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N1U5RIxAgAAWgQAAA4AAAAAAAAAAAAAAAAALgIAAGRy&#10;cy9lMm9Eb2MueG1sUEsBAi0AFAAGAAgAAAAhAETmedvaAAAACAEAAA8AAAAAAAAAAAAAAAAAiwQA&#10;AGRycy9kb3ducmV2LnhtbFBLBQYAAAAABAAEAPMAAACSBQAAAAA=&#10;" o:allowincell="f" strokecolor="#f90" strokeweight="13pt">
                      <v:textbox>
                        <w:txbxContent>
                          <w:p w:rsidR="00336BAE" w:rsidRDefault="00336BAE" w:rsidP="00336BAE"/>
                        </w:txbxContent>
                      </v:textbox>
                    </v:shape>
                  </w:pict>
                </mc:Fallback>
              </mc:AlternateContent>
            </w:r>
          </w:p>
        </w:tc>
        <w:tc>
          <w:tcPr>
            <w:tcW w:w="3870" w:type="dxa"/>
            <w:tcBorders>
              <w:left w:val="nil"/>
              <w:right w:val="nil"/>
            </w:tcBorders>
          </w:tcPr>
          <w:p w:rsidR="00336BAE" w:rsidRPr="00E64CFF" w:rsidRDefault="00336BAE" w:rsidP="00B33869">
            <w:pPr>
              <w:pStyle w:val="Heading2"/>
              <w:jc w:val="center"/>
              <w:rPr>
                <w:rFonts w:ascii="Times New Roman" w:hAnsi="Times New Roman"/>
                <w:b/>
              </w:rPr>
            </w:pPr>
            <w:r w:rsidRPr="00E64CFF">
              <w:rPr>
                <w:rFonts w:ascii="Times New Roman" w:hAnsi="Times New Roman"/>
                <w:b/>
              </w:rPr>
              <w:t xml:space="preserve">1. </w:t>
            </w:r>
            <w:r w:rsidRPr="00E64CFF">
              <w:rPr>
                <w:rFonts w:ascii="Times New Roman" w:hAnsi="Times New Roman"/>
                <w:b/>
                <w:lang w:val="en-GB"/>
              </w:rPr>
              <w:t xml:space="preserve">Nguyên liệu nguy hiểm </w:t>
            </w:r>
          </w:p>
        </w:tc>
        <w:tc>
          <w:tcPr>
            <w:tcW w:w="4902" w:type="dxa"/>
            <w:tcBorders>
              <w:left w:val="nil"/>
            </w:tcBorders>
          </w:tcPr>
          <w:p w:rsidR="00336BAE" w:rsidRPr="00E64CFF" w:rsidRDefault="00336BAE" w:rsidP="00B33869">
            <w:pPr>
              <w:spacing w:line="360" w:lineRule="atLeast"/>
              <w:rPr>
                <w:rFonts w:ascii="Times New Roman" w:hAnsi="Times New Roman"/>
                <w:b/>
              </w:rPr>
            </w:pPr>
          </w:p>
        </w:tc>
      </w:tr>
      <w:tr w:rsidR="00336BAE" w:rsidRPr="00E64CFF" w:rsidTr="00B33869">
        <w:trPr>
          <w:trHeight w:val="711"/>
        </w:trPr>
        <w:tc>
          <w:tcPr>
            <w:tcW w:w="2212" w:type="dxa"/>
            <w:tcBorders>
              <w:bottom w:val="single" w:sz="4" w:space="0" w:color="auto"/>
            </w:tcBorders>
          </w:tcPr>
          <w:p w:rsidR="00336BAE" w:rsidRPr="00E64CFF" w:rsidRDefault="00336BAE" w:rsidP="00B33869">
            <w:pPr>
              <w:spacing w:before="60" w:after="60"/>
              <w:rPr>
                <w:rFonts w:ascii="Times New Roman" w:hAnsi="Times New Roman"/>
              </w:rPr>
            </w:pPr>
          </w:p>
        </w:tc>
        <w:tc>
          <w:tcPr>
            <w:tcW w:w="3870" w:type="dxa"/>
            <w:tcBorders>
              <w:bottom w:val="single" w:sz="4" w:space="0" w:color="auto"/>
            </w:tcBorders>
          </w:tcPr>
          <w:p w:rsidR="00336BAE" w:rsidRPr="009A2E7A" w:rsidRDefault="00336BAE" w:rsidP="00B33869">
            <w:pPr>
              <w:spacing w:before="120"/>
              <w:rPr>
                <w:rFonts w:ascii="Times New Roman" w:hAnsi="Times New Roman"/>
                <w:szCs w:val="24"/>
              </w:rPr>
            </w:pPr>
            <w:r w:rsidRPr="009A2E7A">
              <w:rPr>
                <w:rFonts w:ascii="Times New Roman" w:hAnsi="Times New Roman"/>
                <w:b/>
                <w:szCs w:val="24"/>
              </w:rPr>
              <w:t>H-2</w:t>
            </w:r>
            <w:r>
              <w:rPr>
                <w:rFonts w:ascii="Times New Roman" w:hAnsi="Times New Roman"/>
                <w:b/>
                <w:szCs w:val="24"/>
              </w:rPr>
              <w:t>48</w:t>
            </w:r>
            <w:r w:rsidRPr="009A2E7A">
              <w:rPr>
                <w:rFonts w:ascii="Times New Roman" w:hAnsi="Times New Roman"/>
                <w:b/>
                <w:szCs w:val="24"/>
              </w:rPr>
              <w:t xml:space="preserve">, </w:t>
            </w:r>
            <w:r>
              <w:rPr>
                <w:rFonts w:ascii="Times New Roman" w:hAnsi="Times New Roman"/>
                <w:b/>
                <w:szCs w:val="24"/>
              </w:rPr>
              <w:t>Varisoft 222 LM</w:t>
            </w:r>
          </w:p>
          <w:p w:rsidR="00336BAE" w:rsidRPr="00E64CFF" w:rsidRDefault="00336BAE" w:rsidP="00B33869">
            <w:pPr>
              <w:rPr>
                <w:rFonts w:ascii="Times New Roman" w:hAnsi="Times New Roman"/>
                <w:b/>
                <w:sz w:val="27"/>
              </w:rPr>
            </w:pPr>
            <w:r w:rsidRPr="009A2E7A">
              <w:rPr>
                <w:rFonts w:ascii="Times New Roman" w:hAnsi="Times New Roman"/>
                <w:b/>
                <w:szCs w:val="24"/>
              </w:rPr>
              <w:t xml:space="preserve">CAS No.: </w:t>
            </w:r>
            <w:r w:rsidR="00201B53">
              <w:rPr>
                <w:rFonts w:ascii="Times New Roman" w:hAnsi="Times New Roman"/>
                <w:b/>
                <w:szCs w:val="24"/>
              </w:rPr>
              <w:t>N/A</w:t>
            </w:r>
          </w:p>
        </w:tc>
        <w:tc>
          <w:tcPr>
            <w:tcW w:w="4902" w:type="dxa"/>
            <w:tcBorders>
              <w:bottom w:val="single" w:sz="4" w:space="0" w:color="auto"/>
            </w:tcBorders>
          </w:tcPr>
          <w:p w:rsidR="00336BAE" w:rsidRPr="00E64CFF" w:rsidRDefault="00FA69C0" w:rsidP="00B33869">
            <w:pPr>
              <w:spacing w:before="120" w:line="360" w:lineRule="atLeast"/>
              <w:rPr>
                <w:rFonts w:ascii="Times New Roman"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92.1pt;margin-top:2.75pt;width:37.3pt;height:37.3pt;z-index:251676672;mso-position-horizontal-relative:text;mso-position-vertical-relative:text">
                  <v:imagedata r:id="rId5" o:title=""/>
                  <w10:wrap type="square"/>
                </v:shape>
                <o:OLEObject Type="Embed" ProgID="PBrush" ShapeID="_x0000_s1043" DrawAspect="Content" ObjectID="_1708513552" r:id="rId6"/>
              </w:object>
            </w:r>
            <w:r>
              <w:rPr>
                <w:rFonts w:ascii="Times New Roman" w:hAnsi="Times New Roman"/>
                <w:noProof/>
              </w:rPr>
              <w:object w:dxaOrig="1440" w:dyaOrig="1440">
                <v:shape id="_x0000_s1042" type="#_x0000_t75" style="position:absolute;margin-left:47.7pt;margin-top:1.95pt;width:37.3pt;height:37.3pt;z-index:251675648;mso-position-horizontal-relative:text;mso-position-vertical-relative:text">
                  <v:imagedata r:id="rId7" o:title=""/>
                  <w10:wrap type="square"/>
                </v:shape>
                <o:OLEObject Type="Embed" ProgID="PBrush" ShapeID="_x0000_s1042" DrawAspect="Content" ObjectID="_1708513553" r:id="rId8"/>
              </w:object>
            </w:r>
            <w:r>
              <w:rPr>
                <w:rFonts w:ascii="Times New Roman" w:hAnsi="Times New Roman"/>
                <w:noProof/>
              </w:rPr>
              <w:object w:dxaOrig="1440" w:dyaOrig="1440">
                <v:shape id="_x0000_s1041" type="#_x0000_t75" style="position:absolute;margin-left:1.9pt;margin-top:1.95pt;width:38.1pt;height:38.1pt;z-index:251674624;mso-position-horizontal-relative:text;mso-position-vertical-relative:text">
                  <v:imagedata r:id="rId9" o:title=""/>
                  <w10:wrap type="square"/>
                </v:shape>
                <o:OLEObject Type="Embed" ProgID="PBrush" ShapeID="_x0000_s1041" DrawAspect="Content" ObjectID="_1708513554" r:id="rId10"/>
              </w:object>
            </w:r>
            <w:r w:rsidR="00336BAE" w:rsidRPr="00E64CFF">
              <w:rPr>
                <w:rFonts w:ascii="Times New Roman" w:hAnsi="Times New Roman"/>
              </w:rPr>
              <w:t xml:space="preserve">   </w:t>
            </w:r>
          </w:p>
        </w:tc>
      </w:tr>
      <w:tr w:rsidR="00336BAE" w:rsidRPr="00E64CFF" w:rsidTr="00B33869">
        <w:trPr>
          <w:trHeight w:val="314"/>
        </w:trPr>
        <w:tc>
          <w:tcPr>
            <w:tcW w:w="2212" w:type="dxa"/>
            <w:tcBorders>
              <w:right w:val="nil"/>
            </w:tcBorders>
            <w:shd w:val="clear" w:color="auto" w:fill="FF9900"/>
          </w:tcPr>
          <w:p w:rsidR="00336BAE" w:rsidRPr="00E64CFF" w:rsidRDefault="00336BAE" w:rsidP="00B33869">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2550" t="86995" r="85725" b="889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" o:allowincell="f" strokecolor="#f90" strokeweight="13pt">
                      <v:textbox>
                        <w:txbxContent>
                          <w:p w:rsidR="00336BAE" w:rsidRDefault="00336BAE" w:rsidP="00336BAE"/>
                        </w:txbxContent>
                      </v:textbox>
                    </v:shape>
                  </w:pict>
                </mc:Fallback>
              </mc:AlternateContent>
            </w:r>
          </w:p>
        </w:tc>
        <w:tc>
          <w:tcPr>
            <w:tcW w:w="8772" w:type="dxa"/>
            <w:gridSpan w:val="2"/>
            <w:tcBorders>
              <w:left w:val="nil"/>
            </w:tcBorders>
            <w:shd w:val="clear" w:color="auto" w:fill="FF9900"/>
          </w:tcPr>
          <w:p w:rsidR="00336BAE" w:rsidRPr="00E64CFF" w:rsidRDefault="00336BAE" w:rsidP="00B33869">
            <w:pPr>
              <w:pStyle w:val="Heading2"/>
              <w:rPr>
                <w:rFonts w:ascii="Times New Roman" w:hAnsi="Times New Roman"/>
              </w:rPr>
            </w:pPr>
            <w:r w:rsidRPr="00E64CFF">
              <w:rPr>
                <w:rFonts w:ascii="Times New Roman" w:hAnsi="Times New Roman"/>
                <w:b/>
              </w:rPr>
              <w:t>2. Nguy hiểm với con người và môi trường</w:t>
            </w:r>
          </w:p>
        </w:tc>
      </w:tr>
      <w:tr w:rsidR="00336BAE" w:rsidRPr="00E64CFF" w:rsidTr="00B33869">
        <w:tblPrEx>
          <w:tblCellMar>
            <w:left w:w="108" w:type="dxa"/>
            <w:right w:w="108" w:type="dxa"/>
          </w:tblCellMar>
        </w:tblPrEx>
        <w:trPr>
          <w:trHeight w:val="1082"/>
        </w:trPr>
        <w:tc>
          <w:tcPr>
            <w:tcW w:w="2212" w:type="dxa"/>
            <w:tcBorders>
              <w:bottom w:val="single" w:sz="4" w:space="0" w:color="auto"/>
            </w:tcBorders>
          </w:tcPr>
          <w:p w:rsidR="00336BAE" w:rsidRPr="00E64CFF" w:rsidRDefault="00144E89" w:rsidP="00B33869">
            <w:pPr>
              <w:spacing w:before="120"/>
              <w:jc w:val="center"/>
              <w:rPr>
                <w:rFonts w:ascii="Times New Roman" w:hAnsi="Times New Roman"/>
                <w:noProof/>
              </w:rPr>
            </w:pPr>
            <w:r w:rsidRPr="00E64CFF">
              <w:rPr>
                <w:rFonts w:ascii="Times New Roman" w:hAnsi="Times New Roman"/>
                <w:noProof/>
              </w:rPr>
              <w:drawing>
                <wp:anchor distT="0" distB="0" distL="114300" distR="114300" simplePos="0" relativeHeight="251670528" behindDoc="0" locked="0" layoutInCell="1" allowOverlap="1">
                  <wp:simplePos x="0" y="0"/>
                  <wp:positionH relativeFrom="column">
                    <wp:posOffset>683895</wp:posOffset>
                  </wp:positionH>
                  <wp:positionV relativeFrom="paragraph">
                    <wp:posOffset>78740</wp:posOffset>
                  </wp:positionV>
                  <wp:extent cx="495300" cy="466725"/>
                  <wp:effectExtent l="0" t="0" r="0" b="9525"/>
                  <wp:wrapNone/>
                  <wp:docPr id="7" name="Picture 7"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1B53" w:rsidRPr="00E64CFF">
              <w:rPr>
                <w:rFonts w:ascii="Times New Roman" w:hAnsi="Times New Roman"/>
                <w:noProof/>
              </w:rPr>
              <w:drawing>
                <wp:anchor distT="0" distB="0" distL="114300" distR="114300" simplePos="0" relativeHeight="251671552" behindDoc="0" locked="0" layoutInCell="1" allowOverlap="1">
                  <wp:simplePos x="0" y="0"/>
                  <wp:positionH relativeFrom="column">
                    <wp:posOffset>83820</wp:posOffset>
                  </wp:positionH>
                  <wp:positionV relativeFrom="paragraph">
                    <wp:posOffset>78740</wp:posOffset>
                  </wp:positionV>
                  <wp:extent cx="494665" cy="466725"/>
                  <wp:effectExtent l="0" t="0" r="635" b="9525"/>
                  <wp:wrapNone/>
                  <wp:docPr id="8" name="Picture 8"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66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BAE" w:rsidRPr="00E64CFF" w:rsidRDefault="00336BAE" w:rsidP="00B33869">
            <w:pPr>
              <w:spacing w:before="120"/>
              <w:jc w:val="center"/>
              <w:rPr>
                <w:rFonts w:ascii="Times New Roman" w:hAnsi="Times New Roman"/>
                <w:noProof/>
              </w:rPr>
            </w:pPr>
          </w:p>
          <w:p w:rsidR="00144E89" w:rsidRDefault="00144E89" w:rsidP="00B33869">
            <w:pPr>
              <w:jc w:val="center"/>
              <w:rPr>
                <w:rFonts w:ascii="Times New Roman" w:hAnsi="Times New Roman"/>
                <w:b/>
                <w:sz w:val="22"/>
                <w:szCs w:val="22"/>
                <w:lang w:val="en-US"/>
              </w:rPr>
            </w:pPr>
          </w:p>
          <w:p w:rsidR="00336BAE" w:rsidRPr="002D1910" w:rsidRDefault="00201B53" w:rsidP="00B33869">
            <w:pPr>
              <w:jc w:val="center"/>
              <w:rPr>
                <w:rFonts w:ascii="Times New Roman" w:hAnsi="Times New Roman"/>
                <w:b/>
                <w:sz w:val="22"/>
                <w:szCs w:val="22"/>
                <w:lang w:val="en-US"/>
              </w:rPr>
            </w:pPr>
            <w:r>
              <w:rPr>
                <w:rFonts w:ascii="Times New Roman" w:hAnsi="Times New Roman"/>
                <w:b/>
                <w:sz w:val="22"/>
                <w:szCs w:val="22"/>
                <w:lang w:val="en-US"/>
              </w:rPr>
              <w:t>Cảnh báo</w:t>
            </w:r>
          </w:p>
        </w:tc>
        <w:tc>
          <w:tcPr>
            <w:tcW w:w="8772" w:type="dxa"/>
            <w:gridSpan w:val="2"/>
            <w:tcBorders>
              <w:bottom w:val="single" w:sz="4" w:space="0" w:color="auto"/>
            </w:tcBorders>
          </w:tcPr>
          <w:p w:rsidR="00336BAE" w:rsidRDefault="00336BAE" w:rsidP="00B33869">
            <w:pPr>
              <w:spacing w:line="276" w:lineRule="auto"/>
              <w:ind w:left="374"/>
              <w:jc w:val="both"/>
              <w:rPr>
                <w:rFonts w:ascii="Times New Roman" w:hAnsi="Times New Roman"/>
                <w:sz w:val="18"/>
                <w:szCs w:val="18"/>
                <w:lang w:val="en-US"/>
              </w:rPr>
            </w:pPr>
          </w:p>
          <w:p w:rsidR="00336BAE" w:rsidRDefault="00336BAE" w:rsidP="00336BAE">
            <w:pPr>
              <w:numPr>
                <w:ilvl w:val="0"/>
                <w:numId w:val="2"/>
              </w:numPr>
              <w:spacing w:line="276" w:lineRule="auto"/>
              <w:ind w:left="374"/>
              <w:jc w:val="both"/>
              <w:rPr>
                <w:rFonts w:ascii="Times New Roman" w:hAnsi="Times New Roman"/>
                <w:sz w:val="22"/>
                <w:szCs w:val="22"/>
                <w:lang w:val="en-US"/>
              </w:rPr>
            </w:pPr>
            <w:r w:rsidRPr="00201B53">
              <w:rPr>
                <w:rFonts w:ascii="Times New Roman" w:hAnsi="Times New Roman"/>
                <w:sz w:val="22"/>
                <w:szCs w:val="22"/>
                <w:lang w:val="en-US"/>
              </w:rPr>
              <w:t>H-22</w:t>
            </w:r>
            <w:r w:rsidR="00201B53">
              <w:rPr>
                <w:rFonts w:ascii="Times New Roman" w:hAnsi="Times New Roman"/>
                <w:sz w:val="22"/>
                <w:szCs w:val="22"/>
                <w:lang w:val="en-US"/>
              </w:rPr>
              <w:t>6</w:t>
            </w:r>
            <w:r w:rsidRPr="00201B53">
              <w:rPr>
                <w:rFonts w:ascii="Times New Roman" w:hAnsi="Times New Roman"/>
                <w:sz w:val="22"/>
                <w:szCs w:val="22"/>
                <w:lang w:val="en-US"/>
              </w:rPr>
              <w:t>: Chất lỏng bay hơi và dễ cháy.</w:t>
            </w:r>
          </w:p>
          <w:p w:rsidR="00201B53" w:rsidRPr="00201B53" w:rsidRDefault="00CB4ED6" w:rsidP="00336BAE">
            <w:pPr>
              <w:numPr>
                <w:ilvl w:val="0"/>
                <w:numId w:val="2"/>
              </w:numPr>
              <w:spacing w:line="276" w:lineRule="auto"/>
              <w:ind w:left="374"/>
              <w:jc w:val="both"/>
              <w:rPr>
                <w:rFonts w:ascii="Times New Roman" w:hAnsi="Times New Roman"/>
                <w:sz w:val="22"/>
                <w:szCs w:val="22"/>
                <w:lang w:val="en-US"/>
              </w:rPr>
            </w:pPr>
            <w:r>
              <w:rPr>
                <w:rFonts w:ascii="Times New Roman" w:hAnsi="Times New Roman"/>
                <w:sz w:val="22"/>
                <w:szCs w:val="22"/>
                <w:lang w:val="en-US"/>
              </w:rPr>
              <w:t xml:space="preserve">H315: </w:t>
            </w:r>
            <w:r w:rsidR="00291BC6">
              <w:rPr>
                <w:rFonts w:ascii="Times New Roman" w:hAnsi="Times New Roman"/>
                <w:sz w:val="22"/>
                <w:szCs w:val="22"/>
                <w:lang w:val="en-US"/>
              </w:rPr>
              <w:t xml:space="preserve"> </w:t>
            </w:r>
            <w:r>
              <w:rPr>
                <w:rFonts w:ascii="Times New Roman" w:hAnsi="Times New Roman"/>
                <w:sz w:val="22"/>
                <w:szCs w:val="22"/>
                <w:lang w:val="en-US"/>
              </w:rPr>
              <w:t>Gây kích ứng da</w:t>
            </w:r>
          </w:p>
          <w:p w:rsidR="00336BAE" w:rsidRPr="00201B53" w:rsidRDefault="00336BAE" w:rsidP="00336BAE">
            <w:pPr>
              <w:numPr>
                <w:ilvl w:val="0"/>
                <w:numId w:val="2"/>
              </w:numPr>
              <w:ind w:left="368" w:hanging="357"/>
              <w:jc w:val="both"/>
              <w:rPr>
                <w:rFonts w:ascii="Times New Roman" w:hAnsi="Times New Roman"/>
                <w:sz w:val="22"/>
                <w:szCs w:val="22"/>
                <w:lang w:val="en-US"/>
              </w:rPr>
            </w:pPr>
            <w:r w:rsidRPr="00201B53">
              <w:rPr>
                <w:rFonts w:ascii="Times New Roman" w:hAnsi="Times New Roman"/>
                <w:sz w:val="22"/>
                <w:szCs w:val="22"/>
                <w:lang w:val="en-US"/>
              </w:rPr>
              <w:t>H-319: Gây kích ứng mắt nghiêm trọng.</w:t>
            </w:r>
          </w:p>
          <w:p w:rsidR="00336BAE" w:rsidRPr="00291BC6" w:rsidRDefault="00336BAE" w:rsidP="00336BAE">
            <w:pPr>
              <w:numPr>
                <w:ilvl w:val="0"/>
                <w:numId w:val="2"/>
              </w:numPr>
              <w:ind w:left="368" w:hanging="357"/>
              <w:jc w:val="both"/>
              <w:rPr>
                <w:rFonts w:ascii="Times New Roman" w:hAnsi="Times New Roman"/>
                <w:sz w:val="18"/>
                <w:szCs w:val="18"/>
                <w:lang w:val="en-US"/>
              </w:rPr>
            </w:pPr>
            <w:r w:rsidRPr="00201B53">
              <w:rPr>
                <w:rFonts w:ascii="Times New Roman" w:hAnsi="Times New Roman"/>
                <w:sz w:val="22"/>
                <w:szCs w:val="22"/>
                <w:lang w:val="en-US"/>
              </w:rPr>
              <w:t>H-3</w:t>
            </w:r>
            <w:r w:rsidR="00CB4ED6">
              <w:rPr>
                <w:rFonts w:ascii="Times New Roman" w:hAnsi="Times New Roman"/>
                <w:sz w:val="22"/>
                <w:szCs w:val="22"/>
                <w:lang w:val="en-US"/>
              </w:rPr>
              <w:t>17</w:t>
            </w:r>
            <w:r w:rsidRPr="00201B53">
              <w:rPr>
                <w:rFonts w:ascii="Times New Roman" w:hAnsi="Times New Roman"/>
                <w:sz w:val="22"/>
                <w:szCs w:val="22"/>
                <w:lang w:val="en-US"/>
              </w:rPr>
              <w:t xml:space="preserve">: </w:t>
            </w:r>
            <w:r w:rsidR="00CB4ED6">
              <w:rPr>
                <w:rFonts w:ascii="Times New Roman" w:hAnsi="Times New Roman"/>
                <w:sz w:val="22"/>
                <w:szCs w:val="22"/>
                <w:lang w:val="en-US"/>
              </w:rPr>
              <w:t>Gây dị ứng da nhẹ</w:t>
            </w:r>
          </w:p>
          <w:p w:rsidR="00291BC6" w:rsidRPr="009A2E7A" w:rsidRDefault="00291BC6" w:rsidP="00336BAE">
            <w:pPr>
              <w:numPr>
                <w:ilvl w:val="0"/>
                <w:numId w:val="2"/>
              </w:numPr>
              <w:ind w:left="368" w:hanging="357"/>
              <w:jc w:val="both"/>
              <w:rPr>
                <w:rFonts w:ascii="Times New Roman" w:hAnsi="Times New Roman"/>
                <w:sz w:val="18"/>
                <w:szCs w:val="18"/>
                <w:lang w:val="en-US"/>
              </w:rPr>
            </w:pPr>
          </w:p>
        </w:tc>
      </w:tr>
      <w:tr w:rsidR="00336BAE" w:rsidRPr="00E64CFF" w:rsidTr="00B33869">
        <w:tblPrEx>
          <w:tblCellMar>
            <w:left w:w="108" w:type="dxa"/>
            <w:right w:w="108" w:type="dxa"/>
          </w:tblCellMar>
        </w:tblPrEx>
        <w:trPr>
          <w:trHeight w:val="1082"/>
        </w:trPr>
        <w:tc>
          <w:tcPr>
            <w:tcW w:w="2212" w:type="dxa"/>
            <w:tcBorders>
              <w:bottom w:val="single" w:sz="4" w:space="0" w:color="auto"/>
            </w:tcBorders>
          </w:tcPr>
          <w:p w:rsidR="00336BAE" w:rsidRPr="00E64CFF" w:rsidRDefault="00336BAE" w:rsidP="00B33869">
            <w:pPr>
              <w:spacing w:before="120"/>
              <w:jc w:val="center"/>
              <w:rPr>
                <w:rFonts w:ascii="Times New Roman" w:hAnsi="Times New Roman"/>
                <w:noProof/>
              </w:rPr>
            </w:pPr>
          </w:p>
        </w:tc>
        <w:tc>
          <w:tcPr>
            <w:tcW w:w="8772" w:type="dxa"/>
            <w:gridSpan w:val="2"/>
            <w:tcBorders>
              <w:bottom w:val="single" w:sz="4" w:space="0" w:color="auto"/>
            </w:tcBorders>
          </w:tcPr>
          <w:p w:rsidR="00336BAE" w:rsidRPr="00291BC6" w:rsidRDefault="00336BAE" w:rsidP="00B33869">
            <w:pPr>
              <w:spacing w:line="276" w:lineRule="auto"/>
              <w:ind w:left="374"/>
              <w:jc w:val="both"/>
              <w:rPr>
                <w:rFonts w:ascii="Times New Roman" w:hAnsi="Times New Roman"/>
                <w:b/>
                <w:szCs w:val="24"/>
              </w:rPr>
            </w:pPr>
            <w:r w:rsidRPr="00291BC6">
              <w:rPr>
                <w:rFonts w:ascii="Times New Roman" w:hAnsi="Times New Roman"/>
                <w:b/>
                <w:szCs w:val="24"/>
              </w:rPr>
              <w:t>Cấp độ rủi ro của hóa chất ( RAC)</w:t>
            </w:r>
          </w:p>
          <w:p w:rsidR="00336BAE" w:rsidRPr="00291BC6" w:rsidRDefault="00336BAE" w:rsidP="00336BAE">
            <w:pPr>
              <w:numPr>
                <w:ilvl w:val="0"/>
                <w:numId w:val="4"/>
              </w:numPr>
              <w:spacing w:line="276" w:lineRule="auto"/>
              <w:jc w:val="both"/>
              <w:rPr>
                <w:rFonts w:ascii="Times New Roman" w:hAnsi="Times New Roman"/>
                <w:b/>
                <w:sz w:val="20"/>
              </w:rPr>
            </w:pPr>
            <w:r w:rsidRPr="00F76F57">
              <w:rPr>
                <w:rFonts w:ascii="Times New Roman" w:hAnsi="Times New Roman"/>
                <w:sz w:val="20"/>
              </w:rPr>
              <w:t>Cháy nổ(RAC OF FIRE &amp; EXPLOSION</w:t>
            </w:r>
            <w:r w:rsidRPr="00291BC6">
              <w:rPr>
                <w:rFonts w:ascii="Times New Roman" w:hAnsi="Times New Roman"/>
                <w:b/>
                <w:sz w:val="20"/>
              </w:rPr>
              <w:t xml:space="preserve">): </w:t>
            </w:r>
            <w:r w:rsidR="00FA69C0">
              <w:rPr>
                <w:rFonts w:ascii="Times New Roman" w:hAnsi="Times New Roman"/>
                <w:b/>
                <w:sz w:val="20"/>
              </w:rPr>
              <w:t>5</w:t>
            </w:r>
          </w:p>
          <w:p w:rsidR="00336BAE" w:rsidRPr="00291BC6" w:rsidRDefault="00336BAE" w:rsidP="00336BAE">
            <w:pPr>
              <w:numPr>
                <w:ilvl w:val="0"/>
                <w:numId w:val="4"/>
              </w:numPr>
              <w:spacing w:line="276" w:lineRule="auto"/>
              <w:jc w:val="both"/>
              <w:rPr>
                <w:rFonts w:ascii="Times New Roman" w:hAnsi="Times New Roman"/>
                <w:b/>
                <w:sz w:val="20"/>
              </w:rPr>
            </w:pPr>
            <w:r w:rsidRPr="00F76F57">
              <w:rPr>
                <w:rFonts w:ascii="Times New Roman" w:hAnsi="Times New Roman"/>
                <w:sz w:val="20"/>
              </w:rPr>
              <w:t>Sức khỏe(RAC OF HEALTH):</w:t>
            </w:r>
            <w:r>
              <w:rPr>
                <w:rFonts w:ascii="Times New Roman" w:hAnsi="Times New Roman"/>
                <w:sz w:val="20"/>
              </w:rPr>
              <w:t xml:space="preserve"> </w:t>
            </w:r>
            <w:r w:rsidR="00FA69C0">
              <w:rPr>
                <w:rFonts w:ascii="Times New Roman" w:hAnsi="Times New Roman"/>
                <w:b/>
                <w:sz w:val="20"/>
              </w:rPr>
              <w:t>4</w:t>
            </w:r>
            <w:bookmarkStart w:id="0" w:name="_GoBack"/>
            <w:bookmarkEnd w:id="0"/>
          </w:p>
          <w:p w:rsidR="00336BAE" w:rsidRPr="00291BC6" w:rsidRDefault="00336BAE" w:rsidP="00291BC6">
            <w:pPr>
              <w:pStyle w:val="ListParagraph"/>
              <w:numPr>
                <w:ilvl w:val="0"/>
                <w:numId w:val="4"/>
              </w:numPr>
              <w:spacing w:line="276" w:lineRule="auto"/>
              <w:jc w:val="both"/>
              <w:rPr>
                <w:rFonts w:ascii="Times New Roman" w:hAnsi="Times New Roman"/>
                <w:sz w:val="18"/>
                <w:szCs w:val="18"/>
                <w:lang w:val="en-US"/>
              </w:rPr>
            </w:pPr>
            <w:r w:rsidRPr="00291BC6">
              <w:rPr>
                <w:rFonts w:ascii="Times New Roman" w:hAnsi="Times New Roman"/>
                <w:sz w:val="20"/>
              </w:rPr>
              <w:t>Môi trường(RAC OF ENVIROMENT):</w:t>
            </w:r>
          </w:p>
        </w:tc>
      </w:tr>
      <w:tr w:rsidR="00336BAE" w:rsidRPr="00E64CFF" w:rsidTr="00B33869">
        <w:trPr>
          <w:cantSplit/>
        </w:trPr>
        <w:tc>
          <w:tcPr>
            <w:tcW w:w="10984" w:type="dxa"/>
            <w:gridSpan w:val="3"/>
          </w:tcPr>
          <w:p w:rsidR="00336BAE" w:rsidRPr="00E64CFF" w:rsidRDefault="00336BAE" w:rsidP="00B33869">
            <w:pPr>
              <w:pStyle w:val="Heading3"/>
              <w:rPr>
                <w:rFonts w:ascii="Times New Roman" w:hAnsi="Times New Roman"/>
                <w:lang w:val="en-US"/>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Zo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QolmH&#10;LXoSgyfvYSCL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E+ixmgxAgAAWAQAAA4AAAAAAAAAAAAAAAAALgIAAGRy&#10;cy9lMm9Eb2MueG1sUEsBAi0AFAAGAAgAAAAhAETmedvaAAAACAEAAA8AAAAAAAAAAAAAAAAAiwQA&#10;AGRycy9kb3ducmV2LnhtbFBLBQYAAAAABAAEAPMAAACSBQAAAAA=&#10;" o:allowincell="f" strokecolor="#f90" strokeweight="13pt">
                      <v:textbox>
                        <w:txbxContent>
                          <w:p w:rsidR="00336BAE" w:rsidRDefault="00336BAE" w:rsidP="00336BAE"/>
                        </w:txbxContent>
                      </v:textbox>
                    </v:shape>
                  </w:pict>
                </mc:Fallback>
              </mc:AlternateContent>
            </w:r>
            <w:r w:rsidRPr="00E64CFF">
              <w:rPr>
                <w:rFonts w:ascii="Times New Roman" w:hAnsi="Times New Roman"/>
                <w:lang w:val="en-US"/>
              </w:rPr>
              <w:t xml:space="preserve">3. </w:t>
            </w:r>
            <w:r w:rsidRPr="00E64CFF">
              <w:rPr>
                <w:rFonts w:ascii="Times New Roman" w:hAnsi="Times New Roman"/>
                <w:lang w:val="en-GB"/>
              </w:rPr>
              <w:t>Các biện pháp an toàn và mã số sản phẩm bảo hộ lao động</w:t>
            </w:r>
          </w:p>
        </w:tc>
      </w:tr>
      <w:tr w:rsidR="00336BAE" w:rsidRPr="00E64CFF" w:rsidTr="00B33869">
        <w:trPr>
          <w:trHeight w:val="3313"/>
        </w:trPr>
        <w:tc>
          <w:tcPr>
            <w:tcW w:w="2212" w:type="dxa"/>
            <w:tcBorders>
              <w:bottom w:val="single" w:sz="4" w:space="0" w:color="auto"/>
            </w:tcBorders>
          </w:tcPr>
          <w:p w:rsidR="00336BAE" w:rsidRPr="00E64CFF" w:rsidRDefault="00FA69C0" w:rsidP="00B33869">
            <w:pPr>
              <w:spacing w:before="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5.9pt;margin-top:5.9pt;width:37.35pt;height:36.7pt;z-index:251669504;mso-position-horizontal-relative:text;mso-position-vertical-relative:text">
                  <v:imagedata r:id="rId13" o:title=""/>
                </v:shape>
                <o:OLEObject Type="Embed" ProgID="PBrush" ShapeID="_x0000_s1036" DrawAspect="Content" ObjectID="_1708513555" r:id="rId14"/>
              </w:object>
            </w:r>
            <w:r>
              <w:rPr>
                <w:rFonts w:ascii="Times New Roman" w:hAnsi="Times New Roman"/>
                <w:noProof/>
              </w:rPr>
              <w:object w:dxaOrig="1440" w:dyaOrig="1440">
                <v:shape id="_x0000_s1035" type="#_x0000_t75" style="position:absolute;left:0;text-align:left;margin-left:7.9pt;margin-top:5.75pt;width:39.4pt;height:39.4pt;z-index:251668480;mso-position-horizontal-relative:text;mso-position-vertical-relative:text">
                  <v:imagedata r:id="rId15" o:title=""/>
                </v:shape>
                <o:OLEObject Type="Embed" ProgID="PBrush" ShapeID="_x0000_s1035" DrawAspect="Content" ObjectID="_1708513556" r:id="rId16"/>
              </w:object>
            </w:r>
          </w:p>
          <w:p w:rsidR="00336BAE" w:rsidRPr="00E64CFF" w:rsidRDefault="007B3023" w:rsidP="00B33869">
            <w:pPr>
              <w:spacing w:before="120" w:after="120"/>
              <w:ind w:left="144"/>
              <w:rPr>
                <w:rFonts w:ascii="Times New Roman" w:hAnsi="Times New Roman"/>
                <w:lang w:val="en-US"/>
              </w:rPr>
            </w:pPr>
            <w:r>
              <w:rPr>
                <w:rFonts w:ascii="Times New Roman" w:hAnsi="Times New Roman"/>
                <w:noProof/>
              </w:rPr>
              <w:drawing>
                <wp:anchor distT="0" distB="0" distL="114300" distR="114300" simplePos="0" relativeHeight="251678720" behindDoc="0" locked="0" layoutInCell="1" allowOverlap="1">
                  <wp:simplePos x="0" y="0"/>
                  <wp:positionH relativeFrom="column">
                    <wp:posOffset>690245</wp:posOffset>
                  </wp:positionH>
                  <wp:positionV relativeFrom="paragraph">
                    <wp:posOffset>420370</wp:posOffset>
                  </wp:positionV>
                  <wp:extent cx="547370" cy="509270"/>
                  <wp:effectExtent l="0" t="0" r="5080" b="5080"/>
                  <wp:wrapSquare wrapText="bothSides"/>
                  <wp:docPr id="15" name="Picture 15"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46068-commanded-sign-safety-sign-pictogram-occupational-safety-sign-foot-use-sho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370" cy="509270"/>
                          </a:xfrm>
                          <a:prstGeom prst="rect">
                            <a:avLst/>
                          </a:prstGeom>
                          <a:noFill/>
                        </pic:spPr>
                      </pic:pic>
                    </a:graphicData>
                  </a:graphic>
                  <wp14:sizeRelH relativeFrom="page">
                    <wp14:pctWidth>0</wp14:pctWidth>
                  </wp14:sizeRelH>
                  <wp14:sizeRelV relativeFrom="page">
                    <wp14:pctHeight>0</wp14:pctHeight>
                  </wp14:sizeRelV>
                </wp:anchor>
              </w:drawing>
            </w:r>
          </w:p>
          <w:p w:rsidR="007B3023" w:rsidRDefault="00336BAE" w:rsidP="00B33869">
            <w:pPr>
              <w:spacing w:after="120"/>
              <w:ind w:left="144"/>
              <w:rPr>
                <w:rFonts w:ascii="Times New Roman" w:hAnsi="Times New Roman"/>
                <w:lang w:val="en-US"/>
              </w:rPr>
            </w:pPr>
            <w:r>
              <w:rPr>
                <w:rFonts w:ascii="Times New Roman" w:hAnsi="Times New Roman"/>
                <w:noProof/>
              </w:rPr>
              <w:drawing>
                <wp:anchor distT="0" distB="0" distL="114300" distR="114300" simplePos="0" relativeHeight="251677696" behindDoc="0" locked="0" layoutInCell="1" allowOverlap="1">
                  <wp:simplePos x="0" y="0"/>
                  <wp:positionH relativeFrom="column">
                    <wp:posOffset>62230</wp:posOffset>
                  </wp:positionH>
                  <wp:positionV relativeFrom="paragraph">
                    <wp:posOffset>116205</wp:posOffset>
                  </wp:positionV>
                  <wp:extent cx="561975" cy="483870"/>
                  <wp:effectExtent l="0" t="0" r="9525" b="0"/>
                  <wp:wrapSquare wrapText="bothSides"/>
                  <wp:docPr id="5" name="Picture 5"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p>
          <w:p w:rsidR="007B3023" w:rsidRDefault="007B3023" w:rsidP="007B3023">
            <w:pPr>
              <w:rPr>
                <w:rFonts w:ascii="Times New Roman" w:hAnsi="Times New Roman"/>
                <w:lang w:val="en-US"/>
              </w:rPr>
            </w:pPr>
          </w:p>
          <w:p w:rsidR="00336BAE" w:rsidRPr="007B3023" w:rsidRDefault="00336BAE" w:rsidP="007B3023">
            <w:pPr>
              <w:rPr>
                <w:rFonts w:ascii="Times New Roman" w:hAnsi="Times New Roman"/>
                <w:lang w:val="en-US"/>
              </w:rPr>
            </w:pPr>
          </w:p>
        </w:tc>
        <w:tc>
          <w:tcPr>
            <w:tcW w:w="8772" w:type="dxa"/>
            <w:gridSpan w:val="2"/>
            <w:tcBorders>
              <w:bottom w:val="single" w:sz="4" w:space="0" w:color="auto"/>
            </w:tcBorders>
          </w:tcPr>
          <w:p w:rsidR="00336BAE" w:rsidRPr="009A2E7A" w:rsidRDefault="00336BAE" w:rsidP="00336BAE">
            <w:pPr>
              <w:numPr>
                <w:ilvl w:val="0"/>
                <w:numId w:val="3"/>
              </w:numPr>
              <w:ind w:left="270" w:hanging="270"/>
              <w:jc w:val="both"/>
              <w:rPr>
                <w:rFonts w:ascii="Times New Roman" w:hAnsi="Times New Roman"/>
                <w:sz w:val="19"/>
                <w:szCs w:val="19"/>
                <w:lang w:val="en-US"/>
              </w:rPr>
            </w:pPr>
            <w:r w:rsidRPr="009A2E7A">
              <w:rPr>
                <w:rFonts w:ascii="Times New Roman" w:hAnsi="Times New Roman"/>
                <w:sz w:val="19"/>
                <w:szCs w:val="19"/>
                <w:lang w:val="en-US"/>
              </w:rPr>
              <w:t>Tránh xa nhiệt, bề mặt nóng, tia lửa, ngọn lửa hở và các nguồn gây cháy khác. Không hút thuốc. Không được nuốt hoặc hít dạng khí, hơi, sương, phun. Tránh tiếp xúc với mắt.</w:t>
            </w:r>
          </w:p>
          <w:p w:rsidR="00336BAE" w:rsidRPr="009A2E7A" w:rsidRDefault="00336BAE" w:rsidP="00336BAE">
            <w:pPr>
              <w:numPr>
                <w:ilvl w:val="0"/>
                <w:numId w:val="1"/>
              </w:numPr>
              <w:ind w:left="290" w:hanging="270"/>
              <w:jc w:val="both"/>
              <w:rPr>
                <w:rFonts w:ascii="Times New Roman" w:hAnsi="Times New Roman"/>
                <w:sz w:val="19"/>
                <w:szCs w:val="19"/>
                <w:lang w:val="en-US"/>
              </w:rPr>
            </w:pPr>
            <w:r w:rsidRPr="009A2E7A">
              <w:rPr>
                <w:rFonts w:ascii="Times New Roman" w:hAnsi="Times New Roman"/>
                <w:sz w:val="19"/>
                <w:szCs w:val="19"/>
                <w:lang w:val="en-US"/>
              </w:rPr>
              <w:t>Cung cấp hệ thống thông hơi khí thải hoặc các biện pháp kỹ thuật khác để giữ việc đối lưu trong trong không khí dưới giá trị giới hạn, đảm bảo rằng nơi vệ vệ sinh mắt và vòi sen  được đặt gần vị trí làm việc.</w:t>
            </w:r>
          </w:p>
          <w:p w:rsidR="00336BAE" w:rsidRPr="009A2E7A" w:rsidRDefault="00336BAE" w:rsidP="00336BAE">
            <w:pPr>
              <w:numPr>
                <w:ilvl w:val="0"/>
                <w:numId w:val="1"/>
              </w:numPr>
              <w:ind w:left="290" w:right="85" w:hanging="270"/>
              <w:jc w:val="both"/>
              <w:rPr>
                <w:rFonts w:ascii="Times New Roman" w:hAnsi="Times New Roman"/>
                <w:sz w:val="19"/>
                <w:szCs w:val="19"/>
                <w:lang w:val="en-US"/>
              </w:rPr>
            </w:pPr>
            <w:r w:rsidRPr="009A2E7A">
              <w:rPr>
                <w:rFonts w:ascii="Times New Roman" w:hAnsi="Times New Roman"/>
                <w:sz w:val="19"/>
                <w:szCs w:val="19"/>
                <w:lang w:val="en-US"/>
              </w:rPr>
              <w:t xml:space="preserve">Trang bị kính </w:t>
            </w:r>
            <w:r w:rsidRPr="009A2E7A">
              <w:rPr>
                <w:rFonts w:ascii="Times New Roman" w:hAnsi="Times New Roman"/>
                <w:b/>
                <w:sz w:val="19"/>
                <w:szCs w:val="19"/>
                <w:lang w:val="en-US"/>
              </w:rPr>
              <w:t>KBH0025</w:t>
            </w:r>
            <w:r w:rsidRPr="009A2E7A">
              <w:rPr>
                <w:rFonts w:ascii="Times New Roman" w:hAnsi="Times New Roman"/>
                <w:sz w:val="19"/>
                <w:szCs w:val="19"/>
                <w:lang w:val="en-US"/>
              </w:rPr>
              <w:t>, mặt nạ phòng độc Liên Xô HT</w:t>
            </w:r>
            <w:r w:rsidRPr="009A2E7A">
              <w:rPr>
                <w:rFonts w:ascii="Times New Roman" w:hAnsi="Times New Roman"/>
                <w:b/>
                <w:sz w:val="19"/>
                <w:szCs w:val="19"/>
                <w:lang w:val="en-US"/>
              </w:rPr>
              <w:t>049</w:t>
            </w:r>
            <w:r w:rsidRPr="009A2E7A">
              <w:rPr>
                <w:rFonts w:ascii="Times New Roman" w:hAnsi="Times New Roman"/>
                <w:sz w:val="19"/>
                <w:szCs w:val="19"/>
                <w:lang w:val="en-US"/>
              </w:rPr>
              <w:t xml:space="preserve">  ( đảm bảo rằng mặt nạ được cấp chứng nhận đạt tiêu chuẩn chất lượng hoặc tương đương, quần áo BHLĐ</w:t>
            </w:r>
            <w:r w:rsidR="00EC0C2D">
              <w:rPr>
                <w:rFonts w:ascii="Times New Roman" w:hAnsi="Times New Roman"/>
                <w:sz w:val="19"/>
                <w:szCs w:val="19"/>
                <w:lang w:val="en-US"/>
              </w:rPr>
              <w:t>, khẩu trang, găng tay, ủng</w:t>
            </w:r>
            <w:r w:rsidRPr="009A2E7A">
              <w:rPr>
                <w:rFonts w:ascii="Times New Roman" w:hAnsi="Times New Roman"/>
                <w:sz w:val="19"/>
                <w:szCs w:val="19"/>
                <w:lang w:val="en-US"/>
              </w:rPr>
              <w:t xml:space="preserve">. </w:t>
            </w:r>
          </w:p>
          <w:p w:rsidR="00336BAE" w:rsidRPr="009A2E7A" w:rsidRDefault="00336BAE" w:rsidP="00336BAE">
            <w:pPr>
              <w:numPr>
                <w:ilvl w:val="0"/>
                <w:numId w:val="1"/>
              </w:numPr>
              <w:ind w:left="290" w:right="85" w:hanging="270"/>
              <w:jc w:val="both"/>
              <w:rPr>
                <w:rFonts w:ascii="Times New Roman" w:hAnsi="Times New Roman"/>
                <w:sz w:val="19"/>
                <w:szCs w:val="19"/>
                <w:lang w:val="en-US"/>
              </w:rPr>
            </w:pPr>
            <w:r w:rsidRPr="009A2E7A">
              <w:rPr>
                <w:rFonts w:ascii="Times New Roman" w:hAnsi="Times New Roman"/>
                <w:sz w:val="19"/>
                <w:szCs w:val="19"/>
                <w:lang w:val="en-US"/>
              </w:rPr>
              <w:t xml:space="preserve">Trong trường hợp bị sự cố đỗ tràn số lượng lớn cần </w:t>
            </w:r>
            <w:r w:rsidRPr="009A2E7A">
              <w:rPr>
                <w:rFonts w:ascii="Times New Roman" w:hAnsi="Times New Roman"/>
                <w:sz w:val="19"/>
                <w:szCs w:val="19"/>
              </w:rPr>
              <w:t xml:space="preserve">Trang bị kính </w:t>
            </w:r>
            <w:r w:rsidRPr="009A2E7A">
              <w:rPr>
                <w:rFonts w:ascii="Times New Roman" w:hAnsi="Times New Roman"/>
                <w:b/>
                <w:sz w:val="19"/>
                <w:szCs w:val="19"/>
              </w:rPr>
              <w:t>KBH0025</w:t>
            </w:r>
            <w:r w:rsidRPr="009A2E7A">
              <w:rPr>
                <w:rFonts w:ascii="Times New Roman" w:hAnsi="Times New Roman"/>
                <w:sz w:val="19"/>
                <w:szCs w:val="19"/>
                <w:lang w:val="en-US"/>
              </w:rPr>
              <w:t xml:space="preserve">, </w:t>
            </w:r>
            <w:r w:rsidRPr="009A2E7A">
              <w:rPr>
                <w:rFonts w:ascii="Times New Roman" w:hAnsi="Times New Roman"/>
                <w:sz w:val="19"/>
                <w:szCs w:val="19"/>
              </w:rPr>
              <w:t xml:space="preserve">Quần áo </w:t>
            </w:r>
            <w:r w:rsidRPr="009A2E7A">
              <w:rPr>
                <w:rFonts w:ascii="Times New Roman" w:hAnsi="Times New Roman"/>
                <w:b/>
                <w:sz w:val="19"/>
                <w:szCs w:val="19"/>
              </w:rPr>
              <w:t xml:space="preserve">Dupont Tyvek QHC0008 </w:t>
            </w:r>
            <w:r w:rsidRPr="009A2E7A">
              <w:rPr>
                <w:rFonts w:ascii="Times New Roman" w:hAnsi="Times New Roman"/>
                <w:sz w:val="19"/>
                <w:szCs w:val="19"/>
              </w:rPr>
              <w:t xml:space="preserve">chống chịu hoá chất </w:t>
            </w:r>
            <w:r w:rsidRPr="009A2E7A">
              <w:rPr>
                <w:rFonts w:ascii="Times New Roman" w:hAnsi="Times New Roman"/>
                <w:sz w:val="19"/>
                <w:szCs w:val="19"/>
                <w:lang w:val="en-US"/>
              </w:rPr>
              <w:t>chống cháy, chống tính điện.. Trang bị thiết bị thở (bình oxy) để tránh hít phải khí của nguyên liệu.</w:t>
            </w:r>
          </w:p>
          <w:p w:rsidR="00336BAE" w:rsidRPr="009A2E7A" w:rsidRDefault="00336BAE" w:rsidP="00336BAE">
            <w:pPr>
              <w:numPr>
                <w:ilvl w:val="0"/>
                <w:numId w:val="1"/>
              </w:numPr>
              <w:ind w:left="288" w:hanging="288"/>
              <w:jc w:val="both"/>
              <w:rPr>
                <w:rFonts w:ascii="Times New Roman" w:hAnsi="Times New Roman"/>
                <w:sz w:val="19"/>
                <w:szCs w:val="19"/>
                <w:lang w:val="en-US"/>
              </w:rPr>
            </w:pPr>
            <w:r w:rsidRPr="009A2E7A">
              <w:rPr>
                <w:rFonts w:ascii="Times New Roman" w:hAnsi="Times New Roman"/>
                <w:sz w:val="19"/>
                <w:szCs w:val="19"/>
                <w:lang w:val="en-US"/>
              </w:rPr>
              <w:t xml:space="preserve">Tránh tiếp xúc với da, tránh hít phải khí hơi hoặc sương, Tránh tiếp xúc với quần áo. </w:t>
            </w:r>
          </w:p>
          <w:p w:rsidR="00336BAE" w:rsidRPr="009A2E7A" w:rsidRDefault="00336BAE" w:rsidP="00336BAE">
            <w:pPr>
              <w:numPr>
                <w:ilvl w:val="0"/>
                <w:numId w:val="1"/>
              </w:numPr>
              <w:ind w:left="288" w:hanging="288"/>
              <w:jc w:val="both"/>
              <w:rPr>
                <w:rFonts w:ascii="Times New Roman" w:hAnsi="Times New Roman"/>
                <w:sz w:val="19"/>
                <w:szCs w:val="19"/>
                <w:lang w:val="en-US"/>
              </w:rPr>
            </w:pPr>
            <w:r w:rsidRPr="009A2E7A">
              <w:rPr>
                <w:rFonts w:ascii="Times New Roman" w:hAnsi="Times New Roman"/>
                <w:sz w:val="19"/>
                <w:szCs w:val="19"/>
                <w:lang w:val="en-US"/>
              </w:rPr>
              <w:t>Quần áo bị nhiễm bẩn cần phải được làm sạch cẩn thận hoặc được đổi mới nếu không đủ độ an toàn BHLĐ. Ngoài ra có thể tham khảo ý kiến của các chuyên gia trước khi xử lý nguyên liệu này.</w:t>
            </w:r>
          </w:p>
          <w:p w:rsidR="00336BAE" w:rsidRPr="009A2E7A" w:rsidRDefault="00336BAE" w:rsidP="00336BAE">
            <w:pPr>
              <w:numPr>
                <w:ilvl w:val="0"/>
                <w:numId w:val="1"/>
              </w:numPr>
              <w:ind w:left="290" w:hanging="270"/>
              <w:jc w:val="both"/>
              <w:rPr>
                <w:rFonts w:ascii="Times New Roman" w:hAnsi="Times New Roman"/>
                <w:sz w:val="19"/>
                <w:szCs w:val="19"/>
                <w:lang w:val="en-US"/>
              </w:rPr>
            </w:pPr>
            <w:r w:rsidRPr="009A2E7A">
              <w:rPr>
                <w:rFonts w:ascii="Times New Roman" w:hAnsi="Times New Roman"/>
                <w:sz w:val="19"/>
                <w:szCs w:val="19"/>
                <w:lang w:val="en-US"/>
              </w:rPr>
              <w:t>Thực phẩm, đồ uống và các vật phẩm khác không được sử dụng tại khu vực làm việc. Các khu vực phù hợp sẽ được chỉ định cho các mục đích này.</w:t>
            </w:r>
          </w:p>
          <w:p w:rsidR="00336BAE" w:rsidRPr="00E64CFF" w:rsidRDefault="00336BAE" w:rsidP="00B33869">
            <w:pPr>
              <w:ind w:right="85"/>
              <w:rPr>
                <w:rFonts w:ascii="Times New Roman" w:hAnsi="Times New Roman"/>
                <w:sz w:val="12"/>
                <w:lang w:val="en-US"/>
              </w:rPr>
            </w:pPr>
          </w:p>
        </w:tc>
      </w:tr>
      <w:tr w:rsidR="00336BAE" w:rsidRPr="00E64CFF" w:rsidTr="00B33869">
        <w:trPr>
          <w:cantSplit/>
        </w:trPr>
        <w:tc>
          <w:tcPr>
            <w:tcW w:w="10984" w:type="dxa"/>
            <w:gridSpan w:val="3"/>
          </w:tcPr>
          <w:p w:rsidR="00336BAE" w:rsidRPr="00E64CFF" w:rsidRDefault="00336BAE" w:rsidP="00B33869">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w+DiyXUJ2QWgvjfOM+otCC/UlJj7NdUPfj&#10;wKygRH3S2J51NpuFZYjKbL6comKvLeW1hWmOUAX1lIzizo8LdDBWNi1GGgdCwy22tJaR7peszvnj&#10;/MYunHctLMi1Hr1e/gj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MOpz/4xAgAAWQQAAA4AAAAAAAAAAAAAAAAALgIAAGRy&#10;cy9lMm9Eb2MueG1sUEsBAi0AFAAGAAgAAAAhAETmedvaAAAACAEAAA8AAAAAAAAAAAAAAAAAiwQA&#10;AGRycy9kb3ducmV2LnhtbFBLBQYAAAAABAAEAPMAAACSBQAAAAA=&#10;" o:allowincell="f" strokecolor="#f90" strokeweight="13pt">
                      <v:textbox>
                        <w:txbxContent>
                          <w:p w:rsidR="00336BAE" w:rsidRDefault="00336BAE" w:rsidP="00336BAE"/>
                        </w:txbxContent>
                      </v:textbox>
                    </v:shape>
                  </w:pict>
                </mc:Fallback>
              </mc:AlternateContent>
            </w:r>
            <w:r w:rsidRPr="00E64CFF">
              <w:rPr>
                <w:rFonts w:ascii="Times New Roman" w:hAnsi="Times New Roman"/>
              </w:rPr>
              <w:t xml:space="preserve">4. </w:t>
            </w:r>
            <w:r w:rsidRPr="00E64CFF">
              <w:rPr>
                <w:rFonts w:ascii="Times New Roman" w:hAnsi="Times New Roman"/>
                <w:lang w:val="en-GB"/>
              </w:rPr>
              <w:t>Hướng dẫn trong trường hợp khẩn cấp</w:t>
            </w:r>
          </w:p>
        </w:tc>
      </w:tr>
      <w:tr w:rsidR="00336BAE" w:rsidRPr="00E64CFF" w:rsidTr="00B33869">
        <w:tc>
          <w:tcPr>
            <w:tcW w:w="10984" w:type="dxa"/>
            <w:gridSpan w:val="3"/>
            <w:tcBorders>
              <w:bottom w:val="single" w:sz="4" w:space="0" w:color="auto"/>
            </w:tcBorders>
          </w:tcPr>
          <w:p w:rsidR="00237EA7" w:rsidRDefault="00336BAE" w:rsidP="00237EA7">
            <w:pPr>
              <w:numPr>
                <w:ilvl w:val="0"/>
                <w:numId w:val="1"/>
              </w:numPr>
              <w:ind w:left="288" w:hanging="288"/>
              <w:jc w:val="both"/>
              <w:rPr>
                <w:rFonts w:ascii="Times New Roman" w:hAnsi="Times New Roman"/>
                <w:sz w:val="19"/>
                <w:szCs w:val="19"/>
              </w:rPr>
            </w:pPr>
            <w:r w:rsidRPr="009A2E7A">
              <w:rPr>
                <w:rFonts w:ascii="Times New Roman" w:hAnsi="Times New Roman"/>
                <w:b/>
                <w:sz w:val="19"/>
                <w:szCs w:val="19"/>
              </w:rPr>
              <w:t>Sự cố tràn, đổ, chảy ra:</w:t>
            </w:r>
            <w:r w:rsidRPr="009A2E7A">
              <w:rPr>
                <w:rFonts w:ascii="Times New Roman" w:hAnsi="Times New Roman"/>
                <w:sz w:val="19"/>
                <w:szCs w:val="19"/>
              </w:rPr>
              <w:t xml:space="preserve"> Tắt tất cả mọi nguồn có thể phát ra lửa, di tản ra khỏi khu vực bị sự cố, cảnh báo xung quanh khu vực bị ảnh hưởng.</w:t>
            </w:r>
            <w:r w:rsidRPr="009A2E7A">
              <w:rPr>
                <w:rFonts w:ascii="Times New Roman" w:hAnsi="Times New Roman"/>
                <w:sz w:val="19"/>
                <w:szCs w:val="19"/>
              </w:rPr>
              <w:b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336BAE" w:rsidRPr="00237EA7" w:rsidRDefault="00336BAE" w:rsidP="00237EA7">
            <w:pPr>
              <w:numPr>
                <w:ilvl w:val="0"/>
                <w:numId w:val="1"/>
              </w:numPr>
              <w:ind w:left="288" w:hanging="288"/>
              <w:jc w:val="both"/>
              <w:rPr>
                <w:rFonts w:ascii="Times New Roman" w:hAnsi="Times New Roman"/>
                <w:sz w:val="19"/>
                <w:szCs w:val="19"/>
              </w:rPr>
            </w:pPr>
            <w:r w:rsidRPr="00237EA7">
              <w:rPr>
                <w:rFonts w:ascii="Times New Roman" w:hAnsi="Times New Roman"/>
                <w:b/>
                <w:snapToGrid w:val="0"/>
                <w:sz w:val="19"/>
                <w:szCs w:val="19"/>
              </w:rPr>
              <w:t>Lửa:</w:t>
            </w:r>
            <w:r w:rsidRPr="00237EA7">
              <w:rPr>
                <w:rFonts w:ascii="Times New Roman" w:hAnsi="Times New Roman"/>
                <w:snapToGrid w:val="0"/>
                <w:sz w:val="19"/>
                <w:szCs w:val="19"/>
              </w:rPr>
              <w:t xml:space="preserve"> Phương tiện PCCC phù hợp: Carbon dioxide, Bột dập tắt khô, Bọt</w:t>
            </w:r>
          </w:p>
          <w:p w:rsidR="00336BAE" w:rsidRPr="00E64CFF" w:rsidRDefault="00336BAE" w:rsidP="00336BAE">
            <w:pPr>
              <w:numPr>
                <w:ilvl w:val="0"/>
                <w:numId w:val="1"/>
              </w:numPr>
              <w:ind w:left="288" w:hanging="288"/>
              <w:jc w:val="both"/>
              <w:rPr>
                <w:rFonts w:ascii="Times New Roman" w:hAnsi="Times New Roman"/>
                <w:color w:val="000099"/>
                <w:sz w:val="20"/>
                <w:lang w:val="en-US" w:eastAsia="en-US"/>
              </w:rPr>
            </w:pPr>
            <w:r w:rsidRPr="009A2E7A">
              <w:rPr>
                <w:rFonts w:ascii="Times New Roman" w:hAnsi="Times New Roman"/>
                <w:b/>
                <w:sz w:val="19"/>
                <w:szCs w:val="19"/>
                <w:lang w:val="en-US"/>
              </w:rPr>
              <w:t>Gây nguy hiểm từ nước:</w:t>
            </w:r>
            <w:r w:rsidRPr="009A2E7A">
              <w:rPr>
                <w:rFonts w:ascii="Times New Roman" w:hAnsi="Times New Roman"/>
                <w:sz w:val="19"/>
                <w:szCs w:val="19"/>
                <w:lang w:val="en-US"/>
              </w:rPr>
              <w:t xml:space="preserve"> Distinct hazard to waters. Ngăn chặn việc xâm nhập từ nước, hệ thống thoát nước, cống rãnh, mặt đất. Cần thông báo ngay đến các Cơ quan có liên quan khi có sự thâm nhập với số lượng lớn.</w:t>
            </w:r>
          </w:p>
        </w:tc>
      </w:tr>
      <w:tr w:rsidR="00336BAE" w:rsidRPr="00E64CFF" w:rsidTr="00B33869">
        <w:trPr>
          <w:cantSplit/>
        </w:trPr>
        <w:tc>
          <w:tcPr>
            <w:tcW w:w="10984" w:type="dxa"/>
            <w:gridSpan w:val="3"/>
          </w:tcPr>
          <w:p w:rsidR="00336BAE" w:rsidRPr="00E64CFF" w:rsidRDefault="00336BAE" w:rsidP="00B33869">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B3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kebAcgnVEam1MM437iMKLdhflPQ42wV1&#10;P/fMCkrUJ43tWWWzWViGqMzm11NU7KWlvLQwzRGqoJ6SUdz6cYH2xsqmxUjjQGi4xZbWMtL9ktUp&#10;f5zf2IXTroUFudSj18sf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CYh3B3MgIAAFkEAAAOAAAAAAAAAAAAAAAAAC4CAABk&#10;cnMvZTJvRG9jLnhtbFBLAQItABQABgAIAAAAIQBE5nnb2gAAAAgBAAAPAAAAAAAAAAAAAAAAAIwE&#10;AABkcnMvZG93bnJldi54bWxQSwUGAAAAAAQABADzAAAAkwUAAAAA&#10;" o:allowincell="f" strokecolor="#f90" strokeweight="13pt">
                      <v:textbox>
                        <w:txbxContent>
                          <w:p w:rsidR="00336BAE" w:rsidRDefault="00336BAE" w:rsidP="00336BAE"/>
                        </w:txbxContent>
                      </v:textbox>
                    </v:shape>
                  </w:pict>
                </mc:Fallback>
              </mc:AlternateContent>
            </w:r>
            <w:r w:rsidRPr="00E64CFF">
              <w:rPr>
                <w:rFonts w:ascii="Times New Roman" w:hAnsi="Times New Roman"/>
              </w:rPr>
              <w:t xml:space="preserve">5. </w:t>
            </w:r>
            <w:r w:rsidRPr="00E64CFF">
              <w:rPr>
                <w:rFonts w:ascii="Times New Roman" w:hAnsi="Times New Roman"/>
                <w:lang w:val="en-GB"/>
              </w:rPr>
              <w:t>Sơ cứu</w:t>
            </w:r>
          </w:p>
        </w:tc>
      </w:tr>
      <w:tr w:rsidR="00336BAE" w:rsidRPr="00E64CFF" w:rsidTr="00B33869">
        <w:trPr>
          <w:trHeight w:val="3004"/>
        </w:trPr>
        <w:tc>
          <w:tcPr>
            <w:tcW w:w="10984" w:type="dxa"/>
            <w:gridSpan w:val="3"/>
            <w:tcBorders>
              <w:bottom w:val="single" w:sz="4" w:space="0" w:color="auto"/>
            </w:tcBorders>
          </w:tcPr>
          <w:p w:rsidR="00336BAE" w:rsidRPr="009A2E7A" w:rsidRDefault="00336BAE" w:rsidP="00336BAE">
            <w:pPr>
              <w:numPr>
                <w:ilvl w:val="0"/>
                <w:numId w:val="1"/>
              </w:numPr>
              <w:ind w:left="288" w:hanging="288"/>
              <w:rPr>
                <w:rFonts w:ascii="Times New Roman" w:hAnsi="Times New Roman"/>
                <w:b/>
                <w:sz w:val="19"/>
                <w:szCs w:val="19"/>
              </w:rPr>
            </w:pPr>
            <w:r w:rsidRPr="009A2E7A">
              <w:rPr>
                <w:rFonts w:ascii="Times New Roman" w:hAnsi="Times New Roman"/>
                <w:b/>
                <w:sz w:val="19"/>
                <w:szCs w:val="19"/>
              </w:rPr>
              <w:t xml:space="preserve">Mắt: </w:t>
            </w:r>
            <w:r w:rsidRPr="009A2E7A">
              <w:rPr>
                <w:rFonts w:ascii="Times New Roman" w:hAnsi="Times New Roman"/>
                <w:sz w:val="19"/>
                <w:szCs w:val="19"/>
              </w:rPr>
              <w:t>Kiểm tra và loại bỏ bất kỳ các loại kính áp tròng (nếu có). Trong trường hợp tiếp xúc,  Rửa mắt với nhiều nước</w:t>
            </w:r>
            <w:r>
              <w:rPr>
                <w:rFonts w:ascii="Times New Roman" w:hAnsi="Times New Roman"/>
                <w:sz w:val="19"/>
                <w:szCs w:val="19"/>
              </w:rPr>
              <w:t xml:space="preserve"> trong vòng 15</w:t>
            </w:r>
            <w:r w:rsidRPr="009A2E7A">
              <w:rPr>
                <w:rFonts w:ascii="Times New Roman" w:hAnsi="Times New Roman"/>
                <w:sz w:val="19"/>
                <w:szCs w:val="19"/>
              </w:rPr>
              <w:t xml:space="preserve"> phút. Có thể rửa bằng nước lạnh. Sắp xếp điều trị y tế</w:t>
            </w:r>
          </w:p>
          <w:p w:rsidR="00336BAE" w:rsidRPr="009A2E7A" w:rsidRDefault="00336BAE" w:rsidP="00336BAE">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Da: </w:t>
            </w:r>
            <w:r w:rsidRPr="009A2E7A">
              <w:rPr>
                <w:rFonts w:ascii="Times New Roman" w:hAnsi="Times New Roman"/>
                <w:sz w:val="19"/>
                <w:szCs w:val="19"/>
              </w:rPr>
              <w:t>Rửa với xà bông và nước, phần bị tổn thương có thể dùng các loại kem dưỡng chứa thành phần chất làm mềm da. Có thể sử dụng nước lạnh. Sắp xếp để điều trị y tế.</w:t>
            </w:r>
          </w:p>
          <w:p w:rsidR="00336BAE" w:rsidRPr="009A2E7A" w:rsidRDefault="00336BAE" w:rsidP="00336BAE">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Nguy hại nghiệm trọng với da: </w:t>
            </w:r>
            <w:r w:rsidRPr="009A2E7A">
              <w:rPr>
                <w:rFonts w:ascii="Times New Roman" w:hAnsi="Times New Roman"/>
                <w:sz w:val="19"/>
                <w:szCs w:val="19"/>
              </w:rPr>
              <w:t>Không có dữ liệu</w:t>
            </w:r>
          </w:p>
          <w:p w:rsidR="00336BAE" w:rsidRPr="009A2E7A" w:rsidRDefault="00336BAE" w:rsidP="00336BAE">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Hít phải: </w:t>
            </w:r>
            <w:r w:rsidRPr="009A2E7A">
              <w:rPr>
                <w:rFonts w:ascii="Times New Roman" w:hAnsi="Times New Roman"/>
                <w:sz w:val="19"/>
                <w:szCs w:val="19"/>
              </w:rPr>
              <w:t>Nếu hít phải, cần phải di chuyển nạn nhân ra khỏi khu vực chứa khí độc hại. Nếu ngưng thở, cần hô hấp nhân tạo, Nếu cảm thấy khó thở, cần cho thở khí oxy. Sắp xếp để điều trị y tế nếu xuất hiện các triệu chứng.</w:t>
            </w:r>
          </w:p>
          <w:p w:rsidR="00336BAE" w:rsidRPr="009A2E7A" w:rsidRDefault="00336BAE" w:rsidP="00336BAE">
            <w:pPr>
              <w:numPr>
                <w:ilvl w:val="0"/>
                <w:numId w:val="1"/>
              </w:numPr>
              <w:ind w:left="288" w:hanging="288"/>
              <w:rPr>
                <w:rFonts w:ascii="Times New Roman" w:hAnsi="Times New Roman"/>
                <w:b/>
                <w:sz w:val="19"/>
                <w:szCs w:val="19"/>
              </w:rPr>
            </w:pPr>
            <w:r w:rsidRPr="009A2E7A">
              <w:rPr>
                <w:rFonts w:ascii="Times New Roman" w:hAnsi="Times New Roman"/>
                <w:b/>
                <w:sz w:val="19"/>
                <w:szCs w:val="19"/>
              </w:rPr>
              <w:t xml:space="preserve">Nguy hại nghiêm trọng khi hít phải: </w:t>
            </w:r>
            <w:r w:rsidRPr="009A2E7A">
              <w:rPr>
                <w:rFonts w:ascii="Times New Roman" w:hAnsi="Times New Roman"/>
                <w:sz w:val="19"/>
                <w:szCs w:val="19"/>
              </w:rPr>
              <w:t>Sơ tán nạn nhân ra khỏi khu vực nhanh nhất có thể, nới lỏng các quần áo bó sát như cổ áo, cà vạt, quần, dây thắt lưng... nếu khó thở, cần cho thở oxy, nếu không thở, cần hô hấp nhân tạo. Sắp xếp để điều trị y tế.</w:t>
            </w:r>
          </w:p>
          <w:p w:rsidR="00336BAE" w:rsidRPr="009A2E7A" w:rsidRDefault="00336BAE" w:rsidP="00336BAE">
            <w:pPr>
              <w:numPr>
                <w:ilvl w:val="0"/>
                <w:numId w:val="1"/>
              </w:numPr>
              <w:ind w:left="288" w:hanging="288"/>
              <w:rPr>
                <w:rFonts w:ascii="Times New Roman" w:hAnsi="Times New Roman"/>
                <w:b/>
                <w:sz w:val="18"/>
                <w:szCs w:val="18"/>
              </w:rPr>
            </w:pPr>
            <w:r w:rsidRPr="009A2E7A">
              <w:rPr>
                <w:rFonts w:ascii="Times New Roman" w:hAnsi="Times New Roman"/>
                <w:b/>
                <w:sz w:val="19"/>
                <w:szCs w:val="19"/>
              </w:rPr>
              <w:t>Nuốt phải:</w:t>
            </w:r>
            <w:r w:rsidRPr="009A2E7A">
              <w:rPr>
                <w:rFonts w:ascii="Times New Roman" w:hAnsi="Times New Roman"/>
                <w:sz w:val="19"/>
                <w:szCs w:val="19"/>
              </w:rPr>
              <w:t xml:space="preserve">  Không cố gắng nôn ra nếu không có sự chỉ dẫn của n</w:t>
            </w:r>
            <w:r>
              <w:rPr>
                <w:rFonts w:ascii="Times New Roman" w:hAnsi="Times New Roman"/>
                <w:sz w:val="19"/>
                <w:szCs w:val="19"/>
              </w:rPr>
              <w:t>hân viên y tế, không được cho bất kỳ thứ gì vào miệng người bị bất tĩnh</w:t>
            </w:r>
            <w:r w:rsidRPr="009A2E7A">
              <w:rPr>
                <w:rFonts w:ascii="Times New Roman" w:hAnsi="Times New Roman"/>
                <w:sz w:val="19"/>
                <w:szCs w:val="19"/>
              </w:rPr>
              <w:t>, nới lỏng quần áo bó sát như cổ áo, cà vạt, quần, đai lưng...Súc miệng và nhanh chóng nhổ bỏ  chất lỏng. Cho nạn nhân bị nạn u</w:t>
            </w:r>
            <w:r>
              <w:rPr>
                <w:rFonts w:ascii="Times New Roman" w:hAnsi="Times New Roman"/>
                <w:sz w:val="19"/>
                <w:szCs w:val="19"/>
              </w:rPr>
              <w:t>ống 1-2 ly nước than củi như chấ</w:t>
            </w:r>
            <w:r w:rsidRPr="009A2E7A">
              <w:rPr>
                <w:rFonts w:ascii="Times New Roman" w:hAnsi="Times New Roman"/>
                <w:sz w:val="19"/>
                <w:szCs w:val="19"/>
              </w:rPr>
              <w:t>t phụ gia nếu có thể. Sắp xếp để điều trị y tế nếu xuất hiện các triệu chứng.</w:t>
            </w:r>
          </w:p>
        </w:tc>
      </w:tr>
      <w:tr w:rsidR="00336BAE" w:rsidRPr="00E64CFF" w:rsidTr="00B33869">
        <w:trPr>
          <w:cantSplit/>
          <w:trHeight w:val="345"/>
        </w:trPr>
        <w:tc>
          <w:tcPr>
            <w:tcW w:w="10984" w:type="dxa"/>
            <w:gridSpan w:val="3"/>
          </w:tcPr>
          <w:p w:rsidR="00336BAE" w:rsidRPr="00E64CFF" w:rsidRDefault="00336BAE" w:rsidP="00B33869">
            <w:pPr>
              <w:pStyle w:val="Heading3"/>
              <w:rPr>
                <w:rFonts w:ascii="Times New Roman" w:hAnsi="Times New Roman"/>
              </w:rPr>
            </w:pPr>
            <w:r w:rsidRPr="00E64CFF">
              <w:rPr>
                <w:rFonts w:ascii="Times New Roman" w:hAnsi="Times New Roman"/>
                <w:noProof/>
                <w:sz w:val="20"/>
              </w:rPr>
              <w:lastRenderedPageBreak/>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2550" t="88900" r="85725" b="869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36BAE" w:rsidRDefault="00336BAE" w:rsidP="00336B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pGJgQxAgAAWQQAAA4AAAAAAAAAAAAAAAAALgIAAGRy&#10;cy9lMm9Eb2MueG1sUEsBAi0AFAAGAAgAAAAhAETmedvaAAAACAEAAA8AAAAAAAAAAAAAAAAAiwQA&#10;AGRycy9kb3ducmV2LnhtbFBLBQYAAAAABAAEAPMAAACSBQAAAAA=&#10;" o:allowincell="f" strokecolor="#f90" strokeweight="13pt">
                      <v:textbox>
                        <w:txbxContent>
                          <w:p w:rsidR="00336BAE" w:rsidRDefault="00336BAE" w:rsidP="00336BAE"/>
                        </w:txbxContent>
                      </v:textbox>
                    </v:shape>
                  </w:pict>
                </mc:Fallback>
              </mc:AlternateContent>
            </w:r>
            <w:r w:rsidRPr="00E64CFF">
              <w:rPr>
                <w:rFonts w:ascii="Times New Roman" w:hAnsi="Times New Roman"/>
              </w:rPr>
              <w:t xml:space="preserve">6. </w:t>
            </w:r>
            <w:r w:rsidRPr="00E64CFF">
              <w:rPr>
                <w:rFonts w:ascii="Times New Roman" w:hAnsi="Times New Roman"/>
                <w:lang w:val="en-GB"/>
              </w:rPr>
              <w:t>Loại bỏ chất thải</w:t>
            </w:r>
          </w:p>
        </w:tc>
      </w:tr>
      <w:tr w:rsidR="00336BAE" w:rsidRPr="00E64CFF" w:rsidTr="00B33869">
        <w:trPr>
          <w:trHeight w:val="917"/>
        </w:trPr>
        <w:tc>
          <w:tcPr>
            <w:tcW w:w="10984" w:type="dxa"/>
            <w:gridSpan w:val="3"/>
            <w:tcBorders>
              <w:bottom w:val="single" w:sz="4" w:space="0" w:color="auto"/>
            </w:tcBorders>
          </w:tcPr>
          <w:p w:rsidR="00336BAE" w:rsidRPr="009A2E7A" w:rsidRDefault="00336BAE" w:rsidP="00336BAE">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336BAE" w:rsidRPr="009A2E7A" w:rsidRDefault="00336BAE" w:rsidP="00336BAE">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Nếu không có cách tái chế, nó phải được xử  lý theo các quy định quốc gia và địa phương tương ứng.</w:t>
            </w:r>
          </w:p>
          <w:p w:rsidR="00336BAE" w:rsidRPr="009A2E7A" w:rsidRDefault="00336BAE" w:rsidP="00336BAE">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Giữ nguyên liệu nơi thông khô thoáng. Ủy quyền cho các cơ quan chức năng thích hợp để xử lý.</w:t>
            </w:r>
          </w:p>
          <w:p w:rsidR="00336BAE" w:rsidRPr="00361F04" w:rsidRDefault="00336BAE" w:rsidP="00336BAE">
            <w:pPr>
              <w:numPr>
                <w:ilvl w:val="0"/>
                <w:numId w:val="1"/>
              </w:numPr>
              <w:ind w:left="272" w:hanging="272"/>
              <w:jc w:val="both"/>
              <w:rPr>
                <w:rFonts w:ascii="Times New Roman" w:hAnsi="Times New Roman"/>
                <w:sz w:val="20"/>
              </w:rPr>
            </w:pPr>
            <w:r w:rsidRPr="009A2E7A">
              <w:rPr>
                <w:rFonts w:ascii="Times New Roman" w:hAnsi="Times New Roman"/>
                <w:sz w:val="19"/>
                <w:szCs w:val="19"/>
              </w:rPr>
              <w:t>Nguyên liệu cần phải được đóng gói kín trước khi sử dụng. Tránh để sản phẩm gần nguồn đánh lửa ( tia lửa hoặc ngọn lửa).</w:t>
            </w:r>
          </w:p>
        </w:tc>
      </w:tr>
    </w:tbl>
    <w:p w:rsidR="00336BAE" w:rsidRDefault="0038040A" w:rsidP="00336BAE">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72576" behindDoc="0" locked="0" layoutInCell="0" allowOverlap="1">
                <wp:simplePos x="0" y="0"/>
                <wp:positionH relativeFrom="column">
                  <wp:posOffset>-137795</wp:posOffset>
                </wp:positionH>
                <wp:positionV relativeFrom="paragraph">
                  <wp:posOffset>81280</wp:posOffset>
                </wp:positionV>
                <wp:extent cx="7045960" cy="1082040"/>
                <wp:effectExtent l="43180" t="43180" r="45085" b="463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5960" cy="108204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92A91" id="Rectangle 1" o:spid="_x0000_s1026" style="position:absolute;margin-left:-10.85pt;margin-top:6.4pt;width:554.8pt;height:8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" o:allowincell="f" filled="f" strokecolor="#f90" strokeweight="6pt"/>
            </w:pict>
          </mc:Fallback>
        </mc:AlternateContent>
      </w:r>
      <w:r w:rsidR="00336BAE">
        <w:rPr>
          <w:rFonts w:ascii="Times New Roman" w:hAnsi="Times New Roman"/>
          <w:sz w:val="20"/>
        </w:rPr>
        <w:t xml:space="preserve">     </w:t>
      </w:r>
      <w:r w:rsidR="00336BAE">
        <w:rPr>
          <w:rFonts w:ascii="Times New Roman" w:hAnsi="Times New Roman"/>
          <w:sz w:val="20"/>
        </w:rPr>
        <w:tab/>
      </w:r>
      <w:r w:rsidR="00336BAE">
        <w:rPr>
          <w:rFonts w:ascii="Times New Roman" w:hAnsi="Times New Roman"/>
          <w:sz w:val="20"/>
        </w:rPr>
        <w:tab/>
      </w:r>
      <w:r w:rsidR="00336BAE" w:rsidRPr="00E64CFF">
        <w:rPr>
          <w:rFonts w:ascii="Times New Roman" w:hAnsi="Times New Roman"/>
          <w:sz w:val="20"/>
        </w:rPr>
        <w:t>Ngày</w:t>
      </w:r>
      <w:r w:rsidR="00336BAE">
        <w:rPr>
          <w:rFonts w:ascii="Times New Roman" w:hAnsi="Times New Roman"/>
          <w:sz w:val="20"/>
        </w:rPr>
        <w:t>: 21/08/2018</w:t>
      </w:r>
      <w:r w:rsidR="00336BAE" w:rsidRPr="00E64CFF">
        <w:rPr>
          <w:rFonts w:ascii="Times New Roman" w:hAnsi="Times New Roman"/>
          <w:sz w:val="20"/>
        </w:rPr>
        <w:tab/>
      </w:r>
      <w:r w:rsidR="00336BAE" w:rsidRPr="00E64CFF">
        <w:rPr>
          <w:rFonts w:ascii="Times New Roman" w:hAnsi="Times New Roman"/>
          <w:sz w:val="20"/>
        </w:rPr>
        <w:tab/>
        <w:t>Kiểm tra</w:t>
      </w:r>
      <w:r w:rsidR="00336BAE">
        <w:rPr>
          <w:rFonts w:ascii="Times New Roman" w:hAnsi="Times New Roman"/>
          <w:sz w:val="20"/>
        </w:rPr>
        <w:t>, cập nhật</w:t>
      </w:r>
      <w:r w:rsidR="00336BAE" w:rsidRPr="00E64CFF">
        <w:rPr>
          <w:rFonts w:ascii="Times New Roman" w:hAnsi="Times New Roman"/>
          <w:sz w:val="20"/>
        </w:rPr>
        <w:t>:</w:t>
      </w:r>
      <w:r w:rsidR="00336BAE">
        <w:rPr>
          <w:rFonts w:ascii="Times New Roman" w:hAnsi="Times New Roman"/>
          <w:sz w:val="20"/>
        </w:rPr>
        <w:tab/>
        <w:t>12/02/2022</w:t>
      </w:r>
      <w:r w:rsidR="00336BAE">
        <w:rPr>
          <w:rFonts w:ascii="Times New Roman" w:hAnsi="Times New Roman"/>
          <w:sz w:val="20"/>
        </w:rPr>
        <w:tab/>
      </w:r>
      <w:r w:rsidR="00336BAE">
        <w:rPr>
          <w:rFonts w:ascii="Times New Roman" w:hAnsi="Times New Roman"/>
          <w:sz w:val="20"/>
        </w:rPr>
        <w:tab/>
      </w:r>
      <w:r w:rsidR="00336BAE">
        <w:rPr>
          <w:rFonts w:ascii="Times New Roman" w:hAnsi="Times New Roman"/>
          <w:sz w:val="20"/>
        </w:rPr>
        <w:tab/>
      </w:r>
      <w:r w:rsidR="00336BAE">
        <w:rPr>
          <w:rFonts w:ascii="Times New Roman" w:hAnsi="Times New Roman"/>
          <w:sz w:val="20"/>
        </w:rPr>
        <w:tab/>
      </w:r>
      <w:r w:rsidR="00336BAE">
        <w:rPr>
          <w:rFonts w:ascii="Times New Roman" w:hAnsi="Times New Roman"/>
          <w:sz w:val="20"/>
        </w:rPr>
        <w:tab/>
      </w:r>
      <w:r w:rsidR="00336BAE">
        <w:rPr>
          <w:rFonts w:ascii="Times New Roman" w:hAnsi="Times New Roman"/>
          <w:sz w:val="20"/>
        </w:rPr>
        <w:tab/>
        <w:t>Chữ ký: Giám đốc</w:t>
      </w:r>
    </w:p>
    <w:p w:rsidR="00336BAE" w:rsidRPr="00E64CFF" w:rsidRDefault="00336BAE" w:rsidP="00336BAE">
      <w:pPr>
        <w:spacing w:before="240" w:after="60"/>
        <w:rPr>
          <w:rFonts w:ascii="Times New Roman" w:hAnsi="Times New Roman"/>
          <w:sz w:val="20"/>
        </w:rPr>
      </w:pPr>
      <w:r>
        <w:rPr>
          <w:rFonts w:ascii="Times New Roman" w:hAnsi="Times New Roman"/>
          <w:sz w:val="20"/>
        </w:rPr>
        <w:t xml:space="preserve">                                                                                     Người kiểm tra: Đinh văn Hiền</w:t>
      </w:r>
    </w:p>
    <w:p w:rsidR="00336BAE" w:rsidRPr="00E64CFF" w:rsidRDefault="00336BAE" w:rsidP="00336BAE">
      <w:pPr>
        <w:spacing w:before="240" w:after="60"/>
        <w:rPr>
          <w:rFonts w:ascii="Times New Roman" w:hAnsi="Times New Roman"/>
          <w:sz w:val="20"/>
        </w:rPr>
      </w:pPr>
    </w:p>
    <w:p w:rsidR="00013886" w:rsidRDefault="00013886"/>
    <w:sectPr w:rsidR="00013886"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AE"/>
    <w:rsid w:val="00013886"/>
    <w:rsid w:val="00144E89"/>
    <w:rsid w:val="00201B53"/>
    <w:rsid w:val="00237EA7"/>
    <w:rsid w:val="00291BC6"/>
    <w:rsid w:val="00336BAE"/>
    <w:rsid w:val="0038040A"/>
    <w:rsid w:val="00622005"/>
    <w:rsid w:val="00733604"/>
    <w:rsid w:val="007B3023"/>
    <w:rsid w:val="00CB4ED6"/>
    <w:rsid w:val="00DF3981"/>
    <w:rsid w:val="00EC0C2D"/>
    <w:rsid w:val="00FA69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59A3067"/>
  <w15:chartTrackingRefBased/>
  <w15:docId w15:val="{A9EB44BE-3D4E-4873-B394-3A1FB8B2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BAE"/>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336BAE"/>
    <w:pPr>
      <w:keepNext/>
      <w:outlineLvl w:val="0"/>
    </w:pPr>
    <w:rPr>
      <w:b/>
      <w:bCs/>
      <w:sz w:val="40"/>
    </w:rPr>
  </w:style>
  <w:style w:type="paragraph" w:styleId="Heading2">
    <w:name w:val="heading 2"/>
    <w:basedOn w:val="Normal"/>
    <w:next w:val="Normal"/>
    <w:link w:val="Heading2Char"/>
    <w:qFormat/>
    <w:rsid w:val="00336BAE"/>
    <w:pPr>
      <w:keepNext/>
      <w:spacing w:line="360" w:lineRule="atLeast"/>
      <w:outlineLvl w:val="1"/>
    </w:pPr>
    <w:rPr>
      <w:color w:val="FFFFFF"/>
      <w:sz w:val="28"/>
    </w:rPr>
  </w:style>
  <w:style w:type="paragraph" w:styleId="Heading3">
    <w:name w:val="heading 3"/>
    <w:basedOn w:val="Normal"/>
    <w:next w:val="Normal"/>
    <w:link w:val="Heading3Char"/>
    <w:qFormat/>
    <w:rsid w:val="00336BAE"/>
    <w:pPr>
      <w:keepNext/>
      <w:spacing w:line="360" w:lineRule="atLeast"/>
      <w:jc w:val="center"/>
      <w:outlineLvl w:val="2"/>
    </w:pPr>
    <w:rPr>
      <w:b/>
      <w:color w:val="FFFFFF"/>
      <w:sz w:val="28"/>
    </w:rPr>
  </w:style>
  <w:style w:type="paragraph" w:styleId="Heading5">
    <w:name w:val="heading 5"/>
    <w:basedOn w:val="Normal"/>
    <w:next w:val="Normal"/>
    <w:link w:val="Heading5Char"/>
    <w:qFormat/>
    <w:rsid w:val="00336BAE"/>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BAE"/>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336BAE"/>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336BAE"/>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336BAE"/>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336BAE"/>
    <w:pPr>
      <w:jc w:val="center"/>
    </w:pPr>
    <w:rPr>
      <w:b/>
      <w:sz w:val="18"/>
      <w:lang w:val="en-GB"/>
    </w:rPr>
  </w:style>
  <w:style w:type="character" w:customStyle="1" w:styleId="BodyText2Char">
    <w:name w:val="Body Text 2 Char"/>
    <w:basedOn w:val="DefaultParagraphFont"/>
    <w:link w:val="BodyText2"/>
    <w:semiHidden/>
    <w:rsid w:val="00336BAE"/>
    <w:rPr>
      <w:rFonts w:ascii="Arial" w:eastAsia="Times New Roman" w:hAnsi="Arial" w:cs="Times New Roman"/>
      <w:b/>
      <w:sz w:val="18"/>
      <w:szCs w:val="20"/>
      <w:lang w:val="en-GB" w:eastAsia="de-DE"/>
    </w:rPr>
  </w:style>
  <w:style w:type="paragraph" w:styleId="ListParagraph">
    <w:name w:val="List Paragraph"/>
    <w:basedOn w:val="Normal"/>
    <w:uiPriority w:val="34"/>
    <w:qFormat/>
    <w:rsid w:val="00291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2022-03-11T06:56:00Z</dcterms:created>
  <dcterms:modified xsi:type="dcterms:W3CDTF">2022-03-11T07:19:00Z</dcterms:modified>
</cp:coreProperties>
</file>