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40D1B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40D1B">
        <w:trPr>
          <w:trHeight w:val="547"/>
        </w:trPr>
        <w:tc>
          <w:tcPr>
            <w:tcW w:w="2268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20ACCD3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600F237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4BC9F9E6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6787F92E" w14:textId="77777777" w:rsidR="00A7277A" w:rsidRDefault="00A7277A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14:paraId="2FED1122" w14:textId="1E84CBB7" w:rsidR="004B7C2D" w:rsidRPr="00AA70C1" w:rsidRDefault="00BB165E" w:rsidP="00BB165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 w:rsidRPr="006A168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303484BB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BB165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AC-24</w:t>
            </w:r>
          </w:p>
        </w:tc>
      </w:tr>
      <w:tr w:rsidR="004B7C2D" w:rsidRPr="009F23BA" w14:paraId="1B71B301" w14:textId="77777777" w:rsidTr="00340D1B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40D1B">
        <w:trPr>
          <w:trHeight w:val="984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237" w:type="dxa"/>
            <w:gridSpan w:val="3"/>
            <w:vAlign w:val="center"/>
          </w:tcPr>
          <w:p w14:paraId="243E6D1A" w14:textId="557D11E6" w:rsidR="004B7C2D" w:rsidRPr="00BB165E" w:rsidRDefault="00BB165E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165E">
              <w:rPr>
                <w:rFonts w:eastAsia="SimSun" w:cs="Times New Roman"/>
                <w:sz w:val="24"/>
                <w:szCs w:val="24"/>
                <w:lang w:val="en-US" w:eastAsia="zh-CN"/>
              </w:rPr>
              <w:t>Không được phân loại. Sản phẩm không phải là chất hoặc hỗn hợp độc hại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340D1B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5761C8" w:rsidRPr="009F23BA" w14:paraId="5D9BDCBB" w14:textId="77777777" w:rsidTr="00340D1B">
        <w:trPr>
          <w:trHeight w:val="2535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5761C8" w:rsidRPr="00E31ADE" w:rsidRDefault="005761C8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0375697A" w14:textId="77777777" w:rsidR="005761C8" w:rsidRPr="008B782E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4A5C29F0" w14:textId="77777777" w:rsidR="005761C8" w:rsidRPr="0004783F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CC1B401" w14:textId="1B58D4DD" w:rsidR="005761C8" w:rsidRPr="0080348D" w:rsidRDefault="005761C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6E614BB" w14:textId="77777777" w:rsidR="005761C8" w:rsidRDefault="005761C8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4F4166E" w14:textId="77777777" w:rsidR="00B14070" w:rsidRPr="00B14070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Đậy kín vật chứa và bảo quản ở nơi</w:t>
            </w:r>
            <w:r>
              <w:rPr>
                <w:noProof/>
                <w:sz w:val="22"/>
                <w:lang w:val="en-US"/>
              </w:rPr>
              <w:t xml:space="preserve"> mát,</w:t>
            </w:r>
            <w:r w:rsidRPr="00642D27">
              <w:rPr>
                <w:noProof/>
                <w:sz w:val="22"/>
              </w:rPr>
              <w:t xml:space="preserve"> khô ráo</w:t>
            </w:r>
            <w:r>
              <w:rPr>
                <w:noProof/>
                <w:sz w:val="22"/>
                <w:lang w:val="en-US"/>
              </w:rPr>
              <w:t xml:space="preserve"> và thông</w:t>
            </w:r>
            <w:r w:rsidRPr="00642D27">
              <w:rPr>
                <w:noProof/>
                <w:sz w:val="22"/>
              </w:rPr>
              <w:t xml:space="preserve"> thoáng</w:t>
            </w:r>
            <w:r>
              <w:rPr>
                <w:noProof/>
                <w:sz w:val="22"/>
                <w:lang w:val="en-US"/>
              </w:rPr>
              <w:t>.</w:t>
            </w:r>
          </w:p>
          <w:p w14:paraId="77ED9D57" w14:textId="77777777" w:rsidR="00340D1B" w:rsidRPr="00340D1B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 xml:space="preserve">Tránh tiếp xúc với </w:t>
            </w:r>
            <w:r>
              <w:rPr>
                <w:rFonts w:eastAsia="Arial" w:cs="Times New Roman"/>
                <w:sz w:val="22"/>
                <w:lang w:val="en-US"/>
              </w:rPr>
              <w:t>axit mạnh, bazơ mạnh</w:t>
            </w:r>
            <w:r>
              <w:rPr>
                <w:rFonts w:eastAsia="Arial" w:cs="Times New Roman"/>
                <w:sz w:val="22"/>
                <w:lang w:val="en-US"/>
              </w:rPr>
              <w:t xml:space="preserve"> và </w:t>
            </w:r>
            <w:r w:rsidRPr="00642D27">
              <w:rPr>
                <w:noProof/>
                <w:sz w:val="22"/>
              </w:rPr>
              <w:t xml:space="preserve">các </w:t>
            </w:r>
            <w:r>
              <w:rPr>
                <w:noProof/>
                <w:sz w:val="22"/>
                <w:lang w:val="en-US"/>
              </w:rPr>
              <w:t>chất</w:t>
            </w:r>
            <w:r w:rsidRPr="00642D27">
              <w:rPr>
                <w:noProof/>
                <w:sz w:val="22"/>
              </w:rPr>
              <w:t xml:space="preserve"> oxy hóa</w:t>
            </w:r>
            <w:r>
              <w:rPr>
                <w:noProof/>
                <w:sz w:val="22"/>
                <w:lang w:val="en-US"/>
              </w:rPr>
              <w:t xml:space="preserve"> mạnh</w:t>
            </w:r>
            <w:r w:rsidRPr="00642D27">
              <w:rPr>
                <w:noProof/>
                <w:sz w:val="22"/>
              </w:rPr>
              <w:t xml:space="preserve">. </w:t>
            </w:r>
          </w:p>
          <w:p w14:paraId="0845D0A8" w14:textId="75F94C36" w:rsidR="00B14070" w:rsidRPr="005761C8" w:rsidRDefault="00B14070" w:rsidP="005761C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Thường xuyên kiểm tra rò rỉ.</w:t>
            </w:r>
            <w:r>
              <w:rPr>
                <w:noProof/>
                <w:sz w:val="22"/>
                <w:lang w:val="en-US"/>
              </w:rPr>
              <w:t xml:space="preserve"> </w:t>
            </w:r>
            <w:bookmarkStart w:id="1" w:name="_GoBack"/>
            <w:bookmarkEnd w:id="1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E2287">
        <w:trPr>
          <w:trHeight w:val="285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4FB1A715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E3FE5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E3FE5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385622">
        <w:trPr>
          <w:trHeight w:val="13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68A39D37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8C013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cống rãnh</w:t>
            </w:r>
            <w:r w:rsidR="008C013E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385622">
        <w:trPr>
          <w:trHeight w:val="3820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7CC5F37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BE3FE5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3B0846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1F4E2F1B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A91495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A91495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25D227C5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835ECD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40D1B"/>
    <w:rsid w:val="003525A6"/>
    <w:rsid w:val="003640D1"/>
    <w:rsid w:val="0037044B"/>
    <w:rsid w:val="003712C4"/>
    <w:rsid w:val="003729EA"/>
    <w:rsid w:val="00376347"/>
    <w:rsid w:val="003826CA"/>
    <w:rsid w:val="00385622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4E3B74"/>
    <w:rsid w:val="005004F2"/>
    <w:rsid w:val="00504222"/>
    <w:rsid w:val="00506A49"/>
    <w:rsid w:val="005206FF"/>
    <w:rsid w:val="00553807"/>
    <w:rsid w:val="005755A0"/>
    <w:rsid w:val="005761C8"/>
    <w:rsid w:val="00587362"/>
    <w:rsid w:val="005A3B04"/>
    <w:rsid w:val="005A5AFC"/>
    <w:rsid w:val="005E32D3"/>
    <w:rsid w:val="005F3D85"/>
    <w:rsid w:val="00603522"/>
    <w:rsid w:val="00614C61"/>
    <w:rsid w:val="00617302"/>
    <w:rsid w:val="006221C8"/>
    <w:rsid w:val="00623490"/>
    <w:rsid w:val="0062687B"/>
    <w:rsid w:val="00634325"/>
    <w:rsid w:val="006409EC"/>
    <w:rsid w:val="00644537"/>
    <w:rsid w:val="0064576B"/>
    <w:rsid w:val="00677749"/>
    <w:rsid w:val="00682EBB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35ECD"/>
    <w:rsid w:val="00855A66"/>
    <w:rsid w:val="0087191F"/>
    <w:rsid w:val="00872CDF"/>
    <w:rsid w:val="008A3092"/>
    <w:rsid w:val="008A3DA2"/>
    <w:rsid w:val="008B3EAE"/>
    <w:rsid w:val="008B782E"/>
    <w:rsid w:val="008C013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009CE"/>
    <w:rsid w:val="00A1514B"/>
    <w:rsid w:val="00A21127"/>
    <w:rsid w:val="00A43E76"/>
    <w:rsid w:val="00A518CC"/>
    <w:rsid w:val="00A57B56"/>
    <w:rsid w:val="00A7277A"/>
    <w:rsid w:val="00A734BE"/>
    <w:rsid w:val="00A82F73"/>
    <w:rsid w:val="00A91495"/>
    <w:rsid w:val="00A93173"/>
    <w:rsid w:val="00A9622B"/>
    <w:rsid w:val="00AA70C1"/>
    <w:rsid w:val="00AC4199"/>
    <w:rsid w:val="00AE6A43"/>
    <w:rsid w:val="00AF7580"/>
    <w:rsid w:val="00B043E9"/>
    <w:rsid w:val="00B14070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97BD9"/>
    <w:rsid w:val="00BB165E"/>
    <w:rsid w:val="00BB7D49"/>
    <w:rsid w:val="00BC2152"/>
    <w:rsid w:val="00BD3643"/>
    <w:rsid w:val="00BE3FE5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E228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16F2C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cp:lastPrinted>2022-10-14T08:28:00Z</cp:lastPrinted>
  <dcterms:created xsi:type="dcterms:W3CDTF">2022-10-10T07:03:00Z</dcterms:created>
  <dcterms:modified xsi:type="dcterms:W3CDTF">2022-11-08T07:09:00Z</dcterms:modified>
</cp:coreProperties>
</file>