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6F12E9" w:rsidRPr="00D947ED" w:rsidRDefault="006F12E9" w:rsidP="006F12E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Trade name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HUNTEX HP-411P</w:t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tabs>
          <w:tab w:val="left" w:pos="709"/>
        </w:tabs>
        <w:spacing w:line="240" w:lineRule="auto"/>
        <w:contextualSpacing/>
        <w:rPr>
          <w:rFonts w:ascii="Times New Roman" w:eastAsia="SimSun" w:hAnsi="Times New Roman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Chemical Name</w:t>
      </w:r>
      <w:r w:rsidRPr="00D947ED">
        <w:rPr>
          <w:rFonts w:ascii="Times New Roman" w:eastAsia="Arial" w:hAnsi="Times New Roman" w:cs="Times New Roman"/>
          <w:lang w:eastAsia="en-US"/>
        </w:rPr>
        <w:tab/>
        <w:t>:</w:t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947ED">
        <w:rPr>
          <w:rFonts w:ascii="Times New Roman" w:eastAsia="SimSun" w:hAnsi="Times New Roman"/>
        </w:rPr>
        <w:t>2-Propenamide, homopolymer and addition agents.</w:t>
      </w:r>
    </w:p>
    <w:p w:rsidR="006F12E9" w:rsidRPr="00D947ED" w:rsidRDefault="006F12E9" w:rsidP="006F12E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D947ED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D947ED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Company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HUNG XUONG CHEMICAL CO., LTD</w:t>
      </w:r>
      <w:r w:rsidRPr="00D947ED">
        <w:rPr>
          <w:rFonts w:ascii="Times New Roman" w:eastAsia="Arial" w:hAnsi="Times New Roman" w:cs="Times New Roman"/>
          <w:color w:val="FF0000"/>
          <w:lang w:eastAsia="en-US"/>
        </w:rPr>
        <w:t>.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Telephone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Telefax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E-mail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1.4.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Emergency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Information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E3C4A" wp14:editId="702BB527">
                <wp:simplePos x="0" y="0"/>
                <wp:positionH relativeFrom="column">
                  <wp:posOffset>9525</wp:posOffset>
                </wp:positionH>
                <wp:positionV relativeFrom="paragraph">
                  <wp:posOffset>67945</wp:posOffset>
                </wp:positionV>
                <wp:extent cx="56959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99954" id="Straight Connector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35pt" to="449.2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0/ytwEAALkDAAAOAAAAZHJzL2Uyb0RvYy54bWysU02PEzEMvSPxH6Lc6UxX6oqOOt1DV3BB&#10;ULHwA7IZpxORxJET+vHvcdJ2Fi0IodVeMnH8nu1ne1Z3R+/EHihZDL2cz1opIGgcbNj18vu3D+/e&#10;S5GyCoNyGKCXJ0jybv32zeoQO7jBEd0AJDhISN0h9nLMOXZNk/QIXqUZRgjsNEheZTZp1wykDhzd&#10;u+ambW+bA9IQCTWkxK/3Z6dc1/jGgM5fjEmQhesl15brSfV8LGezXqluRyqOVl/KUC+owisbOOkU&#10;6l5lJX6S/SOUt5owockzjb5BY6yGqoHVzNtnah5GFaFq4eakOLUpvV5Y/Xm/JWEHnt1SiqA8z+gh&#10;k7K7MYsNhsAdRBLs5E4dYuqYsAlbulgpbqnIPhry5cuCxLF29zR1F45ZaH5c3C4XywUPQV99zRMx&#10;UsofAb0ol146G4pw1an9p5Q5GUOvEDZKIefU9ZZPDgrYha9gWAwnm1d2XSPYOBJ7xQsw/JgXGRyr&#10;IgvFWOcmUvtv0gVbaFBX63+JE7pmxJAnorcB6W9Z8/Faqjnjr6rPWovsRxxOdRC1HbwfVdlll8sC&#10;/m5X+tMft/4FAAD//wMAUEsDBBQABgAIAAAAIQDRAn842QAAAAcBAAAPAAAAZHJzL2Rvd25yZXYu&#10;eG1sTI5NS8NAEIbvgv9hGcGb3ViwxphNKQURL2JTvW+z0010dzZkN2n89454qKfh/eCdp1zP3okJ&#10;h9gFUnC7yEAgNcF0ZBW8759uchAxaTLaBUIF3xhhXV1elLow4UQ7nOpkBY9QLLSCNqW+kDI2LXod&#10;F6FH4uwYBq8Ty8FKM+gTj3snl1m2kl53xB9a3eO2xearHr0C9zJMH3ZrN3F83q3qz7fj8nU/KXV9&#10;NW8eQSSc07kMv/iMDhUzHcJIJgrH+o6LfLJ7EBznDzkbhz9DVqX8z1/9AAAA//8DAFBLAQItABQA&#10;BgAIAAAAIQC2gziS/gAAAOEBAAATAAAAAAAAAAAAAAAAAAAAAABbQ29udGVudF9UeXBlc10ueG1s&#10;UEsBAi0AFAAGAAgAAAAhADj9If/WAAAAlAEAAAsAAAAAAAAAAAAAAAAALwEAAF9yZWxzLy5yZWxz&#10;UEsBAi0AFAAGAAgAAAAhAKT7T/K3AQAAuQMAAA4AAAAAAAAAAAAAAAAALgIAAGRycy9lMm9Eb2Mu&#10;eG1sUEsBAi0AFAAGAAgAAAAhANECfzj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947ED">
        <w:rPr>
          <w:rFonts w:ascii="Times New Roman" w:eastAsia="Arial" w:hAnsi="Times New Roman" w:cs="Times New Roman"/>
          <w:lang w:eastAsia="en-US"/>
        </w:rPr>
        <w:t xml:space="preserve"> </w:t>
      </w:r>
    </w:p>
    <w:p w:rsidR="006F12E9" w:rsidRPr="00D947ED" w:rsidRDefault="006F12E9" w:rsidP="006F12E9">
      <w:pPr>
        <w:tabs>
          <w:tab w:val="left" w:pos="720"/>
          <w:tab w:val="left" w:pos="1440"/>
          <w:tab w:val="left" w:pos="2160"/>
          <w:tab w:val="left" w:pos="2880"/>
          <w:tab w:val="left" w:pos="7309"/>
        </w:tabs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2.1.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6F12E9" w:rsidRDefault="006F12E9" w:rsidP="006F12E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>.</w:t>
      </w:r>
    </w:p>
    <w:p w:rsidR="006F12E9" w:rsidRPr="00CF3EA6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F12E9" w:rsidRPr="009B2324" w:rsidRDefault="006F12E9" w:rsidP="006F12E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This product has no classification under CLP. It’s not a hazardous substance or mixture. 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6F12E9" w:rsidRPr="00D947ED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</w:p>
    <w:p w:rsidR="006F12E9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6F12E9" w:rsidRPr="009B2324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6F12E9" w:rsidRPr="009B2324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>Hazard pictograms</w:t>
      </w:r>
      <w:r>
        <w:rPr>
          <w:rFonts w:ascii="Times New Roman" w:eastAsia="Arial" w:hAnsi="Times New Roman" w:cs="Times New Roman"/>
          <w:lang w:eastAsia="en-US"/>
        </w:rPr>
        <w:tab/>
        <w:t>:</w:t>
      </w:r>
      <w:r w:rsidRPr="009B2324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None</w:t>
      </w:r>
      <w:r w:rsidRPr="009B2324">
        <w:rPr>
          <w:rFonts w:ascii="Times New Roman" w:eastAsia="Arial" w:hAnsi="Times New Roman" w:cs="Times New Roman"/>
          <w:lang w:eastAsia="en-US"/>
        </w:rPr>
        <w:t xml:space="preserve">                                </w:t>
      </w:r>
      <w:r w:rsidRPr="009B2324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6F12E9" w:rsidRPr="009B2324" w:rsidRDefault="006F12E9" w:rsidP="006F12E9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9B2324">
        <w:rPr>
          <w:rFonts w:ascii="Times New Roman" w:eastAsia="Arial" w:hAnsi="Times New Roman" w:cs="Times New Roman"/>
          <w:noProof/>
          <w:lang w:eastAsia="en-US"/>
        </w:rPr>
        <w:tab/>
        <w:t>Signal w</w:t>
      </w:r>
      <w:r>
        <w:rPr>
          <w:rFonts w:ascii="Times New Roman" w:eastAsia="Arial" w:hAnsi="Times New Roman" w:cs="Times New Roman"/>
          <w:noProof/>
          <w:lang w:eastAsia="en-US"/>
        </w:rPr>
        <w:t>ord                    : None</w:t>
      </w:r>
    </w:p>
    <w:p w:rsidR="006F12E9" w:rsidRPr="009B2324" w:rsidRDefault="006F12E9" w:rsidP="006F12E9">
      <w:pPr>
        <w:contextualSpacing/>
        <w:rPr>
          <w:rFonts w:ascii="Times New Roman" w:eastAsia="SimSun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No hazards.</w:t>
      </w:r>
    </w:p>
    <w:p w:rsidR="006F12E9" w:rsidRPr="009B2324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Precautionary statement:</w:t>
      </w:r>
      <w:r>
        <w:rPr>
          <w:rFonts w:ascii="Times New Roman" w:eastAsia="Arial" w:hAnsi="Times New Roman" w:cs="Times New Roman"/>
          <w:lang w:eastAsia="en-US"/>
        </w:rPr>
        <w:t xml:space="preserve"> None</w:t>
      </w:r>
    </w:p>
    <w:p w:rsidR="006F12E9" w:rsidRPr="00D947ED" w:rsidRDefault="006F12E9" w:rsidP="006F12E9">
      <w:pPr>
        <w:contextualSpacing/>
        <w:rPr>
          <w:rFonts w:ascii="Times New Roman" w:eastAsia="SimSun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2.3.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183F1" wp14:editId="1BBF8840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569468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7765F" id="Straight Connector 2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5pt" to="448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LMtwEAALkDAAAOAAAAZHJzL2Uyb0RvYy54bWysU8GOEzEMvSPxD1HudNoKqmXU6R66gguC&#10;imU/IJtxOhFJHDmh0/49TtrOIkAIrfbiiWM/2+/Fs749eicOQMli6ORiNpcCgsbehn0nH759eHMj&#10;Rcoq9MphgE6eIMnbzetX6zG2sMQBXQ8kuEhI7Rg7OeQc26ZJegCv0gwjBA4aJK8yu7RvelIjV/eu&#10;Wc7nq2ZE6iOhhpT49u4clJta3xjQ+YsxCbJwneTZcrVU7WOxzWat2j2pOFh9GUM9YwqvbOCmU6k7&#10;lZX4QfaPUt5qwoQmzzT6Bo2xGioHZrOY/8bmflARKhcWJ8VJpvRyZfXnw46E7Tu5ZHmC8vxG95mU&#10;3Q9ZbDEEVhBJcJCVGmNqGbANO7p4Ke6o0D4a8uXLhMSxqnua1IVjFpov363ev13dcBd9jTVPwEgp&#10;fwT0ohw66WwoxFWrDp9S5macek1hpwxybl1P+eSgJLvwFQyT4WaLiq5rBFtH4qB4Afrvi0KDa9XM&#10;AjHWuQk0/zfokltgUFfrf4FTdu2IIU9AbwPS37rm43VUc86/sj5zLbQfsT/Vh6hy8H5UZpddLgv4&#10;q1/hT3/c5icAAAD//wMAUEsDBBQABgAIAAAAIQARXxJd2gAAAAYBAAAPAAAAZHJzL2Rvd25yZXYu&#10;eG1sTI/BTsMwEETvSPyDtUjcqEMRUQlxqqoSQlwQTeHuxlsnYK+j2EnD37OIQznuzGj2TbmevRMT&#10;DrELpOB2kYFAaoLpyCp43z/drEDEpMloFwgVfGOEdXV5UerChBPtcKqTFVxCsdAK2pT6QsrYtOh1&#10;XIQeib1jGLxOfA5WmkGfuNw7ucyyXHrdEX9odY/bFpuvevQK3Mswfdit3cTxeZfXn2/H5et+Uur6&#10;at48gkg4p3MYfvEZHSpmOoSRTBROAQ9JrN7dg2B39ZDzkMOfIKtS/sevfgAAAP//AwBQSwECLQAU&#10;AAYACAAAACEAtoM4kv4AAADhAQAAEwAAAAAAAAAAAAAAAAAAAAAAW0NvbnRlbnRfVHlwZXNdLnht&#10;bFBLAQItABQABgAIAAAAIQA4/SH/1gAAAJQBAAALAAAAAAAAAAAAAAAAAC8BAABfcmVscy8ucmVs&#10;c1BLAQItABQABgAIAAAAIQBQzxLMtwEAALkDAAAOAAAAAAAAAAAAAAAAAC4CAABkcnMvZTJvRG9j&#10;LnhtbFBLAQItABQABgAIAAAAIQARXxJd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3.1.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3.2.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6F12E9" w:rsidRPr="00D947ED" w:rsidTr="00BE0817">
        <w:trPr>
          <w:trHeight w:val="503"/>
        </w:trPr>
        <w:tc>
          <w:tcPr>
            <w:tcW w:w="2648" w:type="dxa"/>
          </w:tcPr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6F12E9" w:rsidRPr="00D947ED" w:rsidTr="00BE0817">
        <w:tc>
          <w:tcPr>
            <w:tcW w:w="2648" w:type="dxa"/>
          </w:tcPr>
          <w:p w:rsidR="006F12E9" w:rsidRPr="001F13A3" w:rsidRDefault="006F12E9" w:rsidP="00BE0817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12E9" w:rsidRPr="001F13A3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13A3">
              <w:rPr>
                <w:rFonts w:ascii="Times New Roman" w:eastAsia="SimSun" w:hAnsi="Times New Roman"/>
              </w:rPr>
              <w:t>2-Propenamide, homopolymer</w:t>
            </w:r>
          </w:p>
        </w:tc>
        <w:tc>
          <w:tcPr>
            <w:tcW w:w="1591" w:type="dxa"/>
          </w:tcPr>
          <w:p w:rsidR="006F12E9" w:rsidRPr="001F13A3" w:rsidRDefault="006F12E9" w:rsidP="00BE081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12E9" w:rsidRPr="001F13A3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13A3">
              <w:rPr>
                <w:rFonts w:ascii="Times New Roman" w:eastAsia="Arial" w:hAnsi="Times New Roman" w:cs="Times New Roman"/>
                <w:lang w:eastAsia="en-US"/>
              </w:rPr>
              <w:t>9003-05-8</w:t>
            </w:r>
          </w:p>
        </w:tc>
        <w:tc>
          <w:tcPr>
            <w:tcW w:w="1860" w:type="dxa"/>
          </w:tcPr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369" w:type="dxa"/>
          </w:tcPr>
          <w:p w:rsidR="006F12E9" w:rsidRPr="001F13A3" w:rsidRDefault="006F12E9" w:rsidP="000B2BD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13A3"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  <w:bookmarkStart w:id="0" w:name="_GoBack"/>
            <w:bookmarkEnd w:id="0"/>
          </w:p>
          <w:p w:rsidR="006F12E9" w:rsidRPr="001F13A3" w:rsidRDefault="006F12E9" w:rsidP="00BE081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F13A3">
              <w:rPr>
                <w:rFonts w:ascii="Times New Roman" w:eastAsia="Arial" w:hAnsi="Times New Roman" w:cs="Times New Roman"/>
                <w:lang w:eastAsia="en-US"/>
              </w:rPr>
              <w:t xml:space="preserve"> (Refer to </w:t>
            </w:r>
            <w:hyperlink r:id="rId7" w:history="1">
              <w:r w:rsidRPr="001F13A3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https://echa.europa.eu/substance-</w:t>
              </w:r>
              <w:r w:rsidRPr="001F13A3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lastRenderedPageBreak/>
                <w:t>information/-/substanceinfo/100.118.050</w:t>
              </w:r>
            </w:hyperlink>
            <w:r w:rsidRPr="001F13A3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6F12E9" w:rsidRPr="001F13A3" w:rsidRDefault="006F12E9" w:rsidP="00BE081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6F12E9" w:rsidRPr="00D947ED" w:rsidTr="00BE0817">
        <w:trPr>
          <w:trHeight w:val="665"/>
        </w:trPr>
        <w:tc>
          <w:tcPr>
            <w:tcW w:w="2648" w:type="dxa"/>
          </w:tcPr>
          <w:p w:rsidR="006F12E9" w:rsidRPr="00483401" w:rsidRDefault="006F12E9" w:rsidP="00BE0817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12E9" w:rsidRPr="00483401" w:rsidRDefault="005F2DE7" w:rsidP="00BE0817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5F8C">
              <w:rPr>
                <w:rFonts w:ascii="Times New Roman" w:eastAsia="Arial" w:hAnsi="Times New Roman" w:cs="Times New Roman"/>
                <w:lang w:eastAsia="en-US"/>
              </w:rPr>
              <w:t>Sodium sulphate</w:t>
            </w:r>
          </w:p>
        </w:tc>
        <w:tc>
          <w:tcPr>
            <w:tcW w:w="1591" w:type="dxa"/>
          </w:tcPr>
          <w:p w:rsidR="006F12E9" w:rsidRPr="00483401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12E9" w:rsidRPr="00483401" w:rsidRDefault="005F2DE7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5F8C">
              <w:rPr>
                <w:rFonts w:ascii="Times New Roman" w:eastAsia="Arial" w:hAnsi="Times New Roman" w:cs="Times New Roman"/>
                <w:lang w:eastAsia="en-US"/>
              </w:rPr>
              <w:t>7757-82-6</w:t>
            </w:r>
          </w:p>
        </w:tc>
        <w:tc>
          <w:tcPr>
            <w:tcW w:w="1860" w:type="dxa"/>
          </w:tcPr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12E9" w:rsidRPr="00D947ED" w:rsidRDefault="006F12E9" w:rsidP="00BE081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47ED">
              <w:rPr>
                <w:rFonts w:ascii="Times New Roman" w:eastAsia="Arial" w:hAnsi="Times New Roman" w:cs="Times New Roman"/>
                <w:lang w:eastAsia="en-US"/>
              </w:rPr>
              <w:t>5</w:t>
            </w:r>
            <w:r w:rsidR="00483401">
              <w:rPr>
                <w:rFonts w:ascii="Times New Roman" w:eastAsia="Arial" w:hAnsi="Times New Roman" w:cs="Times New Roman"/>
                <w:lang w:eastAsia="en-US"/>
              </w:rPr>
              <w:t>-5.5</w:t>
            </w:r>
          </w:p>
        </w:tc>
        <w:tc>
          <w:tcPr>
            <w:tcW w:w="3369" w:type="dxa"/>
          </w:tcPr>
          <w:p w:rsidR="00483401" w:rsidRDefault="00483401" w:rsidP="00BE081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F12E9" w:rsidRPr="00D947ED" w:rsidRDefault="006F12E9" w:rsidP="00BE081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  <w:r w:rsidR="001F13A3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6F12E9" w:rsidRPr="00D947ED" w:rsidRDefault="006F12E9" w:rsidP="00BE081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AE9B" wp14:editId="6969425A">
                <wp:simplePos x="0" y="0"/>
                <wp:positionH relativeFrom="column">
                  <wp:posOffset>9524</wp:posOffset>
                </wp:positionH>
                <wp:positionV relativeFrom="paragraph">
                  <wp:posOffset>88265</wp:posOffset>
                </wp:positionV>
                <wp:extent cx="568515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307F1" id="Straight Connector 2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95pt" to="448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zHtwEAALkDAAAOAAAAZHJzL2Uyb0RvYy54bWysU8GOEzEMvSPxD1HudDqVulqNOt1DV3BB&#10;ULHwAdmM04lI4sgJnfbvcdJ2FgFCCHHxxLHfs5/j2TycvBNHoGQx9LJdLKWAoHGw4dDLL5/fvrmX&#10;ImUVBuUwQC/PkOTD9vWrzRQ7WOGIbgASTBJSN8VejjnHrmmSHsGrtMAIgYMGyavMLh2agdTE7N41&#10;q+XyrpmQhkioISW+fbwE5bbyGwM6fzQmQRaul9xbrpaqfS622W5UdyAVR6uvbah/6MIrG7joTPWo&#10;shLfyP5C5a0mTGjyQqNv0BiroWpgNe3yJzVPo4pQtfBwUpzHlP4frf5w3JOwQy9XKymC8vxGT5mU&#10;PYxZ7DAEniCS4CBPaoqpY8Au7OnqpbinIvtkyJcvCxKnOt3zPF04ZaH5cn13v27Xayn0Lda8ACOl&#10;/A7Qi3LopbOhCFedOr5PmYtx6i2FndLIpXQ95bODkuzCJzAshou1FV3XCHaOxFHxAgxf2yKDuWpm&#10;gRjr3Axa/hl0zS0wqKv1t8A5u1bEkGegtwHpd1Xz6daqueTfVF+0FtnPOJzrQ9Rx8H5UZdddLgv4&#10;o1/hL3/c9jsAAAD//wMAUEsDBBQABgAIAAAAIQAXYPYl2wAAAAcBAAAPAAAAZHJzL2Rvd25yZXYu&#10;eG1sTI9BT8MwDIXvSPyHyEjcWMoQ1VaaTtMkhLgg1sE9a7y0kDhVk3bl32PEAU7W83t6/lxuZu/E&#10;hEPsAim4XWQgkJpgOrIK3g6PNysQMWky2gVCBV8YYVNdXpS6MOFMe5zqZAWXUCy0gjalvpAyNi16&#10;HRehR2LvFAavE8vBSjPoM5d7J5dZlkuvO+ILre5x12LzWY9egXsepne7s9s4Pu3z+uP1tHw5TEpd&#10;X83bBxAJ5/QXhh98RoeKmY5hJBOFY33PQR53axBsr9Y5f3L8XciqlP/5q28AAAD//wMAUEsBAi0A&#10;FAAGAAgAAAAhALaDOJL+AAAA4QEAABMAAAAAAAAAAAAAAAAAAAAAAFtDb250ZW50X1R5cGVzXS54&#10;bWxQSwECLQAUAAYACAAAACEAOP0h/9YAAACUAQAACwAAAAAAAAAAAAAAAAAvAQAAX3JlbHMvLnJl&#10;bHNQSwECLQAUAAYACAAAACEAR/2cx7cBAAC5AwAADgAAAAAAAAAAAAAAAAAuAgAAZHJzL2Uyb0Rv&#10;Yy54bWxQSwECLQAUAAYACAAAACEAF2D2J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4.1.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Inhalation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6F12E9" w:rsidRPr="00D947ED" w:rsidRDefault="006F12E9" w:rsidP="006F12E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947E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Skin contact</w:t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             : </w:t>
      </w:r>
      <w:r w:rsidRPr="00D947E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947ED">
        <w:rPr>
          <w:rFonts w:ascii="Times New Roman" w:eastAsia="Arial" w:hAnsi="Times New Roman" w:cs="Times New Roman"/>
          <w:lang w:eastAsia="en-US"/>
        </w:rPr>
        <w:t xml:space="preserve">soap and </w:t>
      </w:r>
      <w:r w:rsidRPr="00D947ED">
        <w:rPr>
          <w:rFonts w:ascii="Times New Roman" w:eastAsia="Arial" w:hAnsi="Times New Roman" w:cs="Times New Roman"/>
          <w:lang w:val="vi-VN" w:eastAsia="en-US"/>
        </w:rPr>
        <w:t>water.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6F12E9" w:rsidRPr="00D947ED" w:rsidRDefault="006F12E9" w:rsidP="006F12E9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947E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947ED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6F12E9" w:rsidRPr="00D947ED" w:rsidRDefault="006F12E9" w:rsidP="006F12E9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947E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947E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947E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4.2.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Symptoms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F12E9" w:rsidRPr="00D947ED" w:rsidRDefault="006F12E9" w:rsidP="006F12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4.3.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2372EE" wp14:editId="18FCCE15">
                <wp:simplePos x="0" y="0"/>
                <wp:positionH relativeFrom="column">
                  <wp:posOffset>9525</wp:posOffset>
                </wp:positionH>
                <wp:positionV relativeFrom="paragraph">
                  <wp:posOffset>82550</wp:posOffset>
                </wp:positionV>
                <wp:extent cx="569595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97479" id="Straight Connector 2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5pt" to="449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pctwEAALkDAAAOAAAAZHJzL2Uyb0RvYy54bWysU8GOEzEMvSPxD1HudNqKrthRp3voCi4I&#10;KhY+IJtxOtEmceSETvv3OGk7iwAhhPbiiWO/Zz/Hs747eicOQMli6ORiNpcCgsbehn0nv319/+ad&#10;FCmr0CuHATp5giTvNq9frcfYwhIHdD2QYJKQ2jF2csg5tk2T9ABepRlGCBw0SF5ldmnf9KRGZveu&#10;Wc7nN82I1EdCDSnx7f05KDeV3xjQ+bMxCbJwneTecrVU7WOxzWat2j2pOFh9aUP9Rxde2cBFJ6p7&#10;lZX4TvY3Km81YUKTZxp9g8ZYDVUDq1nMf1HzMKgIVQsPJ8VpTOnlaPWnw46E7Tu5fCtFUJ7f6CGT&#10;svshiy2GwBNEEhzkSY0xtQzYhh1dvBR3VGQfDfnyZUHiWKd7mqYLxyw0X65uble3K34EfY01z8BI&#10;KX8A9KIcOulsKMJVqw4fU+ZinHpNYac0ci5dT/nkoCS78AUMi+Fii4quawRbR+KgeAH6p0WRwVw1&#10;s0CMdW4Czf8OuuQWGNTV+lfglF0rYsgT0NuA9Keq+Xht1Zzzr6rPWovsR+xP9SHqOHg/qrLLLpcF&#10;/Nmv8Oc/bvMDAAD//wMAUEsDBBQABgAIAAAAIQBZ2Dnb2gAAAAcBAAAPAAAAZHJzL2Rvd25yZXYu&#10;eG1sTI9BT8MwDIXvSPyHyEjcWMoQUylNp2kSQlwQ6+CeNV5aSJyqSbvy7zHiME7We356/lyuZ+/E&#10;hEPsAim4XWQgkJpgOrIK3vdPNzmImDQZ7QKhgm+MsK4uL0pdmHCiHU51soJLKBZaQZtSX0gZmxa9&#10;jovQI/HuGAavE8vBSjPoE5d7J5dZtpJed8QXWt3jtsXmqx69AvcyTB92azdxfN6t6s+34/J1Pyl1&#10;fTVvHkEknNM5DL/4jA4VMx3CSCYKx/qegzzu+CNe5w85G4c/Q1al/M9f/QAAAP//AwBQSwECLQAU&#10;AAYACAAAACEAtoM4kv4AAADhAQAAEwAAAAAAAAAAAAAAAAAAAAAAW0NvbnRlbnRfVHlwZXNdLnht&#10;bFBLAQItABQABgAIAAAAIQA4/SH/1gAAAJQBAAALAAAAAAAAAAAAAAAAAC8BAABfcmVscy8ucmVs&#10;c1BLAQItABQABgAIAAAAIQDuOMpctwEAALkDAAAOAAAAAAAAAAAAAAAAAC4CAABkcnMvZTJvRG9j&#10;LnhtbFBLAQItABQABgAIAAAAIQBZ2Dnb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5.1.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6F12E9" w:rsidRPr="00D947ED" w:rsidRDefault="006F12E9" w:rsidP="006F12E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947E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947ED">
        <w:rPr>
          <w:rFonts w:ascii="Times New Roman" w:eastAsia="Arial" w:hAnsi="Times New Roman" w:cs="Times New Roman"/>
          <w:lang w:eastAsia="en-US"/>
        </w:rPr>
        <w:t>spray</w:t>
      </w:r>
      <w:r w:rsidRPr="00D947E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947E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nitrogen oxides.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5.3.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product of combustion.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7AC941" wp14:editId="4287A359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AE0B2" id="Straight Connector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5pt" to="450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Q0tg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9HK1liIoz2/0kEnZ&#10;w5jFDkPgCSIJDvKkppg6BuzCnq5einsqsk+GfPmyIHGq0z3P04VTFpov12+W67blR9C3WPMEjJTy&#10;e0AvyqGXzoYiXHXq+CFlLsaptxR2SiOX0vWUzw5KsgufwbAYLras6LpGsHMkjooXYPi2LDKYq2YW&#10;iLHOzaD2z6BrboFBXa2/Bc7ZtSKGPAO9DUi/q5pPt1bNJf+m+qK1yH7E4Vwfoo6D96Mqu+5yWcCf&#10;/Qp/+uO2PwAAAP//AwBQSwMEFAAGAAgAAAAhAC4tr7rZAAAABgEAAA8AAABkcnMvZG93bnJldi54&#10;bWxMj8FOwzAMhu9IvENkJG4s2ZAmKE2naRJCXBDr4J41XlpInKpJu/L2GHGAo7/f+v253MzBiwmH&#10;1EXSsFwoEEhNtB05DW+Hx5s7ECkbssZHQg1fmGBTXV6UprDxTHuc6uwEl1AqjIY2576QMjUtBpMW&#10;sUfi7BSHYDKPg5N2MGcuD16ulFrLYDriC63pcddi81mPQYN/HqZ3t3PbND7t1/XH62n1cpi0vr6a&#10;tw8gMs75bxl+9FkdKnY6xpFsEl4DP5KZ3i5BcHqvFIPjL5BVKf/rV98AAAD//wMAUEsBAi0AFAAG&#10;AAgAAAAhALaDOJL+AAAA4QEAABMAAAAAAAAAAAAAAAAAAAAAAFtDb250ZW50X1R5cGVzXS54bWxQ&#10;SwECLQAUAAYACAAAACEAOP0h/9YAAACUAQAACwAAAAAAAAAAAAAAAAAvAQAAX3JlbHMvLnJlbHNQ&#10;SwECLQAUAAYACAAAACEAdi7kNLYBAAC5AwAADgAAAAAAAAAAAAAAAAAuAgAAZHJzL2Uyb0RvYy54&#10;bWxQSwECLQAUAAYACAAAACEALi2vut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6.1.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6.2.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D947E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6.3.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lastRenderedPageBreak/>
        <w:tab/>
        <w:t>material.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253EA" wp14:editId="50AA15E4">
                <wp:simplePos x="0" y="0"/>
                <wp:positionH relativeFrom="column">
                  <wp:posOffset>9525</wp:posOffset>
                </wp:positionH>
                <wp:positionV relativeFrom="paragraph">
                  <wp:posOffset>85090</wp:posOffset>
                </wp:positionV>
                <wp:extent cx="569595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E3879" id="Straight Connector 2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pt" to="449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owKtwEAALkDAAAOAAAAZHJzL2Uyb0RvYy54bWysU02PEzEMvSPxH6Lc6UwrtWJHne6hK7gg&#10;qFj4AdmM04lI4sgJ/fj3OGk7ixaEEOLiiWO/Zz/Hs74/eScOQMli6OV81koBQeNgw76XX7+8e/NW&#10;ipRVGJTDAL08Q5L3m9ev1sfYwQJHdAOQYJKQumPs5Zhz7Jom6RG8SjOMEDhokLzK7NK+GUgdmd27&#10;ZtG2q+aINERCDSnx7cMlKDeV3xjQ+ZMxCbJwveTecrVU7VOxzWatuj2pOFp9bUP9Qxde2cBFJ6oH&#10;lZX4TvYXKm81YUKTZxp9g8ZYDVUDq5m3L9Q8jipC1cLDSXEaU/p/tPrjYUfCDr1crKQIyvMbPWZS&#10;dj9mscUQeIJIgoM8qWNMHQO2YUdXL8UdFdknQ758WZA41emep+nCKQvNl8vV3fJuyY+gb7HmGRgp&#10;5feAXpRDL50NRbjq1OFDylyMU28p7JRGLqXrKZ8dlGQXPoNhMVxsXtF1jWDrSBwUL8DwbV5kMFfN&#10;LBBjnZtA7Z9B19wCg7pafwucsmtFDHkCehuQflc1n26tmkv+TfVFa5H9hMO5PkQdB+9HVXbd5bKA&#10;P/sV/vzHbX4AAAD//wMAUEsDBBQABgAIAAAAIQAsjQEK2QAAAAcBAAAPAAAAZHJzL2Rvd25yZXYu&#10;eG1sTI7LTsMwEEX3SPyDNUjsqEOBKoQ4VVUJITaIprB346kTiMeR7aTh7xnEAlaj+9CdU65n14sJ&#10;Q+w8KbheZCCQGm86sgre9o9XOYiYNBnde0IFXxhhXZ2flbow/kQ7nOpkBY9QLLSCNqWhkDI2LTod&#10;F35A4uzog9OJZbDSBH3icdfLZZatpNMd8YdWD7htsfmsR6egfw7Tu93aTRyfdqv64/W4fNlPSl1e&#10;zJsHEAnn9FeGH3xGh4qZDn4kE0XP+o6LfG5uQXCc3+dsHH4NWZXyP3/1DQAA//8DAFBLAQItABQA&#10;BgAIAAAAIQC2gziS/gAAAOEBAAATAAAAAAAAAAAAAAAAAAAAAABbQ29udGVudF9UeXBlc10ueG1s&#10;UEsBAi0AFAAGAAgAAAAhADj9If/WAAAAlAEAAAsAAAAAAAAAAAAAAAAALwEAAF9yZWxzLy5yZWxz&#10;UEsBAi0AFAAGAAgAAAAhABvejAq3AQAAuQMAAA4AAAAAAAAAAAAAAAAALgIAAGRycy9lMm9Eb2Mu&#10;eG1sUEsBAi0AFAAGAAgAAAAhACyNAQr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7.1.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handling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7.2.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Information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Information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none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D947ED">
        <w:rPr>
          <w:rFonts w:ascii="Times New Roman" w:eastAsia="Arial" w:hAnsi="Times New Roman" w:cs="Times New Roman"/>
          <w:lang w:eastAsia="en-US"/>
        </w:rPr>
        <w:t xml:space="preserve"> </w:t>
      </w:r>
      <w:r w:rsidRPr="00D947E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947ED">
        <w:rPr>
          <w:rFonts w:ascii="Times New Roman" w:eastAsia="Arial" w:hAnsi="Times New Roman" w:cs="Times New Roman"/>
          <w:lang w:eastAsia="en-US"/>
        </w:rPr>
        <w:t xml:space="preserve"> </w:t>
      </w:r>
      <w:r w:rsidRPr="00D947ED">
        <w:rPr>
          <w:rFonts w:ascii="Times New Roman" w:eastAsia="Arial" w:hAnsi="Times New Roman" w:cs="Times New Roman"/>
          <w:lang w:val="vi-VN" w:eastAsia="en-US"/>
        </w:rPr>
        <w:t>location</w:t>
      </w:r>
      <w:r w:rsidRPr="00D947ED">
        <w:rPr>
          <w:rFonts w:ascii="Times New Roman" w:eastAsia="Arial" w:hAnsi="Times New Roman" w:cs="Times New Roman"/>
          <w:lang w:eastAsia="en-US"/>
        </w:rPr>
        <w:t>.Store away from strong oxidizing agents. Check regularly for leaks.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6BC86" wp14:editId="0B4B1B5A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569468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8CEA1" id="Straight Connector 2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pt" to="448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LwuAEAALkDAAAOAAAAZHJzL2Uyb0RvYy54bWysU02PEzEMvSPxH6Lc6UwrKMuo0z10BRcE&#10;FQs/IJtxOhFJHDmhH/8eJ21nESCEVnvxxLHfs5/jWd0evRN7oGQx9HI+a6WAoHGwYdfLb1/fv7qR&#10;ImUVBuUwQC9PkOTt+uWL1SF2sMAR3QAkmCSk7hB7OeYcu6ZJegSv0gwjBA4aJK8yu7RrBlIHZveu&#10;WbTtsjkgDZFQQ0p8e3cOynXlNwZ0/mxMgixcL7m3XC1V+1Bss16pbkcqjlZf2lBP6MIrG7joRHWn&#10;shI/yP5B5a0mTGjyTKNv0BiroWpgNfP2NzX3o4pQtfBwUpzGlJ6PVn/ab0nYoZeLt1IE5fmN7jMp&#10;uxuz2GAIPEEkwUGe1CGmjgGbsKWLl+KWiuyjIV++LEgc63RP03ThmIXmyzfLd6+XN/wI+hprHoGR&#10;Uv4A6EU59NLZUISrTu0/pszFOPWawk5p5Fy6nvLJQUl24QsYFsPF5hVd1wg2jsRe8QIM3+dFBnPV&#10;zAIx1rkJ1P4bdMktMKir9b/AKbtWxJAnoLcB6W9V8/HaqjnnX1WftRbZDzic6kPUcfB+VGWXXS4L&#10;+Ktf4Y9/3PonAAAA//8DAFBLAwQUAAYACAAAACEAFs+RC9oAAAAGAQAADwAAAGRycy9kb3ducmV2&#10;LnhtbEyPQU/DMAyF70j8h8hI3FjKDtUoTadpEkJcEOvGPWu8tlviVEnalX+PEQc4WX7Pev5euZ6d&#10;FROG2HtS8LjIQCA13vTUKjjsXx5WIGLSZLT1hAq+MMK6ur0pdWH8lXY41akVHEKx0Aq6lIZCyth0&#10;6HRc+AGJvZMPTideQytN0FcOd1YusyyXTvfEHzo94LbD5lKPToF9C9Nnu203cXzd5fX547R8309K&#10;3d/Nm2cQCef0dww/+IwOFTMd/UgmCquAiyRWc57srp5yLnL8FWRVyv/41TcAAAD//wMAUEsBAi0A&#10;FAAGAAgAAAAhALaDOJL+AAAA4QEAABMAAAAAAAAAAAAAAAAAAAAAAFtDb250ZW50X1R5cGVzXS54&#10;bWxQSwECLQAUAAYACAAAACEAOP0h/9YAAACUAQAACwAAAAAAAAAAAAAAAAAvAQAAX3JlbHMvLnJl&#10;bHNQSwECLQAUAAYACAAAACEAFRRC8LgBAAC5AwAADgAAAAAAAAAAAAAAAAAuAgAAZHJzL2Uyb0Rv&#10;Yy54bWxQSwECLQAUAAYACAAAACEAFs+RC9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8.1.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8.2.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Appropriate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Respiratory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6507C9" wp14:editId="4DE89DC9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569468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B4E30" id="Straight Connector 2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7pt" to="448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hOtwEAALkDAAAOAAAAZHJzL2Uyb0RvYy54bWysU8GOEzEMvSPxD1HudNoKqmXU6R66gguC&#10;imU/IJtxOhFJHDmh0/49TtrOIkAIrfaSieP3bD/bs749eicOQMli6ORiNpcCgsbehn0nH759eHMj&#10;Rcoq9MphgE6eIMnbzetX6zG2sMQBXQ8kOEhI7Rg7OeQc26ZJegCv0gwjBHYaJK8ym7RvelIjR/eu&#10;Wc7nq2ZE6iOhhpT49e7slJsa3xjQ+YsxCbJwneTacj2pno/lbDZr1e5JxcHqSxnqGVV4ZQMnnULd&#10;qazED7J/hPJWEyY0eabRN2iM1VA1sJrF/Dc194OKULVwc1Kc2pReLqz+fNiRsH0nlzypoDzP6D6T&#10;svshiy2GwB1EEuzkTo0xtUzYhh1drBR3VGQfDfnyZUHiWLt7mroLxyw0P75bvX+7uuEh6KuveSJG&#10;SvkjoBfl0klnQxGuWnX4lDInY+gVwkYp5Jy63vLJQQG78BUMi+Fki8quawRbR+KgeAH674sig2NV&#10;ZKEY69xEmv+bdMEWGtTV+l/ihK4ZMeSJ6G1A+lvWfLyWas74q+qz1iL7EftTHURtB+9HVXbZ5bKA&#10;v9qV/vTHbX4CAAD//wMAUEsDBBQABgAIAAAAIQDJ6GEv2gAAAAYBAAAPAAAAZHJzL2Rvd25yZXYu&#10;eG1sTI/BTsMwEETvSPyDtUjcqEMFUQlxqqoSQlwQTeHuxlsnYK+j2EnD37OIQznuzGj2TbmevRMT&#10;DrELpOB2kYFAaoLpyCp43z/drEDEpMloFwgVfGOEdXV5UerChBPtcKqTFVxCsdAK2pT6QsrYtOh1&#10;XIQeib1jGLxOfA5WmkGfuNw7ucyyXHrdEX9odY/bFpuvevQK3Mswfdit3cTxeZfXn2/H5et+Uur6&#10;at48gkg4p3MYfvEZHSpmOoSRTBROAQ9JrN7fgWB39ZDzkMOfIKtS/sevfgAAAP//AwBQSwECLQAU&#10;AAYACAAAACEAtoM4kv4AAADhAQAAEwAAAAAAAAAAAAAAAAAAAAAAW0NvbnRlbnRfVHlwZXNdLnht&#10;bFBLAQItABQABgAIAAAAIQA4/SH/1gAAAJQBAAALAAAAAAAAAAAAAAAAAC8BAABfcmVscy8ucmVs&#10;c1BLAQItABQABgAIAAAAIQDFUnhOtwEAALkDAAAOAAAAAAAAAAAAAAAAAC4CAABkcnMvZTJvRG9j&#10;LnhtbFBLAQItABQABgAIAAAAIQDJ6GEv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9.1.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Physical state or appearance: viscous liquid.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Color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colorless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Odor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pH of 1% liquid (25°c)</w:t>
      </w:r>
      <w:r w:rsidRPr="00D947ED">
        <w:rPr>
          <w:rFonts w:ascii="Times New Roman" w:eastAsia="Arial" w:hAnsi="Times New Roman" w:cs="Times New Roman"/>
          <w:lang w:eastAsia="en-US"/>
        </w:rPr>
        <w:tab/>
        <w:t>: 6-8.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Melting point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Boiling point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lastRenderedPageBreak/>
        <w:t>Flash point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Evaporation rate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Flammability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947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fr-FR" w:eastAsia="en-US"/>
        </w:rPr>
        <w:t>Vapor pressure</w:t>
      </w:r>
      <w:r w:rsidRPr="00D947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fr-FR" w:eastAsia="en-US"/>
        </w:rPr>
        <w:t>Relative vapor</w:t>
      </w:r>
      <w:r w:rsidRPr="00D947ED">
        <w:rPr>
          <w:rFonts w:ascii="Times New Roman" w:eastAsia="Arial" w:hAnsi="Times New Roman" w:cs="Times New Roman"/>
          <w:lang w:val="fr-FR" w:eastAsia="en-US"/>
        </w:rPr>
        <w:tab/>
      </w:r>
      <w:r w:rsidRPr="00D947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fr-FR" w:eastAsia="en-US"/>
        </w:rPr>
        <w:t>Relative density</w:t>
      </w:r>
      <w:r w:rsidRPr="00D947ED">
        <w:rPr>
          <w:rFonts w:ascii="Times New Roman" w:eastAsia="Arial" w:hAnsi="Times New Roman" w:cs="Times New Roman"/>
          <w:lang w:val="fr-FR" w:eastAsia="en-US"/>
        </w:rPr>
        <w:tab/>
      </w:r>
      <w:r w:rsidRPr="00D947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Solubility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Partition coefficient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(n-octanol/water)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val="fr-FR" w:eastAsia="en-US"/>
        </w:rPr>
        <w:t>Autoignition</w:t>
      </w:r>
      <w:r w:rsidRPr="00D947ED">
        <w:rPr>
          <w:rFonts w:ascii="Times New Roman" w:eastAsia="Arial" w:hAnsi="Times New Roman" w:cs="Times New Roman"/>
          <w:lang w:val="fr-FR" w:eastAsia="en-US"/>
        </w:rPr>
        <w:tab/>
      </w:r>
      <w:r w:rsidRPr="00D947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temperature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Thermal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decomposition</w:t>
      </w:r>
    </w:p>
    <w:p w:rsidR="006F12E9" w:rsidRPr="00D947ED" w:rsidRDefault="006F12E9" w:rsidP="006F12E9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947ED">
        <w:rPr>
          <w:rFonts w:ascii="Times New Roman" w:eastAsia="Arial" w:hAnsi="Times New Roman" w:cs="Times New Roman"/>
          <w:lang w:eastAsia="en-US"/>
        </w:rPr>
        <w:t>Viscosity, kinematic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Viscosity, Dynamic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Oxidizing properties</w:t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9.2.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Density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D947ED">
        <w:rPr>
          <w:rFonts w:ascii="Times New Roman" w:eastAsia="Arial" w:hAnsi="Times New Roman" w:cs="Times New Roman"/>
          <w:lang w:eastAsia="en-US"/>
        </w:rPr>
        <w:t>1.0 g/cm3.(25°c)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F9F3D8" wp14:editId="630C9EC7">
                <wp:simplePos x="0" y="0"/>
                <wp:positionH relativeFrom="column">
                  <wp:posOffset>9524</wp:posOffset>
                </wp:positionH>
                <wp:positionV relativeFrom="paragraph">
                  <wp:posOffset>73025</wp:posOffset>
                </wp:positionV>
                <wp:extent cx="570547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C9CB4" id="Straight Connector 3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75pt" to="450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t6XtwEAALkDAAAOAAAAZHJzL2Uyb0RvYy54bWysU8GOEzEMvSPxD1HudKYLZdGo0z10BRcE&#10;FQsfkM04nYgkjpzQaf8eJ21nESCEEBdPHPvZfi+e9d3RO3EAShZDL5eLVgoIGgcb9r388vntizdS&#10;pKzCoBwG6OUJkrzbPH+2nmIHNziiG4AEFwmpm2Ivx5xj1zRJj+BVWmCEwEGD5FVml/bNQGri6t41&#10;N237upmQhkioISW+vT8H5abWNwZ0/mhMgixcL3m2XC1V+1hss1mrbk8qjlZfxlD/MIVXNnDTudS9&#10;ykp8I/tLKW81YUKTFxp9g8ZYDZUDs1m2P7F5GFWEyoXFSXGWKf2/svrDYUfCDr18yfIE5fmNHjIp&#10;ux+z2GIIrCCS4CArNcXUMWAbdnTxUtxRoX005MuXCYljVfc0qwvHLDRfrm7b1avblRT6GmuegJFS&#10;fgfoRTn00tlQiKtOHd6nzM049ZrCThnk3Lqe8slBSXbhExgmw82WFV3XCLaOxEHxAgxfl4UG16qZ&#10;BWKsczOo/TPokltgUFfrb4Fzdu2IIc9AbwPS77rm43VUc86/sj5zLbQfcTjVh6hy8H5UZpddLgv4&#10;o1/hT3/c5jsAAAD//wMAUEsDBBQABgAIAAAAIQBw4BWr2QAAAAcBAAAPAAAAZHJzL2Rvd25yZXYu&#10;eG1sTI9BT8MwDIXvSPyHyEjcWMIkJihNp2kSQlwQ6+CeNV5aSJyqSbvy7/HEAU5Pz356/lyu5+DF&#10;hEPqImm4XSgQSE20HTkN7/unm3sQKRuyxkdCDd+YYF1dXpSmsPFEO5zq7ASXUCqMhjbnvpAyNS0G&#10;kxaxR+LdMQ7BZLaDk3YwJy4PXi6VWslgOuILrelx22LzVY9Bg38Zpg+3dZs0Pu9W9efbcfm6n7S+&#10;vpo3jyAyzvkvDGd8RoeKmQ5xJJuEZ3/HQZaz8vpBKX7t8DuQVSn/81c/AAAA//8DAFBLAQItABQA&#10;BgAIAAAAIQC2gziS/gAAAOEBAAATAAAAAAAAAAAAAAAAAAAAAABbQ29udGVudF9UeXBlc10ueG1s&#10;UEsBAi0AFAAGAAgAAAAhADj9If/WAAAAlAEAAAsAAAAAAAAAAAAAAAAALwEAAF9yZWxzLy5yZWxz&#10;UEsBAi0AFAAGAAgAAAAhAIjq3pe3AQAAuQMAAA4AAAAAAAAAAAAAAAAALgIAAGRycy9lMm9Eb2Mu&#10;eG1sUEsBAi0AFAAGAAgAAAAhAHDgFav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10.1.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10.3.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10.4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10.5.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Oxidizing agents.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10.6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MingLiU" w:hAnsi="Times New Roman" w:cs="Times New Roman"/>
          <w:lang w:eastAsia="en-US"/>
        </w:rPr>
        <w:t>None with proper storage and handling</w:t>
      </w:r>
      <w:r w:rsidRPr="00D947ED">
        <w:rPr>
          <w:rFonts w:ascii="Times New Roman" w:eastAsia="MingLiU" w:hAnsi="Times New Roman" w:cs="Times New Roman"/>
          <w:lang w:val="vi-VN" w:eastAsia="en-US"/>
        </w:rPr>
        <w:t xml:space="preserve">. 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41520" wp14:editId="471B6EDA">
                <wp:simplePos x="0" y="0"/>
                <wp:positionH relativeFrom="column">
                  <wp:posOffset>9525</wp:posOffset>
                </wp:positionH>
                <wp:positionV relativeFrom="paragraph">
                  <wp:posOffset>87630</wp:posOffset>
                </wp:positionV>
                <wp:extent cx="569595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C3AC" id="Straight Connector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9pt" to="449.2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S9tgEAALkDAAAOAAAAZHJzL2Uyb0RvYy54bWysU8GOEzEMvSPxD1HudKaLumJHne6hK7gg&#10;qFj4gGzG6UQkceSETvv3OGk7iwAhhLh44tjP9nvxrO+P3okDULIYerlctFJA0DjYsO/ll89vX72R&#10;ImUVBuUwQC9PkOT95uWL9RQ7uMER3QAkuEhI3RR7OeYcu6ZJegSv0gIjBA4aJK8yu7RvBlITV/eu&#10;uWnb22ZCGiKhhpT49uEclJta3xjQ+aMxCbJwveTZcrVU7VOxzWatuj2pOFp9GUP9wxRe2cBN51IP&#10;KivxjewvpbzVhAlNXmj0DRpjNVQOzGbZ/sTmcVQRKhcWJ8VZpvT/yuoPhx0JO/Ty9VKKoDy/0WMm&#10;ZfdjFlsMgRVEEhxkpaaYOgZsw44uXoo7KrSPhnz5MiFxrOqeZnXhmIXmy9Xt3epuxY+gr7HmGRgp&#10;5XeAXpRDL50Nhbjq1OF9ytyMU68p7JRBzq3rKZ8clGQXPoFhMtxsWdF1jWDrSBwUL8DwtdLgWjWz&#10;QIx1bga1fwZdcgsM6mr9LXDOrh0x5BnobUD6Xdd8vI5qzvlX1meuhfYTDqf6EFUO3o+q0mWXywL+&#10;6Ff48x+3+Q4AAP//AwBQSwMEFAAGAAgAAAAhAPJ0OKLaAAAABwEAAA8AAABkcnMvZG93bnJldi54&#10;bWxMj0FPwzAMhe9I/IfISNxYyhBTKU2naRJCXBDr4J41XlpInKpJu/LvMeIwTtZ7fnr+XK5n78SE&#10;Q+wCKbhdZCCQmmA6sgre9083OYiYNBntAqGCb4ywri4vSl2YcKIdTnWygksoFlpBm1JfSBmbFr2O&#10;i9Aj8e4YBq8Ty8FKM+gTl3snl1m2kl53xBda3eO2xearHr0C9zJMH3ZrN3F83q3qz7fj8nU/KXV9&#10;NW8eQSSc0zkMv/iMDhUzHcJIJgrH+p6DPO74AV7nDzkbhz9DVqX8z1/9AAAA//8DAFBLAQItABQA&#10;BgAIAAAAIQC2gziS/gAAAOEBAAATAAAAAAAAAAAAAAAAAAAAAABbQ29udGVudF9UeXBlc10ueG1s&#10;UEsBAi0AFAAGAAgAAAAhADj9If/WAAAAlAEAAAsAAAAAAAAAAAAAAAAALwEAAF9yZWxzLy5yZWxz&#10;UEsBAi0AFAAGAAgAAAAhAEQmpL22AQAAuQMAAA4AAAAAAAAAAAAAAAAALgIAAGRycy9lMm9Eb2Mu&#10;eG1sUEsBAi0AFAAGAAgAAAAhAPJ0OKL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11.1.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(inhalation)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lastRenderedPageBreak/>
        <w:tab/>
        <w:t>Irritation/corrosion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Serious eye damage/      : not classified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eye irritation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Respiratory/ Skin sensitization: not classified.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Repeated dose toxicity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Carcinogenicity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Mutagenicity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Specific Target Organ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Toxicity-single exposure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Specific Target Organ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Aspiration hazard</w:t>
      </w:r>
      <w:r w:rsidRPr="00D947E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86F59" wp14:editId="61546E1D">
                <wp:simplePos x="0" y="0"/>
                <wp:positionH relativeFrom="column">
                  <wp:posOffset>9524</wp:posOffset>
                </wp:positionH>
                <wp:positionV relativeFrom="paragraph">
                  <wp:posOffset>76200</wp:posOffset>
                </wp:positionV>
                <wp:extent cx="568515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BC067" id="Straight Connector 3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pt" to="448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uRMuAEAALkDAAAOAAAAZHJzL2Uyb0RvYy54bWysU8Fu2zAMvQ/oPwi6L7YzpCiMOD2k2C7F&#10;FqzbB6iyFAuTRIHSYufvRymJO7TFMBS90KLI98hH0evbyVl2UBgN+I43i5oz5SX0xu87/vPH5483&#10;nMUkfC8seNXxo4r8dnP1YT2GVi1hANsrZETiYzuGjg8phbaqohyUE3EBQXkKakAnErm4r3oUI7E7&#10;Wy3r+roaAfuAIFWMdHt3CvJN4ddayfRN66gSsx2n3lKxWOxjttVmLdo9ijAYeW5DvKELJ4ynojPV&#10;nUiC/UbzgsoZiRBBp4UEV4HWRqqigdQ09TM1D4MIqmih4cQwjym+H638etghM33HPy0588LRGz0k&#10;FGY/JLYF72mCgIyCNKkxxJYAW7/DsxfDDrPsSaPLXxLEpjLd4zxdNSUm6XJ1fbNqVivO5CVWPQED&#10;xvRFgWP50HFrfBYuWnG4j4mKUeolhZzcyKl0OaWjVTnZ+u9Kkxgq1hR0WSO1tcgOghag/9VkGcRV&#10;MjNEG2tnUP1v0Dk3w1RZrf8FztmlIvg0A53xgK9VTdOlVX3Kv6g+ac2yH6E/loco46D9KMrOu5wX&#10;8G+/wJ/+uM0fAAAA//8DAFBLAwQUAAYACAAAACEAKLTy+9oAAAAHAQAADwAAAGRycy9kb3ducmV2&#10;LnhtbEyPQUvEMBCF74L/IYzgzU0tWNbadFkWRLyI29V7tplNq8mkNGm3/ntHPOhpePMeb76pNot3&#10;YsYx9oEU3K4yEEhtMD1ZBW+Hx5s1iJg0Ge0CoYIvjLCpLy8qXZpwpj3OTbKCSyiWWkGX0lBKGdsO&#10;vY6rMCCxdwqj14nlaKUZ9ZnLvZN5lhXS6574QqcH3HXYfjaTV+Cex/nd7uw2Tk/7ovl4PeUvh1mp&#10;66tl+wAi4ZL+wvCDz+hQM9MxTGSicKzvOMgj54/YXt8X/MnxdyHrSv7nr78BAAD//wMAUEsBAi0A&#10;FAAGAAgAAAAhALaDOJL+AAAA4QEAABMAAAAAAAAAAAAAAAAAAAAAAFtDb250ZW50X1R5cGVzXS54&#10;bWxQSwECLQAUAAYACAAAACEAOP0h/9YAAACUAQAACwAAAAAAAAAAAAAAAAAvAQAAX3JlbHMvLnJl&#10;bHNQSwECLQAUAAYACAAAACEAXd7kTLgBAAC5AwAADgAAAAAAAAAAAAAAAAAuAgAAZHJzL2Uyb0Rv&#10;Yy54bWxQSwECLQAUAAYACAAAACEAKLTy+9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12.1.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Not classified.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12.2.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Biodegradability (BOD5/ COD): 97.5%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Biochemical oxygen demand (BOD5):  11.7 mg/g.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Chemical oxygen demand (COD): 12 mg/g.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12.3.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6F12E9" w:rsidRPr="00D947ED" w:rsidRDefault="006F12E9" w:rsidP="006F12E9">
      <w:pPr>
        <w:tabs>
          <w:tab w:val="left" w:pos="7214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No data available.</w:t>
      </w:r>
      <w:r w:rsidRPr="00D947ED">
        <w:rPr>
          <w:rFonts w:ascii="Times New Roman" w:eastAsia="Arial" w:hAnsi="Times New Roman" w:cs="Times New Roman"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12.4.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No data available.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12.5.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1144FF" wp14:editId="5490E225">
                <wp:simplePos x="0" y="0"/>
                <wp:positionH relativeFrom="column">
                  <wp:posOffset>9525</wp:posOffset>
                </wp:positionH>
                <wp:positionV relativeFrom="paragraph">
                  <wp:posOffset>94615</wp:posOffset>
                </wp:positionV>
                <wp:extent cx="57150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3D0DF" id="Straight Connector 3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45pt" to="45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dFtwEAALkDAAAOAAAAZHJzL2Uyb0RvYy54bWysU01vFDEMvSPxH6Lc2ZlpVUCjne1hK7gg&#10;WFH6A9KMsxORxJET9uPf42R3pwgQQlUvnjj2e/ZzPMvbg3diB5QshkF2i1YKCBpHG7aDfPj24c17&#10;KVJWYVQOAwzyCEnerl6/Wu5jD1c4oRuBBJOE1O/jIKecY980SU/gVVpghMBBg+RVZpe2zUhqz+ze&#10;NVdt+7bZI42RUENKfHt3CspV5TcGdP5iTIIs3CC5t1wtVftYbLNaqn5LKk5Wn9tQz+jCKxu46Ex1&#10;p7ISP8j+QeWtJkxo8kKjb9AYq6FqYDVd+5ua+0lFqFp4OCnOY0ovR6s/7zYk7DjI62spgvL8RveZ&#10;lN1OWawxBJ4gkuAgT2ofU8+AddjQ2UtxQ0X2wZAvXxYkDnW6x3m6cMhC8+XNu+6mbfkR9CXWPAEj&#10;pfwR0ItyGKSzoQhXvdp9SpmLceolhZ3SyKl0PeWjg5LswlcwLIaLdRVd1wjWjsRO8QKM37sig7lq&#10;ZoEY69wMav8NOucWGNTV+l/gnF0rYsgz0NuA9Leq+XBp1ZzyL6pPWovsRxyP9SHqOHg/qrLzLpcF&#10;/NWv8Kc/bvUTAAD//wMAUEsDBBQABgAIAAAAIQAIBX3I2QAAAAcBAAAPAAAAZHJzL2Rvd25yZXYu&#10;eG1sTI5NS8NAEIbvgv9hGcGb3Vi02DSbUgoiXsSmet9mp5vU7GzY3aTx3zvFg56G94N3nmI9uU6M&#10;GGLrScH9LAOBVHvTklXwsX++ewIRkyajO0+o4BsjrMvrq0Lnxp9ph2OVrOARirlW0KTU51LGukGn&#10;48z3SJwdfXA6sQxWmqDPPO46Oc+yhXS6Jf7Q6B63DdZf1eAUdK9h/LRbu4nDy25Rnd6P87f9qNTt&#10;zbRZgUg4pb8yXPAZHUpmOviBTBQd60cu8nlYguB4mV2Mw68hy0L+5y9/AAAA//8DAFBLAQItABQA&#10;BgAIAAAAIQC2gziS/gAAAOEBAAATAAAAAAAAAAAAAAAAAAAAAABbQ29udGVudF9UeXBlc10ueG1s&#10;UEsBAi0AFAAGAAgAAAAhADj9If/WAAAAlAEAAAsAAAAAAAAAAAAAAAAALwEAAF9yZWxzLy5yZWxz&#10;UEsBAi0AFAAGAAgAAAAhAHMmV0W3AQAAuQMAAA4AAAAAAAAAAAAAAAAALgIAAGRycy9lMm9Eb2Mu&#10;eG1sUEsBAi0AFAAGAAgAAAAhAAgFfcj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6F12E9" w:rsidRPr="00D947ED" w:rsidRDefault="006F12E9" w:rsidP="006F12E9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>13.1</w:t>
      </w:r>
      <w:r w:rsidRPr="00D947E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409ADA" wp14:editId="2A818F3D">
                <wp:simplePos x="0" y="0"/>
                <wp:positionH relativeFrom="column">
                  <wp:posOffset>-1</wp:posOffset>
                </wp:positionH>
                <wp:positionV relativeFrom="paragraph">
                  <wp:posOffset>86360</wp:posOffset>
                </wp:positionV>
                <wp:extent cx="570547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2DA29" id="Straight Connector 3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pt" to="449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M7uAEAALkDAAAOAAAAZHJzL2Uyb0RvYy54bWysU02PEzEMvSPxH6Lc6UyXLYtGne6hK7gg&#10;qNjlB2QzTiciiSMn9OPf46TtLAKEVisunjj2e/ZzPMvbg3diB5Qshl7OZ60UEDQONmx7+e3hw5v3&#10;UqSswqAcBujlEZK8Xb1+tdzHDq5wRDcACSYJqdvHXo45x65pkh7BqzTDCIGDBsmrzC5tm4HUntm9&#10;a67a9l2zRxoioYaU+PbuFJSrym8M6PzFmARZuF5yb7laqvax2Ga1VN2WVBytPrehXtCFVzZw0Ynq&#10;TmUlfpD9g8pbTZjQ5JlG36AxVkPVwGrm7W9q7kcVoWrh4aQ4jSn9P1r9ebchYYdevr2WIijPb3Sf&#10;SdntmMUaQ+AJIgkO8qT2MXUMWIcNnb0UN1RkHwz58mVB4lCne5ymC4csNF8ubtrF9c1CCn2JNU/A&#10;SCl/BPSiHHrpbCjCVad2n1LmYpx6SWGnNHIqXU/56KAku/AVDIvhYvOKrmsEa0dip3gBhu/zIoO5&#10;amaBGOvcBGr/DTrnFhjU1XoucMquFTHkCehtQPpb1Xy4tGpO+RfVJ61F9iMOx/oQdRy8H1XZeZfL&#10;Av7qV/jTH7f6CQAA//8DAFBLAwQUAAYACAAAACEAbuL4X9oAAAAGAQAADwAAAGRycy9kb3ducmV2&#10;LnhtbEyPzU7DMBCE70i8g7VI3KhDEVFI41RVJYS4IJrC3Y23Top/IttJw9uziEM5zsxq5ttqPVvD&#10;Jgyx907A/SIDhq71qndawMf++a4AFpN0ShrvUMA3RljX11eVLJU/ux1OTdKMSlwspYAupaHkPLYd&#10;WhkXfkBH2dEHKxPJoLkK8kzl1vBlluXcyt7RQicH3HbYfjWjFWBew/Spt3oTx5dd3pzej8u3/STE&#10;7c28WQFLOKfLMfziEzrUxHTwo1ORGQH0SCL3IQdGafFUPAI7/Bm8rvh//PoHAAD//wMAUEsBAi0A&#10;FAAGAAgAAAAhALaDOJL+AAAA4QEAABMAAAAAAAAAAAAAAAAAAAAAAFtDb250ZW50X1R5cGVzXS54&#10;bWxQSwECLQAUAAYACAAAACEAOP0h/9YAAACUAQAACwAAAAAAAAAAAAAAAAAvAQAAX3JlbHMvLnJl&#10;bHNQSwECLQAUAAYACAAAACEAYidTO7gBAAC5AwAADgAAAAAAAAAAAAAAAAAuAgAAZHJzL2Uyb0Rv&#10;Yy54bWxQSwECLQAUAAYACAAAACEAbuL4X9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number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lastRenderedPageBreak/>
        <w:t>.</w:t>
      </w:r>
      <w:r w:rsidRPr="00D947ED">
        <w:rPr>
          <w:rFonts w:ascii="Times New Roman" w:eastAsia="Arial" w:hAnsi="Times New Roman" w:cs="Times New Roman"/>
          <w:lang w:eastAsia="en-US"/>
        </w:rPr>
        <w:tab/>
        <w:t>Packing group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D947ED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.</w:t>
      </w:r>
      <w:r w:rsidRPr="00D947E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</w:r>
      <w:r w:rsidRPr="00D947ED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.</w:t>
      </w:r>
      <w:r w:rsidRPr="00D947ED">
        <w:rPr>
          <w:rFonts w:ascii="Times New Roman" w:eastAsia="Arial" w:hAnsi="Times New Roman" w:cs="Times New Roman"/>
          <w:lang w:eastAsia="en-US"/>
        </w:rPr>
        <w:tab/>
        <w:t>UN number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Packing group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.</w:t>
      </w:r>
      <w:r w:rsidRPr="00D947E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number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Packing group</w:t>
      </w:r>
      <w:r w:rsidRPr="00D947ED">
        <w:rPr>
          <w:rFonts w:ascii="Times New Roman" w:eastAsia="Arial" w:hAnsi="Times New Roman" w:cs="Times New Roman"/>
          <w:lang w:eastAsia="en-US"/>
        </w:rPr>
        <w:tab/>
      </w:r>
      <w:r w:rsidRPr="00D947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D947ED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60DC2B" wp14:editId="69EB429F">
                <wp:simplePos x="0" y="0"/>
                <wp:positionH relativeFrom="column">
                  <wp:posOffset>-1</wp:posOffset>
                </wp:positionH>
                <wp:positionV relativeFrom="paragraph">
                  <wp:posOffset>76200</wp:posOffset>
                </wp:positionV>
                <wp:extent cx="57054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C007E" id="Straight Connector 3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449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8j9tgEAALkDAAAOAAAAZHJzL2Uyb0RvYy54bWysU8GOEzEMvSPxD1HudKYLZdGo0z10BRcE&#10;FQsfkM04nYgkjpzQaf8eJ21nESCEEBdPHPs9+zme9d3RO3EAShZDL5eLVgoIGgcb9r388vntizdS&#10;pKzCoBwG6OUJkrzbPH+2nmIHNziiG4AEk4TUTbGXY86xa5qkR/AqLTBC4KBB8iqzS/tmIDUxu3fN&#10;Tdu+biakIRJqSIlv789Buan8xoDOH41JkIXrJfeWq6VqH4ttNmvV7UnF0epLG+ofuvDKBi46U92r&#10;rMQ3sr9QeasJE5q80OgbNMZqqBpYzbL9Sc3DqCJULTycFOcxpf9Hqz8cdiTs0MuXKymC8vxGD5mU&#10;3Y9ZbDEEniCS4CBPaoqpY8A27OjipbijIvtoyJcvCxLHOt3TPF04ZqH5cnXbrl7dchV9jTVPwEgp&#10;vwP0ohx66WwowlWnDu9T5mKcek1hpzRyLl1P+eSgJLvwCQyL4WLLiq5rBFtH4qB4AYavyyKDuWpm&#10;gRjr3Axq/wy65BYY1NX6W+CcXStiyDPQ24D0u6r5eG3VnPOvqs9ai+xHHE71Ieo4eD+qsssulwX8&#10;0a/wpz9u8x0AAP//AwBQSwMEFAAGAAgAAAAhANgyc+7aAAAABgEAAA8AAABkcnMvZG93bnJldi54&#10;bWxMj0FLxDAQhe+C/yGM4M1NLbjU2nRZFkS8iNvVe7aZbavJpCRpt/57RzzoaZj3hjffqzaLs2LG&#10;EAdPCm5XGQik1puBOgVvh8ebAkRMmoy2nlDBF0bY1JcXlS6NP9Me5yZ1gkMollpBn9JYShnbHp2O&#10;Kz8isXfywenEa+ikCfrM4c7KPMvW0umB+EOvR9z12H42k1Ngn8P83u26bZye9uvm4/WUvxxmpa6v&#10;lu0DiIRL+juGH3xGh5qZjn4iE4VVwEUSqzlPdov74g7E8VeQdSX/49ffAAAA//8DAFBLAQItABQA&#10;BgAIAAAAIQC2gziS/gAAAOEBAAATAAAAAAAAAAAAAAAAAAAAAABbQ29udGVudF9UeXBlc10ueG1s&#10;UEsBAi0AFAAGAAgAAAAhADj9If/WAAAAlAEAAAsAAAAAAAAAAAAAAAAALwEAAF9yZWxzLy5yZWxz&#10;UEsBAi0AFAAGAAgAAAAhADjXyP22AQAAuQMAAA4AAAAAAAAAAAAAAAAALgIAAGRycy9lMm9Eb2Mu&#10;eG1sUEsBAi0AFAAGAAgAAAAhANgyc+7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947ED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6F12E9" w:rsidRDefault="006F12E9" w:rsidP="006F12E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6F12E9" w:rsidRDefault="006F12E9" w:rsidP="006F12E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6F12E9" w:rsidRPr="00771833" w:rsidRDefault="006F12E9" w:rsidP="006F12E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6F12E9" w:rsidRPr="00771833" w:rsidRDefault="006F12E9" w:rsidP="006F12E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771833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6F12E9" w:rsidRPr="00771833" w:rsidRDefault="006F12E9" w:rsidP="006F12E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771833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6F12E9" w:rsidRPr="00771833" w:rsidRDefault="006F12E9" w:rsidP="006F12E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771833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6F12E9" w:rsidRPr="00CF3EA6" w:rsidRDefault="006F12E9" w:rsidP="006F12E9">
      <w:pPr>
        <w:contextualSpacing/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Arial" w:hAnsi="Times New Roman" w:cs="Times New Roman"/>
          <w:noProof/>
          <w:lang w:val="vi-VN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7C846" wp14:editId="057AD83C">
                <wp:simplePos x="0" y="0"/>
                <wp:positionH relativeFrom="column">
                  <wp:posOffset>9525</wp:posOffset>
                </wp:positionH>
                <wp:positionV relativeFrom="paragraph">
                  <wp:posOffset>95250</wp:posOffset>
                </wp:positionV>
                <wp:extent cx="56959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A664C" id="Straight Connector 3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5pt" to="449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fSBtwEAALkDAAAOAAAAZHJzL2Uyb0RvYy54bWysU8GOEzEMvSPxD1HudNpFrdhRp3voCi4I&#10;KhY+IJtxOtEmceSETvv3OGk7iwAhhPbiiWO/Zz/Hs747eicOQMli6ORiNpcCgsbehn0nv319/+ad&#10;FCmr0CuHATp5giTvNq9frcfYwg0O6HogwSQhtWPs5JBzbJsm6QG8SjOMEDhokLzK7NK+6UmNzO5d&#10;czOfr5oRqY+EGlLi2/tzUG4qvzGg82djEmThOsm95Wqp2sdim81atXtScbD60ob6jy68soGLTlT3&#10;KivxnexvVN5qwoQmzzT6Bo2xGqoGVrOY/6LmYVARqhYeTorTmNLL0epPhx0J23fy7UqKoDy/0UMm&#10;ZfdDFlsMgSeIJDjIkxpjahmwDTu6eCnuqMg+GvLly4LEsU73NE0Xjllovlyubpe3S34EfY01z8BI&#10;KX8A9KIcOulsKMJVqw4fU+ZinHpNYac0ci5dT/nkoCS78AUMi+Fii4quawRbR+KgeAH6p0WRwVw1&#10;s0CMdW4Czf8OuuQWGNTV+lfglF0rYsgT0NuA9Keq+Xht1Zzzr6rPWovsR+xP9SHqOHg/qrLLLpcF&#10;/Nmv8Oc/bvMDAAD//wMAUEsDBBQABgAIAAAAIQBMO9jr2gAAAAcBAAAPAAAAZHJzL2Rvd25yZXYu&#10;eG1sTI9BT8MwDIXvSPyHyEjcWMokplKaTtMkhLgg1sE9a7y0kDhVk3bl3+OJAztZ7/np+XO5nr0T&#10;Ew6xC6TgfpGBQGqC6cgq+Ng/3+UgYtJktAuECn4wwrq6vip1YcKJdjjVyQouoVhoBW1KfSFlbFr0&#10;Oi5Cj8S7Yxi8TiwHK82gT1zunVxm2Up63RFfaHWP2xab73r0CtzrMH3ard3E8WW3qr/ej8u3/aTU&#10;7c28eQKRcE7/YTjjMzpUzHQII5koHOsHDp4Hf8Tr/DFn4/BnyKqUl/zVLwAAAP//AwBQSwECLQAU&#10;AAYACAAAACEAtoM4kv4AAADhAQAAEwAAAAAAAAAAAAAAAAAAAAAAW0NvbnRlbnRfVHlwZXNdLnht&#10;bFBLAQItABQABgAIAAAAIQA4/SH/1gAAAJQBAAALAAAAAAAAAAAAAAAAAC8BAABfcmVscy8ucmVs&#10;c1BLAQItABQABgAIAAAAIQAB/fSBtwEAALkDAAAOAAAAAAAAAAAAAAAAAC4CAABkcnMvZTJvRG9j&#10;LnhtbFBLAQItABQABgAIAAAAIQBMO9jr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6F12E9" w:rsidRPr="00D947ED" w:rsidRDefault="006F12E9" w:rsidP="006F12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D947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6F12E9" w:rsidRPr="00D947ED" w:rsidRDefault="006F12E9" w:rsidP="006F12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 xml:space="preserve">Revision date       : </w:t>
      </w:r>
      <w:r>
        <w:rPr>
          <w:rFonts w:ascii="Times New Roman" w:eastAsia="Arial" w:hAnsi="Times New Roman" w:cs="Times New Roman"/>
          <w:lang w:eastAsia="en-US"/>
        </w:rPr>
        <w:t>Feb 10, 2022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lastRenderedPageBreak/>
        <w:t>Version 2.0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Legend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6F12E9" w:rsidRPr="00D947ED" w:rsidRDefault="006F12E9" w:rsidP="006F12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6F12E9" w:rsidRDefault="006F12E9" w:rsidP="006F12E9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D947ED">
        <w:tab/>
      </w:r>
      <w:r w:rsidRPr="00CF3EA6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6F12E9" w:rsidRPr="00A565D0" w:rsidRDefault="006F12E9" w:rsidP="006F12E9">
      <w:pPr>
        <w:tabs>
          <w:tab w:val="right" w:pos="9026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>
        <w:rPr>
          <w:rFonts w:ascii="Times New Roman" w:eastAsia="SimSun" w:hAnsi="Times New Roman" w:cs="Times New Roman"/>
          <w:lang w:eastAsia="en-US"/>
        </w:rPr>
        <w:t>H302- Harmful if swallowed</w:t>
      </w:r>
    </w:p>
    <w:p w:rsidR="006F12E9" w:rsidRPr="00D947ED" w:rsidRDefault="006F12E9" w:rsidP="006F12E9">
      <w:pPr>
        <w:spacing w:after="0" w:line="240" w:lineRule="auto"/>
        <w:contextualSpacing/>
      </w:pPr>
    </w:p>
    <w:p w:rsidR="006F12E9" w:rsidRPr="00D947ED" w:rsidRDefault="006F12E9" w:rsidP="006F12E9">
      <w:pPr>
        <w:contextualSpacing/>
      </w:pPr>
    </w:p>
    <w:p w:rsidR="006F12E9" w:rsidRPr="00D947ED" w:rsidRDefault="006F12E9" w:rsidP="006F12E9">
      <w:pPr>
        <w:contextualSpacing/>
      </w:pPr>
    </w:p>
    <w:p w:rsidR="006F12E9" w:rsidRPr="00D947ED" w:rsidRDefault="006F12E9" w:rsidP="006F12E9">
      <w:pPr>
        <w:contextualSpacing/>
      </w:pPr>
    </w:p>
    <w:p w:rsidR="006F12E9" w:rsidRDefault="006F12E9" w:rsidP="006F12E9"/>
    <w:p w:rsidR="00064A2E" w:rsidRDefault="00064A2E"/>
    <w:sectPr w:rsidR="00064A2E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CBE" w:rsidRDefault="00A36CBE" w:rsidP="006F12E9">
      <w:pPr>
        <w:spacing w:after="0" w:line="240" w:lineRule="auto"/>
      </w:pPr>
      <w:r>
        <w:separator/>
      </w:r>
    </w:p>
  </w:endnote>
  <w:endnote w:type="continuationSeparator" w:id="0">
    <w:p w:rsidR="00A36CBE" w:rsidRDefault="00A36CBE" w:rsidP="006F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5795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508C" w:rsidRDefault="00731A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E508C" w:rsidRDefault="00A36C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CBE" w:rsidRDefault="00A36CBE" w:rsidP="006F12E9">
      <w:pPr>
        <w:spacing w:after="0" w:line="240" w:lineRule="auto"/>
      </w:pPr>
      <w:r>
        <w:separator/>
      </w:r>
    </w:p>
  </w:footnote>
  <w:footnote w:type="continuationSeparator" w:id="0">
    <w:p w:rsidR="00A36CBE" w:rsidRDefault="00A36CBE" w:rsidP="006F1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C6D" w:rsidRPr="003A2415" w:rsidRDefault="00731A6E" w:rsidP="00963C6D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59264" behindDoc="0" locked="0" layoutInCell="1" allowOverlap="1" wp14:anchorId="15FA0EFC" wp14:editId="351D85D5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A2415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3A2415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48A3FD44" wp14:editId="5637FF14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963C6D" w:rsidRPr="003A2415" w:rsidRDefault="00731A6E" w:rsidP="00963C6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HT-411P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963C6D" w:rsidRPr="003A2415" w:rsidRDefault="00731A6E" w:rsidP="00963C6D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Revision date:</w:t>
    </w:r>
    <w:r w:rsidR="006F12E9">
      <w:rPr>
        <w:rFonts w:ascii="Times New Roman" w:eastAsia="Arial" w:hAnsi="Times New Roman" w:cs="Times New Roman"/>
        <w:sz w:val="20"/>
        <w:szCs w:val="20"/>
        <w:lang w:eastAsia="en-US"/>
      </w:rPr>
      <w:t>10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</w:t>
    </w:r>
    <w:r w:rsidR="006F12E9">
      <w:rPr>
        <w:rFonts w:ascii="Times New Roman" w:eastAsia="Arial" w:hAnsi="Times New Roman" w:cs="Times New Roman"/>
        <w:sz w:val="20"/>
        <w:szCs w:val="20"/>
        <w:lang w:eastAsia="en-US"/>
      </w:rPr>
      <w:t>02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.202</w:t>
    </w:r>
    <w:r w:rsidR="006F12E9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.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963C6D" w:rsidRPr="003A2415" w:rsidRDefault="00731A6E" w:rsidP="00963C6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CD7171" w:rsidRDefault="00731A6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419941" wp14:editId="18A1172D">
              <wp:simplePos x="0" y="0"/>
              <wp:positionH relativeFrom="column">
                <wp:posOffset>19050</wp:posOffset>
              </wp:positionH>
              <wp:positionV relativeFrom="paragraph">
                <wp:posOffset>66040</wp:posOffset>
              </wp:positionV>
              <wp:extent cx="5695950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9B1136" id="Straight Connector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.2pt" to="450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9Q0tgEAALkDAAAOAAAAZHJzL2Uyb0RvYy54bWysU8GOEzEMvSPxD1HudKYrdcWOOt1DV3BB&#10;ULHwAdmM04lI4sgJnfbvcdJ2Fi0IIcQlE8fv2X62Z31/9E4cgJLF0MvlopUCgsbBhn0vv3559+at&#10;FCmrMCiHAXp5giTvN69frafYwQ2O6AYgwUFC6qbYyzHn2DVN0iN4lRYYIbDTIHmV2aR9M5CaOLp3&#10;zU3b3jYT0hAJNaTErw9np9zU+MaAzp+MSZCF6yXXlutJ9XwqZ7NZq25PKo5WX8pQ/1CFVzZw0jnU&#10;g8pKfCf7SyhvNWFCkxcafYPGWA1VA6tZti/UPI4qQtXCzUlxblP6f2H1x8OOhB14djypoDzP6DGT&#10;svsxiy2GwB1EEuzkTk0xdUzYhh1drBR3VGQfDfnyZUHiWLt7mrsLxyw0P65u71Z3Kx6CvvqaZ2Kk&#10;lN8DelEuvXQ2FOGqU4cPKXMyhl4hbJRCzqnrLZ8cFLALn8GwGE62rOy6RrB1JA6KF2D4tiwyOFZF&#10;Foqxzs2k9s+kC7bQoK7W3xJndM2IIc9EbwPS77Lm47VUc8ZfVZ+1FtlPOJzqIGo7eD+qsssulwX8&#10;2a705z9u8wMAAP//AwBQSwMEFAAGAAgAAAAhANcXxRLZAAAABwEAAA8AAABkcnMvZG93bnJldi54&#10;bWxMj8FOwzAMhu9IvENkJG4sYaAJStNpmoQQF8Q6uGeNlxYSp2rSrrw9Rhzg6O+3fn8u13PwYsIh&#10;dZE0XC8UCKQm2o6chrf949UdiJQNWeMjoYYvTLCuzs9KU9h4oh1OdXaCSygVRkObc19ImZoWg0mL&#10;2CNxdoxDMJnHwUk7mBOXBy+XSq1kMB3xhdb0uG2x+azHoME/D9O727pNGp92q/rj9bh82U9aX17M&#10;mwcQGef8tww/+qwOFTsd4kg2Ca/hhj/JjNUtCI7vlWJw+AWyKuV//+obAAD//wMAUEsBAi0AFAAG&#10;AAgAAAAhALaDOJL+AAAA4QEAABMAAAAAAAAAAAAAAAAAAAAAAFtDb250ZW50X1R5cGVzXS54bWxQ&#10;SwECLQAUAAYACAAAACEAOP0h/9YAAACUAQAACwAAAAAAAAAAAAAAAAAvAQAAX3JlbHMvLnJlbHNQ&#10;SwECLQAUAAYACAAAACEA/gvUNLYBAAC5AwAADgAAAAAAAAAAAAAAAAAuAgAAZHJzL2Uyb0RvYy54&#10;bWxQSwECLQAUAAYACAAAACEA1xfFEtkAAAAHAQAADwAAAAAAAAAAAAAAAAAQBAAAZHJzL2Rvd25y&#10;ZXYueG1sUEsFBgAAAAAEAAQA8wAAABYFAAAAAA==&#10;" strokecolor="black [3200]" strokeweight=".5pt">
              <v:stroke joinstyle="miter"/>
            </v:line>
          </w:pict>
        </mc:Fallback>
      </mc:AlternateContent>
    </w: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A36CB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E9"/>
    <w:rsid w:val="00064A2E"/>
    <w:rsid w:val="000B2BD6"/>
    <w:rsid w:val="001F13A3"/>
    <w:rsid w:val="00483401"/>
    <w:rsid w:val="005F2DE7"/>
    <w:rsid w:val="006F12E9"/>
    <w:rsid w:val="00731A6E"/>
    <w:rsid w:val="00733604"/>
    <w:rsid w:val="0074478C"/>
    <w:rsid w:val="00873696"/>
    <w:rsid w:val="00A3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0720D"/>
  <w15:chartTrackingRefBased/>
  <w15:docId w15:val="{BB4D3EC7-922D-4F71-9C17-DC4CCB43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2E9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2E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F12E9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6F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E9"/>
    <w:rPr>
      <w:rFonts w:asciiTheme="minorHAnsi" w:eastAsiaTheme="minorEastAsia" w:hAnsiTheme="minorHAnsi"/>
      <w:sz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6F12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cha.europa.eu/substance-information/-/substanceinfo/100.118.0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2022-02-14T08:36:00Z</dcterms:created>
  <dcterms:modified xsi:type="dcterms:W3CDTF">2022-10-14T09:10:00Z</dcterms:modified>
</cp:coreProperties>
</file>