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7F4B5B" w:rsidRPr="007F4B5B" w:rsidRDefault="007F4B5B" w:rsidP="007F4B5B">
      <w:pPr>
        <w:tabs>
          <w:tab w:val="left" w:pos="720"/>
          <w:tab w:val="left" w:pos="1440"/>
          <w:tab w:val="left" w:pos="2160"/>
          <w:tab w:val="left" w:pos="373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1.1.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</w:r>
    </w:p>
    <w:p w:rsidR="007F4B5B" w:rsidRPr="007F4B5B" w:rsidRDefault="007F4B5B" w:rsidP="007F4B5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Trade name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 w:rsidR="00A719B9">
        <w:rPr>
          <w:rFonts w:ascii="Times New Roman" w:eastAsia="Arial" w:hAnsi="Times New Roman" w:cs="Times New Roman"/>
          <w:lang w:eastAsia="en-US"/>
        </w:rPr>
        <w:t>DI-29</w:t>
      </w:r>
      <w:bookmarkStart w:id="0" w:name="_GoBack"/>
      <w:bookmarkEnd w:id="0"/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</w:p>
    <w:p w:rsidR="007F4B5B" w:rsidRPr="007F4B5B" w:rsidRDefault="007F4B5B" w:rsidP="007F4B5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Chemical Name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7F4B5B" w:rsidRPr="007F4B5B" w:rsidRDefault="007F4B5B" w:rsidP="007F4B5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1.2.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7F4B5B" w:rsidRPr="007F4B5B" w:rsidRDefault="007F4B5B" w:rsidP="007F4B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7F4B5B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7F4B5B">
        <w:rPr>
          <w:rFonts w:ascii="Times New Roman" w:eastAsia="Arial" w:hAnsi="Times New Roman" w:cs="Times New Roman"/>
          <w:lang w:eastAsia="en-US"/>
        </w:rPr>
        <w:tab/>
      </w:r>
    </w:p>
    <w:p w:rsidR="007F4B5B" w:rsidRPr="007F4B5B" w:rsidRDefault="007F4B5B" w:rsidP="007F4B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F4B5B">
        <w:rPr>
          <w:rFonts w:ascii="Times New Roman" w:eastAsia="Arial" w:hAnsi="Times New Roman" w:cs="Times New Roman"/>
          <w:lang w:eastAsia="en-US"/>
        </w:rPr>
        <w:tab/>
        <w:t>: none known.</w:t>
      </w:r>
      <w:r w:rsidRPr="007F4B5B">
        <w:rPr>
          <w:rFonts w:ascii="Times New Roman" w:eastAsia="Arial" w:hAnsi="Times New Roman" w:cs="Times New Roman"/>
          <w:lang w:eastAsia="en-US"/>
        </w:rPr>
        <w:tab/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1.3.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Company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Telephone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Telefax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E-mail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1.4.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Emergency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Information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</w: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86E98" wp14:editId="0477B1D0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2.1.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7F4B5B" w:rsidRPr="007F4B5B" w:rsidRDefault="007F4B5B" w:rsidP="007F4B5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7F4B5B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7F4B5B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7F4B5B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7F4B5B">
        <w:rPr>
          <w:rFonts w:ascii="Times New Roman" w:hAnsi="Times New Roman" w:cs="Times New Roman"/>
          <w:b/>
        </w:rPr>
        <w:t xml:space="preserve">32/2017/TT-BCT  </w:t>
      </w:r>
    </w:p>
    <w:p w:rsidR="007F4B5B" w:rsidRPr="007F4B5B" w:rsidRDefault="007F4B5B" w:rsidP="007F4B5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F4B5B" w:rsidRPr="007F4B5B" w:rsidRDefault="007F4B5B" w:rsidP="007F4B5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Skin corrosion/irritation:                 Category 1</w:t>
      </w:r>
    </w:p>
    <w:p w:rsidR="007F4B5B" w:rsidRPr="007F4B5B" w:rsidRDefault="007F4B5B" w:rsidP="007F4B5B">
      <w:pPr>
        <w:spacing w:after="0"/>
        <w:ind w:firstLine="720"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Skin sensitization:                           Category 1      </w:t>
      </w:r>
    </w:p>
    <w:p w:rsidR="007F4B5B" w:rsidRPr="00D454B5" w:rsidRDefault="007F4B5B" w:rsidP="007F4B5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Aquatic Chronic:                             Category 2</w:t>
      </w:r>
    </w:p>
    <w:p w:rsidR="007F4B5B" w:rsidRPr="007F4B5B" w:rsidRDefault="007F4B5B" w:rsidP="007F4B5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 xml:space="preserve">Hazard pictogram:               </w:t>
      </w:r>
      <w:r w:rsidR="00FF195E" w:rsidRPr="007F4B5B">
        <w:rPr>
          <w:noProof/>
        </w:rPr>
        <w:drawing>
          <wp:inline distT="0" distB="0" distL="0" distR="0" wp14:anchorId="0586B36E" wp14:editId="1B9E4546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F4B5B">
        <w:rPr>
          <w:rFonts w:ascii="Times New Roman" w:eastAsia="Arial" w:hAnsi="Times New Roman" w:cs="Times New Roman"/>
          <w:lang w:eastAsia="en-US"/>
        </w:rPr>
        <w:t xml:space="preserve">  </w:t>
      </w:r>
      <w:r w:rsidR="00FF195E" w:rsidRPr="007F4B5B">
        <w:rPr>
          <w:noProof/>
        </w:rPr>
        <w:drawing>
          <wp:inline distT="0" distB="0" distL="0" distR="0" wp14:anchorId="3D7D9921" wp14:editId="166856F1">
            <wp:extent cx="590550" cy="542925"/>
            <wp:effectExtent l="0" t="0" r="0" b="9525"/>
            <wp:docPr id="2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40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F4B5B">
        <w:rPr>
          <w:rFonts w:ascii="Times New Roman" w:eastAsia="Arial" w:hAnsi="Times New Roman" w:cs="Times New Roman"/>
          <w:lang w:eastAsia="en-US"/>
        </w:rPr>
        <w:t xml:space="preserve">  </w:t>
      </w:r>
      <w:r w:rsidR="00FF195E" w:rsidRPr="00D454B5">
        <w:rPr>
          <w:noProof/>
        </w:rPr>
        <w:drawing>
          <wp:inline distT="0" distB="0" distL="0" distR="0" wp14:anchorId="08568D4E" wp14:editId="7B7794DE">
            <wp:extent cx="600075" cy="552450"/>
            <wp:effectExtent l="0" t="0" r="9525" b="0"/>
            <wp:docPr id="22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25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F4B5B">
        <w:rPr>
          <w:rFonts w:ascii="Times New Roman" w:eastAsia="Arial" w:hAnsi="Times New Roman" w:cs="Times New Roman"/>
          <w:lang w:eastAsia="en-US"/>
        </w:rPr>
        <w:t xml:space="preserve">      </w:t>
      </w:r>
      <w:r w:rsidRPr="007F4B5B">
        <w:rPr>
          <w:noProof/>
        </w:rPr>
        <w:t xml:space="preserve"> </w:t>
      </w:r>
    </w:p>
    <w:p w:rsidR="007F4B5B" w:rsidRPr="007F4B5B" w:rsidRDefault="007F4B5B" w:rsidP="007F4B5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F4B5B">
        <w:rPr>
          <w:rFonts w:ascii="Times New Roman" w:eastAsia="Arial" w:hAnsi="Times New Roman" w:cs="Times New Roman"/>
          <w:noProof/>
          <w:lang w:eastAsia="en-US"/>
        </w:rPr>
        <w:t xml:space="preserve">Signal word:                                        </w:t>
      </w:r>
      <w:r w:rsidR="00FF195E">
        <w:rPr>
          <w:rFonts w:ascii="Times New Roman" w:eastAsia="Arial" w:hAnsi="Times New Roman" w:cs="Times New Roman"/>
          <w:noProof/>
          <w:lang w:eastAsia="en-US"/>
        </w:rPr>
        <w:t xml:space="preserve">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Pr="007F4B5B">
        <w:rPr>
          <w:rFonts w:ascii="Times New Roman" w:eastAsia="Arial" w:hAnsi="Times New Roman" w:cs="Times New Roman"/>
          <w:noProof/>
          <w:lang w:eastAsia="en-US"/>
        </w:rPr>
        <w:t xml:space="preserve">DANGER     </w:t>
      </w:r>
    </w:p>
    <w:p w:rsidR="007F4B5B" w:rsidRPr="007F4B5B" w:rsidRDefault="007F4B5B" w:rsidP="007F4B5B">
      <w:pPr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7F4B5B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7F4B5B" w:rsidRPr="007F4B5B" w:rsidRDefault="007F4B5B" w:rsidP="00AA246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SimSun" w:hAnsi="Times New Roman" w:cs="Times New Roman"/>
          <w:lang w:eastAsia="en-US"/>
        </w:rPr>
        <w:t>H314- Causes severe skin burns and eye damage</w:t>
      </w:r>
    </w:p>
    <w:p w:rsidR="007F4B5B" w:rsidRDefault="007F4B5B" w:rsidP="00AA2463">
      <w:pPr>
        <w:spacing w:after="0"/>
        <w:ind w:left="2160" w:firstLine="720"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SimSun" w:hAnsi="Times New Roman" w:cs="Times New Roman"/>
          <w:lang w:eastAsia="en-US"/>
        </w:rPr>
        <w:t xml:space="preserve">H317- May causes an allergic skin reaction.  </w:t>
      </w:r>
    </w:p>
    <w:p w:rsidR="007F4B5B" w:rsidRPr="007F4B5B" w:rsidRDefault="007F4B5B" w:rsidP="00AA246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SimSun" w:hAnsi="Times New Roman" w:cs="Times New Roman"/>
          <w:lang w:eastAsia="en-US"/>
        </w:rPr>
        <w:t>H411- Toxic to aquatic life with long-lasting effects</w:t>
      </w:r>
    </w:p>
    <w:p w:rsidR="007F4B5B" w:rsidRPr="007F4B5B" w:rsidRDefault="007F4B5B" w:rsidP="00AA2463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7F4B5B" w:rsidRPr="007F4B5B" w:rsidRDefault="007F4B5B" w:rsidP="00C64406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7F4B5B">
        <w:rPr>
          <w:rFonts w:ascii="Times New Roman" w:eastAsiaTheme="minorHAnsi" w:hAnsi="Times New Roman"/>
          <w:lang w:eastAsia="en-US"/>
        </w:rPr>
        <w:t>P260- Do not breathe dust/fume/gas/mist/vapours/spray.</w:t>
      </w:r>
    </w:p>
    <w:p w:rsidR="007F4B5B" w:rsidRPr="007F4B5B" w:rsidRDefault="007F4B5B" w:rsidP="00C64406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7F4B5B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7F4B5B" w:rsidRDefault="007F4B5B" w:rsidP="00C64406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P280- </w:t>
      </w:r>
      <w:r w:rsidRPr="007F4B5B">
        <w:rPr>
          <w:rFonts w:ascii="Times New Roman" w:eastAsia="SimSun" w:hAnsi="Times New Roman" w:cs="Times New Roman"/>
          <w:lang w:eastAsia="en-US"/>
        </w:rPr>
        <w:t>Wear protective gloves/protective clothing/eye protection/fac</w:t>
      </w:r>
      <w:r>
        <w:rPr>
          <w:rFonts w:ascii="Times New Roman" w:eastAsia="SimSun" w:hAnsi="Times New Roman" w:cs="Times New Roman"/>
          <w:lang w:eastAsia="en-US"/>
        </w:rPr>
        <w:t>e protection</w:t>
      </w:r>
    </w:p>
    <w:p w:rsidR="007F4B5B" w:rsidRPr="007F4B5B" w:rsidRDefault="007F4B5B" w:rsidP="00C64406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P261-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D454B5">
        <w:rPr>
          <w:rFonts w:ascii="Times New Roman" w:eastAsia="SimSun" w:hAnsi="Times New Roman" w:cs="Times New Roman"/>
          <w:lang w:eastAsia="en-US"/>
        </w:rPr>
        <w:t>Avoid breathing d</w:t>
      </w:r>
      <w:r>
        <w:rPr>
          <w:rFonts w:ascii="Times New Roman" w:eastAsia="SimSun" w:hAnsi="Times New Roman" w:cs="Times New Roman"/>
          <w:lang w:eastAsia="en-US"/>
        </w:rPr>
        <w:t>ust/fume/gas/mist/vapours/spray</w:t>
      </w:r>
    </w:p>
    <w:p w:rsidR="007F4B5B" w:rsidRDefault="007F4B5B" w:rsidP="00C64406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P272-</w:t>
      </w:r>
      <w:r w:rsidRPr="007F4B5B">
        <w:rPr>
          <w:rFonts w:ascii="Times New Roman" w:eastAsia="SimSun" w:hAnsi="Times New Roman" w:cs="Times New Roman"/>
          <w:lang w:eastAsia="en-US"/>
        </w:rPr>
        <w:t xml:space="preserve"> Contaminated work clothing should not be allowed out of the workplace.</w:t>
      </w:r>
    </w:p>
    <w:p w:rsidR="007F4B5B" w:rsidRPr="007F4B5B" w:rsidRDefault="007F4B5B" w:rsidP="00C64406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D454B5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7F4B5B" w:rsidRPr="007F4B5B" w:rsidRDefault="007F4B5B" w:rsidP="007F4B5B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7F4B5B" w:rsidRPr="007F4B5B" w:rsidRDefault="007F4B5B" w:rsidP="00C64406">
      <w:pPr>
        <w:widowControl w:val="0"/>
        <w:autoSpaceDE w:val="0"/>
        <w:autoSpaceDN w:val="0"/>
        <w:spacing w:before="59" w:afterLines="200" w:after="480" w:line="23" w:lineRule="atLeast"/>
        <w:ind w:left="2880" w:firstLine="2"/>
        <w:contextualSpacing/>
        <w:rPr>
          <w:rFonts w:ascii="Times New Roman" w:eastAsia="Times New Roman" w:hAnsi="Times New Roman" w:cs="Times New Roman"/>
          <w:lang w:eastAsia="en-US"/>
        </w:rPr>
      </w:pPr>
      <w:r w:rsidRPr="007F4B5B">
        <w:rPr>
          <w:rFonts w:ascii="Times New Roman" w:eastAsia="Times New Roman" w:hAnsi="Times New Roman" w:cs="Times New Roman"/>
          <w:lang w:eastAsia="en-US"/>
        </w:rPr>
        <w:t>P301 + P330 + P331- IF SWALLOWED: Rinse mouth. Do NOT induce vomiting.</w:t>
      </w:r>
    </w:p>
    <w:p w:rsidR="007F4B5B" w:rsidRPr="007F4B5B" w:rsidRDefault="007F4B5B" w:rsidP="00C64406">
      <w:pPr>
        <w:widowControl w:val="0"/>
        <w:autoSpaceDE w:val="0"/>
        <w:autoSpaceDN w:val="0"/>
        <w:spacing w:before="61" w:afterLines="200" w:after="480" w:line="23" w:lineRule="atLeast"/>
        <w:ind w:left="2880"/>
        <w:contextualSpacing/>
        <w:rPr>
          <w:rFonts w:ascii="Times New Roman" w:eastAsia="Times New Roman" w:hAnsi="Times New Roman" w:cs="Times New Roman"/>
          <w:lang w:eastAsia="en-US"/>
        </w:rPr>
      </w:pPr>
      <w:r w:rsidRPr="007F4B5B">
        <w:rPr>
          <w:rFonts w:ascii="Times New Roman" w:eastAsia="Times New Roman" w:hAnsi="Times New Roman" w:cs="Times New Roman"/>
          <w:lang w:eastAsia="en-US"/>
        </w:rPr>
        <w:lastRenderedPageBreak/>
        <w:t>P302 + P361 + P354- IF ON SKIN: Take off immediately all contaminated clothing. Immediately rinse with water for several minutes.</w:t>
      </w:r>
    </w:p>
    <w:p w:rsidR="007F4B5B" w:rsidRPr="007F4B5B" w:rsidRDefault="007F4B5B" w:rsidP="00C64406">
      <w:pPr>
        <w:widowControl w:val="0"/>
        <w:autoSpaceDE w:val="0"/>
        <w:autoSpaceDN w:val="0"/>
        <w:spacing w:before="59" w:afterLines="200" w:after="480" w:line="23" w:lineRule="atLeast"/>
        <w:ind w:left="2880" w:firstLine="2"/>
        <w:contextualSpacing/>
        <w:rPr>
          <w:rFonts w:ascii="Times New Roman" w:eastAsia="Times New Roman" w:hAnsi="Times New Roman" w:cs="Times New Roman"/>
          <w:lang w:eastAsia="en-US"/>
        </w:rPr>
      </w:pPr>
      <w:r w:rsidRPr="007F4B5B">
        <w:rPr>
          <w:rFonts w:ascii="Times New Roman" w:eastAsia="Times New Roman" w:hAnsi="Times New Roman" w:cs="Times New Roman"/>
          <w:lang w:eastAsia="en-US"/>
        </w:rPr>
        <w:t>P363- Wash contaminated clothing before reuse.</w:t>
      </w:r>
    </w:p>
    <w:p w:rsidR="007F4B5B" w:rsidRPr="007F4B5B" w:rsidRDefault="007F4B5B" w:rsidP="00C64406">
      <w:pPr>
        <w:widowControl w:val="0"/>
        <w:autoSpaceDE w:val="0"/>
        <w:autoSpaceDN w:val="0"/>
        <w:spacing w:before="59" w:afterLines="200" w:after="480" w:line="23" w:lineRule="atLeast"/>
        <w:ind w:left="2880"/>
        <w:contextualSpacing/>
        <w:rPr>
          <w:rFonts w:ascii="Times New Roman" w:eastAsia="Times New Roman" w:hAnsi="Times New Roman" w:cs="Times New Roman"/>
          <w:lang w:eastAsia="en-US"/>
        </w:rPr>
      </w:pPr>
      <w:r w:rsidRPr="007F4B5B">
        <w:rPr>
          <w:rFonts w:ascii="Times New Roman" w:eastAsia="Times New Roman" w:hAnsi="Times New Roman" w:cs="Times New Roman"/>
          <w:lang w:eastAsia="en-US"/>
        </w:rPr>
        <w:t>P304 + P340- IF INHALED: Remove victim to fresh air and keep at rest in a position comfortable for breathing.</w:t>
      </w:r>
    </w:p>
    <w:p w:rsidR="007F4B5B" w:rsidRPr="007F4B5B" w:rsidRDefault="007F4B5B" w:rsidP="00C64406">
      <w:pPr>
        <w:widowControl w:val="0"/>
        <w:autoSpaceDE w:val="0"/>
        <w:autoSpaceDN w:val="0"/>
        <w:spacing w:before="59" w:afterLines="200" w:after="480" w:line="23" w:lineRule="atLeast"/>
        <w:ind w:left="2880" w:firstLine="2"/>
        <w:contextualSpacing/>
        <w:rPr>
          <w:rFonts w:ascii="Times New Roman" w:eastAsia="Times New Roman" w:hAnsi="Times New Roman" w:cs="Times New Roman"/>
          <w:lang w:eastAsia="en-US"/>
        </w:rPr>
      </w:pPr>
      <w:r w:rsidRPr="007F4B5B">
        <w:rPr>
          <w:rFonts w:ascii="Times New Roman" w:eastAsia="Times New Roman" w:hAnsi="Times New Roman" w:cs="Times New Roman"/>
          <w:lang w:eastAsia="en-US"/>
        </w:rPr>
        <w:t>P316- Get emergency medical help immediately</w:t>
      </w:r>
    </w:p>
    <w:p w:rsidR="007F4B5B" w:rsidRPr="007F4B5B" w:rsidRDefault="007F4B5B" w:rsidP="00C64406">
      <w:pPr>
        <w:spacing w:afterLines="200" w:after="480" w:line="23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SimSun" w:hAnsi="Times New Roman" w:cs="Times New Roman"/>
          <w:lang w:eastAsia="en-US"/>
        </w:rPr>
        <w:t>P305 + P354 + P338-</w:t>
      </w:r>
      <w:r w:rsidRPr="007F4B5B">
        <w:rPr>
          <w:rFonts w:ascii="Verdana" w:eastAsia="SimSun" w:hAnsi="Verdana" w:cs="Times New Roman"/>
          <w:lang w:val="vi-VN" w:eastAsia="en-US"/>
        </w:rPr>
        <w:t xml:space="preserve"> </w:t>
      </w:r>
      <w:r w:rsidRPr="007F4B5B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do.Continue rinsing.</w:t>
      </w:r>
    </w:p>
    <w:p w:rsidR="007F4B5B" w:rsidRPr="007F4B5B" w:rsidRDefault="007F4B5B" w:rsidP="00C64406">
      <w:pPr>
        <w:spacing w:line="23" w:lineRule="atLeast"/>
        <w:ind w:left="2160" w:firstLine="720"/>
        <w:contextualSpacing/>
        <w:rPr>
          <w:rFonts w:ascii="Times New Roman" w:eastAsiaTheme="minorHAnsi" w:hAnsi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P302 + P352- IF ON SKIN: Wash with plenty of soap and water.  </w:t>
      </w:r>
    </w:p>
    <w:p w:rsidR="007F4B5B" w:rsidRPr="007F4B5B" w:rsidRDefault="007F4B5B" w:rsidP="00C64406">
      <w:pPr>
        <w:spacing w:line="23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SimSun" w:hAnsi="Times New Roman" w:cs="Times New Roman"/>
          <w:lang w:eastAsia="en-US"/>
        </w:rPr>
        <w:t>P333 + P317- If skin irritation or rash occurs: Get medical help.</w:t>
      </w:r>
    </w:p>
    <w:p w:rsidR="007F4B5B" w:rsidRDefault="007F4B5B" w:rsidP="00C64406">
      <w:pPr>
        <w:spacing w:after="0" w:line="23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SimSun" w:hAnsi="Times New Roman" w:cs="Times New Roman"/>
          <w:lang w:eastAsia="en-US"/>
        </w:rPr>
        <w:t>P362 + P364- Take off contaminated clothing and wash it before reuse</w:t>
      </w:r>
    </w:p>
    <w:p w:rsidR="008928D9" w:rsidRPr="007F4B5B" w:rsidRDefault="008928D9" w:rsidP="008928D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SimSun" w:hAnsi="Times New Roman" w:cs="Times New Roman"/>
          <w:lang w:eastAsia="en-US"/>
        </w:rPr>
        <w:t>P391- Collect spillage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7F4B5B" w:rsidRPr="007F4B5B" w:rsidRDefault="007F4B5B" w:rsidP="007F4B5B">
      <w:pPr>
        <w:tabs>
          <w:tab w:val="right" w:pos="9026"/>
        </w:tabs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SimSun" w:hAnsi="Times New Roman" w:cs="Times New Roman"/>
          <w:lang w:eastAsia="en-US"/>
        </w:rPr>
        <w:t>Storage:</w:t>
      </w:r>
      <w:r w:rsidRPr="007F4B5B">
        <w:rPr>
          <w:rFonts w:ascii="Times New Roman" w:eastAsia="SimSun" w:hAnsi="Times New Roman" w:cs="Times New Roman"/>
          <w:lang w:eastAsia="en-US"/>
        </w:rPr>
        <w:tab/>
      </w:r>
    </w:p>
    <w:p w:rsidR="007F4B5B" w:rsidRPr="007F4B5B" w:rsidRDefault="007F4B5B" w:rsidP="007F4B5B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P405- Store locked up.</w:t>
      </w:r>
    </w:p>
    <w:p w:rsidR="007F4B5B" w:rsidRPr="007F4B5B" w:rsidRDefault="007F4B5B" w:rsidP="007F4B5B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7F4B5B" w:rsidRPr="007F4B5B" w:rsidRDefault="007F4B5B" w:rsidP="007F4B5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2.3.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BF346" wp14:editId="5F909055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3.1.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3.2.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1518"/>
        <w:gridCol w:w="1834"/>
        <w:gridCol w:w="3283"/>
      </w:tblGrid>
      <w:tr w:rsidR="007F4B5B" w:rsidRPr="007F4B5B" w:rsidTr="00326806">
        <w:trPr>
          <w:trHeight w:val="503"/>
        </w:trPr>
        <w:tc>
          <w:tcPr>
            <w:tcW w:w="2607" w:type="dxa"/>
          </w:tcPr>
          <w:p w:rsidR="007F4B5B" w:rsidRPr="007F4B5B" w:rsidRDefault="007F4B5B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F4B5B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18" w:type="dxa"/>
          </w:tcPr>
          <w:p w:rsidR="007F4B5B" w:rsidRPr="007F4B5B" w:rsidRDefault="007F4B5B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F4B5B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34" w:type="dxa"/>
          </w:tcPr>
          <w:p w:rsidR="007F4B5B" w:rsidRPr="007F4B5B" w:rsidRDefault="007F4B5B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F4B5B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7F4B5B" w:rsidRPr="007F4B5B" w:rsidRDefault="007F4B5B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F4B5B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7F4B5B" w:rsidRPr="007F4B5B" w:rsidTr="00326806">
        <w:tc>
          <w:tcPr>
            <w:tcW w:w="2607" w:type="dxa"/>
          </w:tcPr>
          <w:p w:rsidR="007F4B5B" w:rsidRPr="007F4B5B" w:rsidRDefault="007F4B5B" w:rsidP="007F4B5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3379F9" w:rsidRPr="00D454B5" w:rsidRDefault="003379F9" w:rsidP="003379F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79F9" w:rsidRPr="007B36E9" w:rsidRDefault="003379F9" w:rsidP="003379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B36E9">
              <w:rPr>
                <w:rFonts w:ascii="Times New Roman" w:eastAsia="Arial" w:hAnsi="Times New Roman" w:cs="Times New Roman"/>
                <w:lang w:eastAsia="en-US"/>
              </w:rPr>
              <w:t>Polyoxyethylene styrenated aryl sulfate ammonium salt</w:t>
            </w:r>
          </w:p>
          <w:p w:rsidR="003379F9" w:rsidRPr="007B36E9" w:rsidRDefault="003379F9" w:rsidP="003379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B36E9">
              <w:rPr>
                <w:rFonts w:ascii="Times New Roman" w:eastAsia="Arial" w:hAnsi="Times New Roman" w:cs="Times New Roman"/>
                <w:lang w:eastAsia="en-US"/>
              </w:rPr>
              <w:t>(H-296)</w:t>
            </w:r>
          </w:p>
          <w:p w:rsidR="007F4B5B" w:rsidRPr="007F4B5B" w:rsidRDefault="007F4B5B" w:rsidP="007F4B5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518" w:type="dxa"/>
          </w:tcPr>
          <w:p w:rsidR="003379F9" w:rsidRDefault="003379F9" w:rsidP="007F4B5B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F4B5B" w:rsidRPr="007F4B5B" w:rsidRDefault="003379F9" w:rsidP="003379F9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7B36E9">
              <w:rPr>
                <w:rFonts w:ascii="Times New Roman" w:eastAsia="Arial" w:hAnsi="Times New Roman" w:cs="Times New Roman"/>
                <w:lang w:eastAsia="en-US"/>
              </w:rPr>
              <w:t>119432-41-6</w:t>
            </w:r>
          </w:p>
        </w:tc>
        <w:tc>
          <w:tcPr>
            <w:tcW w:w="1834" w:type="dxa"/>
          </w:tcPr>
          <w:p w:rsidR="007F4B5B" w:rsidRPr="007F4B5B" w:rsidRDefault="007F4B5B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F4B5B" w:rsidRDefault="007F4B5B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79F9" w:rsidRPr="007F4B5B" w:rsidRDefault="003379F9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5X90%= 4.5%</w:t>
            </w:r>
          </w:p>
        </w:tc>
        <w:tc>
          <w:tcPr>
            <w:tcW w:w="3283" w:type="dxa"/>
          </w:tcPr>
          <w:p w:rsidR="003379F9" w:rsidRPr="00533B0D" w:rsidRDefault="003379F9" w:rsidP="003379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3379F9" w:rsidRPr="00533B0D" w:rsidRDefault="003379F9" w:rsidP="003379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7F4B5B" w:rsidRPr="007F4B5B" w:rsidRDefault="003379F9" w:rsidP="003379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hyperlink r:id="rId11" w:history="1">
              <w:r w:rsidRPr="00BF4A8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https://echa.europa.eu/substance-information/-/substanceinfo/100.121.342</w:t>
              </w:r>
            </w:hyperlink>
            <w:r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</w:p>
        </w:tc>
      </w:tr>
      <w:tr w:rsidR="003379F9" w:rsidRPr="007F4B5B" w:rsidTr="00326806">
        <w:tc>
          <w:tcPr>
            <w:tcW w:w="2607" w:type="dxa"/>
          </w:tcPr>
          <w:p w:rsidR="003379F9" w:rsidRDefault="003379F9" w:rsidP="003379F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3379F9" w:rsidRPr="00533B0D" w:rsidRDefault="003379F9" w:rsidP="003379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Tristyrylphenol ethoxylates</w:t>
            </w:r>
          </w:p>
          <w:p w:rsidR="003379F9" w:rsidRPr="00533B0D" w:rsidRDefault="00C31993" w:rsidP="003379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</w:t>
            </w:r>
            <w:r w:rsidR="003379F9" w:rsidRPr="00533B0D">
              <w:rPr>
                <w:rFonts w:ascii="Times New Roman" w:eastAsia="Arial" w:hAnsi="Times New Roman" w:cs="Times New Roman"/>
                <w:lang w:eastAsia="en-US"/>
              </w:rPr>
              <w:t>-296)</w:t>
            </w:r>
          </w:p>
          <w:p w:rsidR="003379F9" w:rsidRPr="007F4B5B" w:rsidRDefault="003379F9" w:rsidP="007F4B5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518" w:type="dxa"/>
          </w:tcPr>
          <w:p w:rsidR="003379F9" w:rsidRDefault="003379F9" w:rsidP="007F4B5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79F9" w:rsidRPr="003379F9" w:rsidRDefault="003379F9" w:rsidP="003379F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70559-25-0</w:t>
            </w:r>
          </w:p>
        </w:tc>
        <w:tc>
          <w:tcPr>
            <w:tcW w:w="1834" w:type="dxa"/>
          </w:tcPr>
          <w:p w:rsidR="003379F9" w:rsidRDefault="003379F9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79F9" w:rsidRPr="003379F9" w:rsidRDefault="003379F9" w:rsidP="003379F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0.25</w:t>
            </w:r>
          </w:p>
        </w:tc>
        <w:tc>
          <w:tcPr>
            <w:tcW w:w="3283" w:type="dxa"/>
          </w:tcPr>
          <w:p w:rsidR="003379F9" w:rsidRDefault="003379F9" w:rsidP="003379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79F9" w:rsidRPr="00533B0D" w:rsidRDefault="003379F9" w:rsidP="003379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3379F9" w:rsidRPr="007F4B5B" w:rsidRDefault="003379F9" w:rsidP="003379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Pr="00450CD4">
              <w:rPr>
                <w:rFonts w:ascii="Times New Roman" w:hAnsi="Times New Roman" w:cs="Times New Roman"/>
              </w:rPr>
              <w:t>https://echa.europa.eu/substance-information/-/substanceinfo/100.114.882</w:t>
            </w:r>
            <w:r w:rsidRPr="00533B0D">
              <w:rPr>
                <w:rFonts w:ascii="Times New Roman" w:hAnsi="Times New Roman" w:cs="Times New Roman"/>
              </w:rPr>
              <w:t>)</w:t>
            </w:r>
          </w:p>
        </w:tc>
      </w:tr>
      <w:tr w:rsidR="003379F9" w:rsidRPr="007F4B5B" w:rsidTr="00326806">
        <w:tc>
          <w:tcPr>
            <w:tcW w:w="2607" w:type="dxa"/>
          </w:tcPr>
          <w:p w:rsidR="003379F9" w:rsidRDefault="003379F9" w:rsidP="003379F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79F9" w:rsidRDefault="003379F9" w:rsidP="003379F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  <w:p w:rsidR="003379F9" w:rsidRPr="00533B0D" w:rsidRDefault="00C31993" w:rsidP="003379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</w:t>
            </w:r>
            <w:r w:rsidR="003379F9" w:rsidRPr="00533B0D">
              <w:rPr>
                <w:rFonts w:ascii="Times New Roman" w:eastAsia="Arial" w:hAnsi="Times New Roman" w:cs="Times New Roman"/>
                <w:lang w:eastAsia="en-US"/>
              </w:rPr>
              <w:t>-296)</w:t>
            </w:r>
            <w:r w:rsidR="003379F9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3379F9" w:rsidRPr="007F4B5B" w:rsidRDefault="003379F9" w:rsidP="007F4B5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518" w:type="dxa"/>
          </w:tcPr>
          <w:p w:rsidR="003379F9" w:rsidRDefault="003379F9" w:rsidP="007F4B5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79F9" w:rsidRPr="007F4B5B" w:rsidRDefault="003379F9" w:rsidP="007F4B5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34" w:type="dxa"/>
          </w:tcPr>
          <w:p w:rsidR="003379F9" w:rsidRDefault="003379F9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79F9" w:rsidRPr="003379F9" w:rsidRDefault="003379F9" w:rsidP="003379F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0.15</w:t>
            </w:r>
          </w:p>
        </w:tc>
        <w:tc>
          <w:tcPr>
            <w:tcW w:w="3283" w:type="dxa"/>
          </w:tcPr>
          <w:p w:rsidR="003379F9" w:rsidRPr="00D454B5" w:rsidRDefault="003379F9" w:rsidP="003379F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 xml:space="preserve">   </w:t>
            </w:r>
          </w:p>
          <w:p w:rsidR="003379F9" w:rsidRPr="00D454B5" w:rsidRDefault="003379F9" w:rsidP="003379F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3379F9" w:rsidRPr="00D454B5" w:rsidRDefault="003379F9" w:rsidP="003379F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3379F9" w:rsidRPr="00D454B5" w:rsidRDefault="003379F9" w:rsidP="003379F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3379F9" w:rsidRPr="00D454B5" w:rsidRDefault="003379F9" w:rsidP="003379F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lastRenderedPageBreak/>
              <w:t>(Refer to https://echa.europa.eu/brief-profile/-/briefprofile/100.000.601)</w:t>
            </w:r>
          </w:p>
          <w:p w:rsidR="003379F9" w:rsidRPr="007F4B5B" w:rsidRDefault="003379F9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7F4B5B" w:rsidRPr="007F4B5B" w:rsidTr="00326806">
        <w:tc>
          <w:tcPr>
            <w:tcW w:w="2607" w:type="dxa"/>
          </w:tcPr>
          <w:p w:rsidR="007F4B5B" w:rsidRPr="007F4B5B" w:rsidRDefault="007F4B5B" w:rsidP="007F4B5B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F4B5B" w:rsidRPr="007F4B5B" w:rsidRDefault="007F4B5B" w:rsidP="007F4B5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F4B5B">
              <w:rPr>
                <w:rFonts w:ascii="Times New Roman" w:eastAsia="Arial" w:hAnsi="Times New Roman" w:cs="Times New Roman"/>
                <w:lang w:eastAsia="en-US"/>
              </w:rPr>
              <w:t>Copolymer of maleic and</w:t>
            </w:r>
          </w:p>
          <w:p w:rsidR="007F4B5B" w:rsidRPr="007F4B5B" w:rsidRDefault="007F4B5B" w:rsidP="007F4B5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F4B5B">
              <w:rPr>
                <w:rFonts w:ascii="Times New Roman" w:eastAsia="Arial" w:hAnsi="Times New Roman" w:cs="Times New Roman"/>
                <w:lang w:eastAsia="en-US"/>
              </w:rPr>
              <w:t>acrylic acid( MA-AA)-48%</w:t>
            </w:r>
          </w:p>
          <w:p w:rsidR="007F4B5B" w:rsidRPr="007F4B5B" w:rsidRDefault="007F4B5B" w:rsidP="007F4B5B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F4B5B">
              <w:rPr>
                <w:rFonts w:ascii="Times New Roman" w:eastAsia="Arial" w:hAnsi="Times New Roman" w:cs="Times New Roman"/>
                <w:lang w:eastAsia="en-US"/>
              </w:rPr>
              <w:t>(H-197)</w:t>
            </w:r>
          </w:p>
        </w:tc>
        <w:tc>
          <w:tcPr>
            <w:tcW w:w="1518" w:type="dxa"/>
          </w:tcPr>
          <w:p w:rsidR="007F4B5B" w:rsidRPr="007F4B5B" w:rsidRDefault="007F4B5B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F4B5B" w:rsidRPr="007F4B5B" w:rsidRDefault="007F4B5B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F4B5B">
              <w:rPr>
                <w:rFonts w:ascii="Times New Roman" w:eastAsia="Arial" w:hAnsi="Times New Roman" w:cs="Times New Roman"/>
                <w:lang w:eastAsia="en-US"/>
              </w:rPr>
              <w:t>26677-99-6</w:t>
            </w:r>
          </w:p>
        </w:tc>
        <w:tc>
          <w:tcPr>
            <w:tcW w:w="1834" w:type="dxa"/>
          </w:tcPr>
          <w:p w:rsidR="007F4B5B" w:rsidRPr="007F4B5B" w:rsidRDefault="007F4B5B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F4B5B" w:rsidRPr="007F4B5B" w:rsidRDefault="003379F9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25</w:t>
            </w:r>
            <w:r w:rsidR="007F4B5B" w:rsidRPr="007F4B5B">
              <w:rPr>
                <w:rFonts w:ascii="Times New Roman" w:eastAsia="Arial" w:hAnsi="Times New Roman" w:cs="Times New Roman"/>
                <w:lang w:eastAsia="en-US"/>
              </w:rPr>
              <w:t xml:space="preserve">*48%= </w:t>
            </w:r>
            <w:r>
              <w:rPr>
                <w:rFonts w:ascii="Times New Roman" w:eastAsia="Arial" w:hAnsi="Times New Roman" w:cs="Times New Roman"/>
                <w:lang w:eastAsia="en-US"/>
              </w:rPr>
              <w:t>12.</w:t>
            </w:r>
          </w:p>
        </w:tc>
        <w:tc>
          <w:tcPr>
            <w:tcW w:w="3283" w:type="dxa"/>
          </w:tcPr>
          <w:p w:rsidR="007F4B5B" w:rsidRPr="007F4B5B" w:rsidRDefault="007F4B5B" w:rsidP="007F4B5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F4B5B" w:rsidRPr="007F4B5B" w:rsidRDefault="007F4B5B" w:rsidP="007F4B5B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F4B5B">
              <w:rPr>
                <w:rFonts w:ascii="Times New Roman" w:eastAsia="Arial" w:hAnsi="Times New Roman" w:cs="Times New Roman"/>
                <w:lang w:eastAsia="en-US"/>
              </w:rPr>
              <w:t>Skin Corr.1, H314.</w:t>
            </w:r>
          </w:p>
          <w:p w:rsidR="007F4B5B" w:rsidRPr="007F4B5B" w:rsidRDefault="007F4B5B" w:rsidP="007F4B5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F4B5B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</w:tc>
      </w:tr>
    </w:tbl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BD165" wp14:editId="737CDB24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4.1.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Inhalation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7F4B5B" w:rsidRPr="007F4B5B" w:rsidRDefault="007F4B5B" w:rsidP="007F4B5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7F4B5B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Skin contact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F4B5B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7F4B5B">
        <w:rPr>
          <w:rFonts w:ascii="Times New Roman" w:eastAsia="Arial" w:hAnsi="Times New Roman" w:cs="Times New Roman"/>
          <w:lang w:eastAsia="en-US"/>
        </w:rPr>
        <w:t xml:space="preserve">soap and </w:t>
      </w:r>
      <w:r w:rsidRPr="007F4B5B">
        <w:rPr>
          <w:rFonts w:ascii="Times New Roman" w:eastAsia="Arial" w:hAnsi="Times New Roman" w:cs="Times New Roman"/>
          <w:lang w:val="vi-VN" w:eastAsia="en-US"/>
        </w:rPr>
        <w:t>water.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7F4B5B" w:rsidRPr="007F4B5B" w:rsidRDefault="007F4B5B" w:rsidP="007F4B5B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7F4B5B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7F4B5B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7F4B5B" w:rsidRPr="007F4B5B" w:rsidRDefault="007F4B5B" w:rsidP="007F4B5B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7F4B5B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7F4B5B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7F4B5B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4.2.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>Symptoms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F4B5B" w:rsidRPr="007F4B5B" w:rsidRDefault="007F4B5B" w:rsidP="007F4B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4.3.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</w:r>
      <w:r w:rsidRPr="007F4B5B">
        <w:rPr>
          <w:rFonts w:ascii="Times New Roman" w:eastAsia="Arial" w:hAnsi="Times New Roman" w:cs="Times New Roman"/>
          <w:b/>
          <w:lang w:eastAsia="en-US"/>
        </w:rPr>
        <w:tab/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FF0E9" wp14:editId="6AF9E5CC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5.1.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7F4B5B" w:rsidRPr="007F4B5B" w:rsidRDefault="007F4B5B" w:rsidP="007F4B5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F4B5B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F4B5B">
        <w:rPr>
          <w:rFonts w:ascii="Times New Roman" w:eastAsia="Arial" w:hAnsi="Times New Roman" w:cs="Times New Roman"/>
          <w:lang w:eastAsia="en-US"/>
        </w:rPr>
        <w:t>spray</w:t>
      </w:r>
      <w:r w:rsidRPr="007F4B5B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F4B5B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F4B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7F4B5B" w:rsidRPr="007F4B5B" w:rsidRDefault="007F4B5B" w:rsidP="007F4B5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nitrogen oxides.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5.3.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7F4B5B" w:rsidRPr="007F4B5B" w:rsidRDefault="007F4B5B" w:rsidP="007F4B5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1A412" wp14:editId="442FFBD0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6.1.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6.2.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MingLiU" w:hAnsi="Times New Roman" w:cs="Times New Roman"/>
          <w:lang w:val="vi-VN" w:eastAsia="en-US"/>
        </w:rPr>
        <w:lastRenderedPageBreak/>
        <w:t>Take up and fill into a closable container.</w:t>
      </w:r>
      <w:r w:rsidRPr="007F4B5B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6.3.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7F4B5B" w:rsidRPr="007F4B5B" w:rsidRDefault="007F4B5B" w:rsidP="007F4B5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C3A04" wp14:editId="3EAABB64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7.1.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handling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7F4B5B">
        <w:rPr>
          <w:rFonts w:ascii="Times New Roman" w:eastAsia="Arial" w:hAnsi="Times New Roman" w:cs="Times New Roman"/>
          <w:lang w:eastAsia="en-US"/>
        </w:rPr>
        <w:tab/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7.2.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>Information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b/>
          <w:lang w:eastAsia="en-US"/>
        </w:rPr>
        <w:t>Storage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>Information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none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7F4B5B" w:rsidRPr="007F4B5B" w:rsidRDefault="007F4B5B" w:rsidP="007F4B5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7F4B5B">
        <w:rPr>
          <w:rFonts w:ascii="Times New Roman" w:eastAsia="Arial" w:hAnsi="Times New Roman" w:cs="Times New Roman"/>
          <w:lang w:eastAsia="en-US"/>
        </w:rPr>
        <w:t xml:space="preserve"> </w:t>
      </w:r>
      <w:r w:rsidRPr="007F4B5B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F4B5B">
        <w:rPr>
          <w:rFonts w:ascii="Times New Roman" w:eastAsia="Arial" w:hAnsi="Times New Roman" w:cs="Times New Roman"/>
          <w:lang w:eastAsia="en-US"/>
        </w:rPr>
        <w:t xml:space="preserve"> </w:t>
      </w:r>
      <w:r w:rsidRPr="007F4B5B">
        <w:rPr>
          <w:rFonts w:ascii="Times New Roman" w:eastAsia="Arial" w:hAnsi="Times New Roman" w:cs="Times New Roman"/>
          <w:lang w:val="vi-VN" w:eastAsia="en-US"/>
        </w:rPr>
        <w:t>location.</w:t>
      </w:r>
      <w:r w:rsidRPr="007F4B5B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7F4B5B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7F4B5B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E3C29F" wp14:editId="5AAE18B0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8.1.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E043FA" w:rsidRDefault="00E043FA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E043FA" w:rsidRPr="00D454B5" w:rsidTr="00326806">
        <w:trPr>
          <w:trHeight w:val="508"/>
        </w:trPr>
        <w:tc>
          <w:tcPr>
            <w:tcW w:w="1496" w:type="dxa"/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E043FA" w:rsidRPr="00D454B5" w:rsidRDefault="00E043FA" w:rsidP="00326806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E043FA" w:rsidRPr="00D454B5" w:rsidTr="00326806">
        <w:trPr>
          <w:trHeight w:val="417"/>
        </w:trPr>
        <w:tc>
          <w:tcPr>
            <w:tcW w:w="1496" w:type="dxa"/>
            <w:vMerge w:val="restart"/>
          </w:tcPr>
          <w:p w:rsidR="00E043FA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E043FA" w:rsidRPr="00D454B5" w:rsidTr="00326806">
        <w:trPr>
          <w:trHeight w:val="701"/>
        </w:trPr>
        <w:tc>
          <w:tcPr>
            <w:tcW w:w="1496" w:type="dxa"/>
            <w:vMerge/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8.2.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Appropriate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7F4B5B" w:rsidRPr="007F4B5B" w:rsidRDefault="007F4B5B" w:rsidP="007F4B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7F4B5B">
        <w:rPr>
          <w:rFonts w:ascii="Times New Roman" w:eastAsia="Arial" w:hAnsi="Times New Roman" w:cs="Times New Roman"/>
          <w:lang w:eastAsia="en-US"/>
        </w:rPr>
        <w:tab/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Respiratory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lastRenderedPageBreak/>
        <w:tab/>
        <w:t>protection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62963" wp14:editId="037E73C4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9.1.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Color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transparent light yellow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Odor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F4B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pH of 1% liquid (25°c)</w:t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E0DCE">
        <w:rPr>
          <w:rFonts w:ascii="Times New Roman" w:eastAsia="Arial" w:hAnsi="Times New Roman" w:cs="Times New Roman"/>
          <w:lang w:eastAsia="en-US"/>
        </w:rPr>
        <w:t>3.0</w:t>
      </w:r>
      <w:r w:rsidRPr="007F4B5B">
        <w:rPr>
          <w:rFonts w:ascii="Times New Roman" w:eastAsia="Arial" w:hAnsi="Times New Roman" w:cs="Times New Roman"/>
          <w:lang w:eastAsia="en-US"/>
        </w:rPr>
        <w:t xml:space="preserve"> </w:t>
      </w:r>
      <w:r w:rsidRPr="007F4B5B">
        <w:rPr>
          <w:rFonts w:ascii="Verdana" w:eastAsia="Arial" w:hAnsi="Verdana" w:cs="Times New Roman"/>
          <w:lang w:eastAsia="en-US"/>
        </w:rPr>
        <w:t>±</w:t>
      </w:r>
      <w:r w:rsidRPr="007F4B5B">
        <w:rPr>
          <w:rFonts w:ascii="Times New Roman" w:eastAsia="Arial" w:hAnsi="Times New Roman" w:cs="Times New Roman"/>
          <w:lang w:eastAsia="en-US"/>
        </w:rPr>
        <w:t xml:space="preserve"> 1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Melting point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Boiling point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Flash point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Evaporation rate</w:t>
      </w:r>
      <w:r w:rsidRPr="007F4B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Flammability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F4B5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F4B5B">
        <w:rPr>
          <w:rFonts w:ascii="Times New Roman" w:eastAsia="Arial" w:hAnsi="Times New Roman" w:cs="Times New Roman"/>
          <w:lang w:eastAsia="en-US"/>
        </w:rPr>
        <w:t>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val="fr-FR" w:eastAsia="en-US"/>
        </w:rPr>
        <w:t>Vapour pressure</w:t>
      </w:r>
      <w:r w:rsidRPr="007F4B5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F4B5B">
        <w:rPr>
          <w:rFonts w:ascii="Times New Roman" w:eastAsia="Arial" w:hAnsi="Times New Roman" w:cs="Times New Roman"/>
          <w:lang w:eastAsia="en-US"/>
        </w:rPr>
        <w:t>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val="fr-FR" w:eastAsia="en-US"/>
        </w:rPr>
        <w:t>Relative vapuor</w:t>
      </w:r>
      <w:r w:rsidRPr="007F4B5B">
        <w:rPr>
          <w:rFonts w:ascii="Times New Roman" w:eastAsia="Arial" w:hAnsi="Times New Roman" w:cs="Times New Roman"/>
          <w:lang w:val="fr-FR" w:eastAsia="en-US"/>
        </w:rPr>
        <w:tab/>
      </w:r>
      <w:r w:rsidRPr="007F4B5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F4B5B">
        <w:rPr>
          <w:rFonts w:ascii="Times New Roman" w:eastAsia="Arial" w:hAnsi="Times New Roman" w:cs="Times New Roman"/>
          <w:lang w:eastAsia="en-US"/>
        </w:rPr>
        <w:t>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val="fr-FR" w:eastAsia="en-US"/>
        </w:rPr>
        <w:t>Relative density</w:t>
      </w:r>
      <w:r w:rsidRPr="007F4B5B">
        <w:rPr>
          <w:rFonts w:ascii="Times New Roman" w:eastAsia="Arial" w:hAnsi="Times New Roman" w:cs="Times New Roman"/>
          <w:lang w:val="fr-FR" w:eastAsia="en-US"/>
        </w:rPr>
        <w:tab/>
      </w:r>
      <w:r w:rsidRPr="007F4B5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F4B5B">
        <w:rPr>
          <w:rFonts w:ascii="Times New Roman" w:eastAsia="Arial" w:hAnsi="Times New Roman" w:cs="Times New Roman"/>
          <w:lang w:eastAsia="en-US"/>
        </w:rPr>
        <w:t>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Solubility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Partition coefficient</w:t>
      </w:r>
      <w:r w:rsidRPr="007F4B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(n-octanol/water)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val="fr-FR" w:eastAsia="en-US"/>
        </w:rPr>
        <w:t>Autoignition</w:t>
      </w:r>
      <w:r w:rsidRPr="007F4B5B">
        <w:rPr>
          <w:rFonts w:ascii="Times New Roman" w:eastAsia="Arial" w:hAnsi="Times New Roman" w:cs="Times New Roman"/>
          <w:lang w:val="fr-FR" w:eastAsia="en-US"/>
        </w:rPr>
        <w:tab/>
      </w:r>
      <w:r w:rsidRPr="007F4B5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F4B5B">
        <w:rPr>
          <w:rFonts w:ascii="Times New Roman" w:eastAsia="Arial" w:hAnsi="Times New Roman" w:cs="Times New Roman"/>
          <w:lang w:eastAsia="en-US"/>
        </w:rPr>
        <w:t>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temperature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Thermal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decomposition</w:t>
      </w:r>
    </w:p>
    <w:p w:rsidR="007F4B5B" w:rsidRPr="007F4B5B" w:rsidRDefault="007F4B5B" w:rsidP="007F4B5B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7F4B5B">
        <w:rPr>
          <w:rFonts w:ascii="Times New Roman" w:eastAsia="Arial" w:hAnsi="Times New Roman" w:cs="Times New Roman"/>
          <w:lang w:eastAsia="en-US"/>
        </w:rPr>
        <w:t>Viscosity, kinematic</w:t>
      </w:r>
      <w:r w:rsidRPr="007F4B5B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F4B5B">
        <w:rPr>
          <w:rFonts w:ascii="Times New Roman" w:eastAsia="Arial" w:hAnsi="Times New Roman" w:cs="Times New Roman"/>
          <w:lang w:eastAsia="en-US"/>
        </w:rPr>
        <w:tab/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Viscosity, Dynamic</w:t>
      </w:r>
      <w:r w:rsidRPr="007F4B5B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F4B5B">
        <w:rPr>
          <w:rFonts w:ascii="Times New Roman" w:eastAsia="Arial" w:hAnsi="Times New Roman" w:cs="Times New Roman"/>
          <w:lang w:eastAsia="en-US"/>
        </w:rPr>
        <w:tab/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Oxidizing properties</w:t>
      </w:r>
      <w:r w:rsidRPr="007F4B5B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9.2.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Density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7F4B5B">
        <w:rPr>
          <w:rFonts w:ascii="Times New Roman" w:eastAsia="Arial" w:hAnsi="Times New Roman" w:cs="Times New Roman"/>
          <w:lang w:eastAsia="en-US"/>
        </w:rPr>
        <w:t>1.0 g/cm3 (25°c)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BCD8B" wp14:editId="1C790ED6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10.1.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10.3.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10.4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F4B5B">
        <w:rPr>
          <w:rFonts w:ascii="Times New Roman" w:eastAsia="Arial" w:hAnsi="Times New Roman" w:cs="Times New Roman"/>
          <w:lang w:eastAsia="en-US"/>
        </w:rPr>
        <w:t>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10.5.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 xml:space="preserve">Avoid contact with </w:t>
      </w:r>
      <w:r w:rsidR="002F202E">
        <w:rPr>
          <w:rFonts w:ascii="Times New Roman" w:eastAsia="Arial" w:hAnsi="Times New Roman" w:cs="Times New Roman"/>
          <w:lang w:eastAsia="en-US"/>
        </w:rPr>
        <w:t xml:space="preserve">strong acid and </w:t>
      </w:r>
      <w:r w:rsidRPr="007F4B5B">
        <w:rPr>
          <w:rFonts w:ascii="Times New Roman" w:eastAsia="Arial" w:hAnsi="Times New Roman" w:cs="Times New Roman"/>
          <w:lang w:eastAsia="en-US"/>
        </w:rPr>
        <w:t>strong oxidizing agents.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10.6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MingLiU" w:hAnsi="Times New Roman" w:cs="Times New Roman"/>
          <w:lang w:val="vi-VN" w:eastAsia="en-US"/>
        </w:rPr>
        <w:lastRenderedPageBreak/>
        <w:t xml:space="preserve">Carbon dioxide and carbon monoxide may form when heated to decomposition.  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3AEA34" wp14:editId="4E37AB26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11.1.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Acute toxicity (oral)</w:t>
      </w:r>
      <w:r w:rsidRPr="007F4B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Acute toxicity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(inhalation)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F4B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F4B5B" w:rsidRPr="007F4B5B" w:rsidRDefault="007F4B5B" w:rsidP="007F4B5B">
      <w:pPr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F4B5B">
        <w:rPr>
          <w:rFonts w:ascii="Times New Roman" w:eastAsia="SimSun" w:hAnsi="Times New Roman" w:cs="Times New Roman"/>
          <w:lang w:eastAsia="en-US"/>
        </w:rPr>
        <w:t>Causes severe skin burns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7F4B5B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7F4B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>Carcinogenicity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Mutagenicity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Specific Target Organ</w:t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F4B5B">
        <w:rPr>
          <w:rFonts w:ascii="Times New Roman" w:eastAsia="SimSun" w:hAnsi="Times New Roman" w:cs="Times New Roman"/>
          <w:lang w:eastAsia="en-US"/>
        </w:rPr>
        <w:t>not classified.</w:t>
      </w:r>
    </w:p>
    <w:p w:rsidR="007F4B5B" w:rsidRPr="007F4B5B" w:rsidRDefault="007F4B5B" w:rsidP="007F4B5B">
      <w:pPr>
        <w:tabs>
          <w:tab w:val="left" w:pos="2970"/>
        </w:tabs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Toxicity-single exposure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Specific Target Organ</w:t>
      </w:r>
      <w:r w:rsidRPr="007F4B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ADBE20" wp14:editId="4C63ABF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7F4B5B">
        <w:rPr>
          <w:rFonts w:ascii="Times New Roman" w:eastAsia="Arial" w:hAnsi="Times New Roman" w:cs="Times New Roman"/>
          <w:lang w:eastAsia="en-US"/>
        </w:rPr>
        <w:t>Aspiration hazard</w:t>
      </w:r>
      <w:r w:rsidRPr="007F4B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7F4B5B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Acute aquatic toxicity: not classified.</w:t>
      </w:r>
    </w:p>
    <w:p w:rsidR="00E043FA" w:rsidRPr="007F4B5B" w:rsidRDefault="007F4B5B" w:rsidP="001B396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Acute chronic toxicity: </w:t>
      </w:r>
      <w:r w:rsidR="00E043FA" w:rsidRPr="00D454B5">
        <w:rPr>
          <w:rFonts w:ascii="Times New Roman" w:eastAsia="SimSun" w:hAnsi="Times New Roman" w:cs="Times New Roman"/>
          <w:lang w:eastAsia="en-US"/>
        </w:rPr>
        <w:t>Toxic to aquatic life with long-lasting effects</w:t>
      </w:r>
    </w:p>
    <w:p w:rsidR="007F4B5B" w:rsidRPr="007F4B5B" w:rsidRDefault="007F4B5B" w:rsidP="001B39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12.1.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  <w:r w:rsidR="001B3966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No data available.</w:t>
      </w:r>
    </w:p>
    <w:p w:rsidR="007F4B5B" w:rsidRPr="007F4B5B" w:rsidRDefault="007F4B5B" w:rsidP="007F4B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9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12.2.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</w:r>
      <w:r w:rsidRPr="007F4B5B">
        <w:rPr>
          <w:rFonts w:ascii="Times New Roman" w:eastAsia="Arial" w:hAnsi="Times New Roman" w:cs="Times New Roman"/>
          <w:b/>
          <w:lang w:eastAsia="en-US"/>
        </w:rPr>
        <w:tab/>
      </w:r>
    </w:p>
    <w:p w:rsidR="007F4B5B" w:rsidRPr="007F4B5B" w:rsidRDefault="007F4B5B" w:rsidP="007F4B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>Biodegradability:  no data available.</w:t>
      </w:r>
      <w:r w:rsidRPr="007F4B5B">
        <w:rPr>
          <w:rFonts w:ascii="Times New Roman" w:eastAsia="Arial" w:hAnsi="Times New Roman" w:cs="Times New Roman"/>
          <w:lang w:eastAsia="en-US"/>
        </w:rPr>
        <w:tab/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7F4B5B">
        <w:rPr>
          <w:rFonts w:ascii="Times New Roman" w:eastAsia="Arial" w:hAnsi="Times New Roman" w:cs="Times New Roman"/>
          <w:lang w:eastAsia="en-US"/>
        </w:rPr>
        <w:tab/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12.3.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No data available.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12.4.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No data available.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12.5.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C9E500" wp14:editId="2A62ED8B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7F4B5B" w:rsidRPr="007F4B5B" w:rsidRDefault="007F4B5B" w:rsidP="007F4B5B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13.1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7F4B5B" w:rsidRPr="007F4B5B" w:rsidRDefault="007F4B5B" w:rsidP="007F4B5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lastRenderedPageBreak/>
        <w:t>Contaminated packaging:  Dispose of empty contaminated containers in accordance with regulations and legislation.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3FBE58" wp14:editId="18760F70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14.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UN number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7F4B5B">
        <w:rPr>
          <w:noProof/>
        </w:rPr>
        <w:drawing>
          <wp:inline distT="0" distB="0" distL="0" distR="0" wp14:anchorId="043AEA86" wp14:editId="6343B7F2">
            <wp:extent cx="542925" cy="542925"/>
            <wp:effectExtent l="0" t="0" r="9525" b="9525"/>
            <wp:docPr id="18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99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7D72A7">
        <w:rPr>
          <w:rFonts w:ascii="Times New Roman" w:eastAsia="Arial" w:hAnsi="Times New Roman" w:cs="Times New Roman"/>
          <w:lang w:eastAsia="en-US"/>
        </w:rPr>
        <w:t xml:space="preserve"> </w:t>
      </w:r>
      <w:r w:rsidR="00642622" w:rsidRPr="00D454B5">
        <w:rPr>
          <w:noProof/>
        </w:rPr>
        <w:drawing>
          <wp:inline distT="0" distB="0" distL="0" distR="0" wp14:anchorId="4D284171" wp14:editId="1C63667E">
            <wp:extent cx="542925" cy="542925"/>
            <wp:effectExtent l="0" t="0" r="9525" b="9525"/>
            <wp:docPr id="2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7" name="Picture 4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Transport hazard class (es): 8</w:t>
      </w:r>
      <w:r w:rsidR="00642622">
        <w:rPr>
          <w:rFonts w:ascii="Times New Roman" w:eastAsia="Arial" w:hAnsi="Times New Roman" w:cs="Times New Roman"/>
          <w:lang w:eastAsia="en-US"/>
        </w:rPr>
        <w:t xml:space="preserve"> &amp; 9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Packing group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ab/>
      </w:r>
      <w:r w:rsidRPr="007F4B5B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UN number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42622" w:rsidRPr="007F4B5B" w:rsidRDefault="007F4B5B" w:rsidP="00642622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</w:r>
      <w:r w:rsidR="00642622" w:rsidRPr="007F4B5B">
        <w:rPr>
          <w:rFonts w:ascii="Times New Roman" w:eastAsia="Arial" w:hAnsi="Times New Roman" w:cs="Times New Roman"/>
          <w:lang w:eastAsia="en-US"/>
        </w:rPr>
        <w:t xml:space="preserve">Hazard label: </w:t>
      </w:r>
      <w:r w:rsidR="00642622" w:rsidRPr="007F4B5B">
        <w:rPr>
          <w:noProof/>
        </w:rPr>
        <w:drawing>
          <wp:inline distT="0" distB="0" distL="0" distR="0" wp14:anchorId="0EFFF4CB" wp14:editId="0C5ED056">
            <wp:extent cx="542925" cy="542925"/>
            <wp:effectExtent l="0" t="0" r="9525" b="9525"/>
            <wp:docPr id="26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99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7D72A7">
        <w:rPr>
          <w:rFonts w:ascii="Times New Roman" w:eastAsia="Arial" w:hAnsi="Times New Roman" w:cs="Times New Roman"/>
          <w:lang w:eastAsia="en-US"/>
        </w:rPr>
        <w:t xml:space="preserve"> </w:t>
      </w:r>
      <w:r w:rsidR="00642622" w:rsidRPr="00D454B5">
        <w:rPr>
          <w:noProof/>
        </w:rPr>
        <w:drawing>
          <wp:inline distT="0" distB="0" distL="0" distR="0" wp14:anchorId="2C6B3CC0" wp14:editId="29064C7F">
            <wp:extent cx="542925" cy="542925"/>
            <wp:effectExtent l="0" t="0" r="9525" b="9525"/>
            <wp:docPr id="2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7" name="Picture 4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42622" w:rsidRPr="007F4B5B" w:rsidRDefault="00642622" w:rsidP="00642622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Transport hazard class (es): 8</w:t>
      </w:r>
      <w:r>
        <w:rPr>
          <w:rFonts w:ascii="Times New Roman" w:eastAsia="Arial" w:hAnsi="Times New Roman" w:cs="Times New Roman"/>
          <w:lang w:eastAsia="en-US"/>
        </w:rPr>
        <w:t xml:space="preserve"> &amp; 9</w:t>
      </w:r>
    </w:p>
    <w:p w:rsidR="007F4B5B" w:rsidRPr="007F4B5B" w:rsidRDefault="007F4B5B" w:rsidP="00642622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Packing group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.</w:t>
      </w:r>
      <w:r w:rsidRPr="007F4B5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UN number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F4B5B" w:rsidRPr="007F4B5B" w:rsidRDefault="007F4B5B" w:rsidP="007F4B5B">
      <w:pPr>
        <w:contextualSpacing/>
        <w:rPr>
          <w:noProof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7F4B5B">
        <w:rPr>
          <w:noProof/>
        </w:rPr>
        <w:t xml:space="preserve"> </w:t>
      </w:r>
    </w:p>
    <w:p w:rsidR="00642622" w:rsidRPr="007F4B5B" w:rsidRDefault="007F4B5B" w:rsidP="00642622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noProof/>
        </w:rPr>
        <w:tab/>
      </w:r>
      <w:r w:rsidR="00642622" w:rsidRPr="007F4B5B">
        <w:rPr>
          <w:rFonts w:ascii="Times New Roman" w:eastAsia="Arial" w:hAnsi="Times New Roman" w:cs="Times New Roman"/>
          <w:lang w:eastAsia="en-US"/>
        </w:rPr>
        <w:t xml:space="preserve">Hazard label: </w:t>
      </w:r>
      <w:r w:rsidR="00642622" w:rsidRPr="007F4B5B">
        <w:rPr>
          <w:noProof/>
        </w:rPr>
        <w:drawing>
          <wp:inline distT="0" distB="0" distL="0" distR="0" wp14:anchorId="0EFFF4CB" wp14:editId="0C5ED056">
            <wp:extent cx="542925" cy="542925"/>
            <wp:effectExtent l="0" t="0" r="9525" b="9525"/>
            <wp:docPr id="24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99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7D72A7">
        <w:rPr>
          <w:rFonts w:ascii="Times New Roman" w:eastAsia="Arial" w:hAnsi="Times New Roman" w:cs="Times New Roman"/>
          <w:lang w:eastAsia="en-US"/>
        </w:rPr>
        <w:t xml:space="preserve"> </w:t>
      </w:r>
      <w:r w:rsidR="00642622" w:rsidRPr="00D454B5">
        <w:rPr>
          <w:noProof/>
        </w:rPr>
        <w:drawing>
          <wp:inline distT="0" distB="0" distL="0" distR="0" wp14:anchorId="2C6B3CC0" wp14:editId="29064C7F">
            <wp:extent cx="542925" cy="542925"/>
            <wp:effectExtent l="0" t="0" r="9525" b="9525"/>
            <wp:docPr id="2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7" name="Picture 4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42622" w:rsidRPr="007F4B5B" w:rsidRDefault="00642622" w:rsidP="00642622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Transport hazard class (es): 8</w:t>
      </w:r>
      <w:r>
        <w:rPr>
          <w:rFonts w:ascii="Times New Roman" w:eastAsia="Arial" w:hAnsi="Times New Roman" w:cs="Times New Roman"/>
          <w:lang w:eastAsia="en-US"/>
        </w:rPr>
        <w:t xml:space="preserve"> &amp; 9</w:t>
      </w:r>
    </w:p>
    <w:p w:rsidR="007F4B5B" w:rsidRPr="007F4B5B" w:rsidRDefault="007F4B5B" w:rsidP="00642622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Packing group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Environmental hazards (Marine pollutant):  </w:t>
      </w:r>
      <w:r w:rsidR="00642622">
        <w:rPr>
          <w:rFonts w:ascii="Times New Roman" w:eastAsia="SimSun" w:hAnsi="Times New Roman" w:cs="Times New Roman"/>
          <w:lang w:eastAsia="en-US"/>
        </w:rPr>
        <w:t>yes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B1F9C5" wp14:editId="03C7E09F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7F4B5B" w:rsidRPr="007F4B5B" w:rsidRDefault="007F4B5B" w:rsidP="007F4B5B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7F4B5B">
        <w:rPr>
          <w:rFonts w:ascii="Times New Roman" w:eastAsia="Arial" w:hAnsi="Times New Roman" w:cs="Times New Roman"/>
          <w:lang w:eastAsia="en-US"/>
        </w:rPr>
        <w:t xml:space="preserve"> Circular </w:t>
      </w:r>
      <w:r w:rsidRPr="007F4B5B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7F4B5B">
        <w:rPr>
          <w:rFonts w:ascii="Times New Roman" w:hAnsi="Times New Roman" w:cs="Times New Roman"/>
        </w:rPr>
        <w:t>32/2017/TT-BCT.</w:t>
      </w:r>
      <w:r w:rsidRPr="007F4B5B">
        <w:rPr>
          <w:rFonts w:ascii="Times New Roman" w:eastAsia="Arial" w:hAnsi="Times New Roman" w:cs="Times New Roman"/>
          <w:lang w:eastAsia="en-US"/>
        </w:rPr>
        <w:t xml:space="preserve"> </w:t>
      </w:r>
      <w:r w:rsidRPr="007F4B5B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7F4B5B">
        <w:rPr>
          <w:rFonts w:ascii="Times New Roman" w:eastAsia="Arial" w:hAnsi="Times New Roman" w:cs="Times New Roman"/>
          <w:lang w:eastAsia="en-US"/>
        </w:rPr>
        <w:t>: 28</w:t>
      </w:r>
      <w:r w:rsidRPr="007F4B5B">
        <w:rPr>
          <w:rFonts w:ascii="Times New Roman" w:eastAsia="Arial" w:hAnsi="Times New Roman" w:cs="Times New Roman"/>
          <w:lang w:val="vi-VN" w:eastAsia="en-US"/>
        </w:rPr>
        <w:t>/</w:t>
      </w:r>
      <w:r w:rsidRPr="007F4B5B">
        <w:rPr>
          <w:rFonts w:ascii="Times New Roman" w:eastAsia="Arial" w:hAnsi="Times New Roman" w:cs="Times New Roman"/>
          <w:lang w:eastAsia="en-US"/>
        </w:rPr>
        <w:t>12</w:t>
      </w:r>
      <w:r w:rsidRPr="007F4B5B">
        <w:rPr>
          <w:rFonts w:ascii="Times New Roman" w:eastAsia="Arial" w:hAnsi="Times New Roman" w:cs="Times New Roman"/>
          <w:lang w:val="vi-VN" w:eastAsia="en-US"/>
        </w:rPr>
        <w:t>/201</w:t>
      </w:r>
      <w:r w:rsidRPr="007F4B5B">
        <w:rPr>
          <w:rFonts w:ascii="Times New Roman" w:eastAsia="Arial" w:hAnsi="Times New Roman" w:cs="Times New Roman"/>
          <w:lang w:eastAsia="en-US"/>
        </w:rPr>
        <w:t>7.</w:t>
      </w:r>
    </w:p>
    <w:p w:rsidR="007F4B5B" w:rsidRPr="007F4B5B" w:rsidRDefault="007F4B5B" w:rsidP="007F4B5B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val="vi-VN" w:eastAsia="en-US"/>
        </w:rPr>
        <w:lastRenderedPageBreak/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7F4B5B" w:rsidRPr="007F4B5B" w:rsidRDefault="007F4B5B" w:rsidP="007F4B5B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7F4B5B" w:rsidRPr="007F4B5B" w:rsidRDefault="007F4B5B" w:rsidP="007F4B5B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7F4B5B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7F4B5B" w:rsidRPr="007F4B5B" w:rsidRDefault="007F4B5B" w:rsidP="007F4B5B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7F4B5B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7F4B5B" w:rsidRPr="007F4B5B" w:rsidRDefault="007F4B5B" w:rsidP="007F4B5B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7F4B5B" w:rsidRPr="007F4B5B" w:rsidRDefault="007F4B5B" w:rsidP="007F4B5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 currently available but without liability.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SDS prepared on: April </w:t>
      </w:r>
      <w:r>
        <w:rPr>
          <w:rFonts w:ascii="Times New Roman" w:eastAsia="Arial" w:hAnsi="Times New Roman" w:cs="Times New Roman"/>
          <w:lang w:eastAsia="en-US"/>
        </w:rPr>
        <w:t>14</w:t>
      </w:r>
      <w:r w:rsidRPr="007F4B5B">
        <w:rPr>
          <w:rFonts w:ascii="Times New Roman" w:eastAsia="Arial" w:hAnsi="Times New Roman" w:cs="Times New Roman"/>
          <w:lang w:eastAsia="en-US"/>
        </w:rPr>
        <w:t>, 2021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Revision date: 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Version 1.0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Legend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Flam Liq. 2: flammable liquid, hazard category 2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7F4B5B" w:rsidRPr="007F4B5B" w:rsidRDefault="007F4B5B" w:rsidP="007F4B5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Skin Corr. 1: skin corrosion, hazard category 1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7F4B5B" w:rsidRPr="007F4B5B" w:rsidRDefault="007F4B5B" w:rsidP="007F4B5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Skin Sens. 1: skin sensitization, hazard category 1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SimSun" w:hAnsi="Times New Roman" w:cs="Times New Roman"/>
          <w:lang w:eastAsia="en-US"/>
        </w:rPr>
        <w:t xml:space="preserve">H314- Causes severe skin burns and eye damage. </w:t>
      </w:r>
    </w:p>
    <w:p w:rsidR="007F4B5B" w:rsidRPr="007F4B5B" w:rsidRDefault="007F4B5B" w:rsidP="007F4B5B">
      <w:pPr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7F4B5B" w:rsidRPr="007F4B5B" w:rsidRDefault="007F4B5B" w:rsidP="007F4B5B">
      <w:pPr>
        <w:spacing w:after="0"/>
        <w:ind w:firstLine="720"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SimSun" w:hAnsi="Times New Roman" w:cs="Times New Roman"/>
          <w:lang w:eastAsia="en-US"/>
        </w:rPr>
        <w:t xml:space="preserve">H317- May causes an allergic skin reaction.  </w:t>
      </w:r>
    </w:p>
    <w:p w:rsidR="007F4B5B" w:rsidRPr="007F4B5B" w:rsidRDefault="007F4B5B" w:rsidP="007F4B5B">
      <w:pPr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7F4B5B" w:rsidRPr="007F4B5B" w:rsidRDefault="007F4B5B" w:rsidP="007F4B5B">
      <w:pPr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SimSun" w:hAnsi="Times New Roman" w:cs="Times New Roman"/>
          <w:lang w:eastAsia="en-US"/>
        </w:rPr>
        <w:tab/>
        <w:t xml:space="preserve"> </w:t>
      </w:r>
    </w:p>
    <w:p w:rsidR="007F4B5B" w:rsidRPr="007F4B5B" w:rsidRDefault="007F4B5B" w:rsidP="007F4B5B">
      <w:pPr>
        <w:contextualSpacing/>
      </w:pPr>
    </w:p>
    <w:p w:rsidR="007F4B5B" w:rsidRPr="007F4B5B" w:rsidRDefault="007F4B5B" w:rsidP="007F4B5B">
      <w:pPr>
        <w:contextualSpacing/>
      </w:pPr>
    </w:p>
    <w:p w:rsidR="007F4B5B" w:rsidRPr="007F4B5B" w:rsidRDefault="007F4B5B" w:rsidP="007F4B5B">
      <w:pPr>
        <w:contextualSpacing/>
      </w:pPr>
    </w:p>
    <w:p w:rsidR="007F4B5B" w:rsidRPr="007F4B5B" w:rsidRDefault="007F4B5B" w:rsidP="007F4B5B"/>
    <w:p w:rsidR="007F4B5B" w:rsidRPr="007F4B5B" w:rsidRDefault="007F4B5B" w:rsidP="007F4B5B"/>
    <w:p w:rsidR="007F4B5B" w:rsidRPr="007F4B5B" w:rsidRDefault="007F4B5B" w:rsidP="007F4B5B"/>
    <w:p w:rsidR="006469A2" w:rsidRDefault="006469A2"/>
    <w:sectPr w:rsidR="006469A2" w:rsidSect="00FE1494">
      <w:headerReference w:type="default" r:id="rId14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3B1" w:rsidRDefault="004703B1" w:rsidP="007F4B5B">
      <w:pPr>
        <w:spacing w:after="0" w:line="240" w:lineRule="auto"/>
      </w:pPr>
      <w:r>
        <w:separator/>
      </w:r>
    </w:p>
  </w:endnote>
  <w:endnote w:type="continuationSeparator" w:id="0">
    <w:p w:rsidR="004703B1" w:rsidRDefault="004703B1" w:rsidP="007F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3B1" w:rsidRDefault="004703B1" w:rsidP="007F4B5B">
      <w:pPr>
        <w:spacing w:after="0" w:line="240" w:lineRule="auto"/>
      </w:pPr>
      <w:r>
        <w:separator/>
      </w:r>
    </w:p>
  </w:footnote>
  <w:footnote w:type="continuationSeparator" w:id="0">
    <w:p w:rsidR="004703B1" w:rsidRDefault="004703B1" w:rsidP="007F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441E56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FD09FA7" wp14:editId="0189C813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441E56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A719B9">
      <w:rPr>
        <w:rFonts w:ascii="Times New Roman" w:hAnsi="Times New Roman"/>
        <w:sz w:val="32"/>
        <w:szCs w:val="32"/>
        <w:lang w:val="en-US"/>
      </w:rPr>
      <w:t>DI-29 (</w:t>
    </w:r>
    <w:r w:rsidR="007F4B5B">
      <w:rPr>
        <w:rFonts w:ascii="Times New Roman" w:hAnsi="Times New Roman"/>
        <w:sz w:val="32"/>
        <w:szCs w:val="32"/>
        <w:lang w:val="en-US"/>
      </w:rPr>
      <w:t>CPT-29</w:t>
    </w:r>
    <w:r w:rsidR="00A719B9">
      <w:rPr>
        <w:rFonts w:ascii="Times New Roman" w:hAnsi="Times New Roman"/>
        <w:sz w:val="32"/>
        <w:szCs w:val="32"/>
        <w:lang w:val="en-US"/>
      </w:rPr>
      <w:t>)</w:t>
    </w:r>
  </w:p>
  <w:p w:rsidR="00FE1494" w:rsidRPr="00CD7171" w:rsidRDefault="00441E56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7F4B5B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 xml:space="preserve">SDS prepared on: 14 </w:t>
    </w:r>
    <w:r w:rsidR="00441E56">
      <w:rPr>
        <w:rFonts w:ascii="Times New Roman" w:hAnsi="Times New Roman"/>
        <w:sz w:val="20"/>
        <w:szCs w:val="20"/>
        <w:lang w:val="en-US"/>
      </w:rPr>
      <w:t>/ 4 /2021</w:t>
    </w:r>
  </w:p>
  <w:p w:rsidR="00B33047" w:rsidRDefault="00441E56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FE1494" w:rsidRPr="001211AA" w:rsidRDefault="00441E56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CD44DD" wp14:editId="66D7A275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B5B"/>
    <w:rsid w:val="001B3966"/>
    <w:rsid w:val="001E0DCE"/>
    <w:rsid w:val="00275987"/>
    <w:rsid w:val="002F202E"/>
    <w:rsid w:val="003379F9"/>
    <w:rsid w:val="00441E56"/>
    <w:rsid w:val="004703B1"/>
    <w:rsid w:val="004F3960"/>
    <w:rsid w:val="00642622"/>
    <w:rsid w:val="006469A2"/>
    <w:rsid w:val="006C3D31"/>
    <w:rsid w:val="007D72A7"/>
    <w:rsid w:val="007F4B5B"/>
    <w:rsid w:val="008928D9"/>
    <w:rsid w:val="00A719B9"/>
    <w:rsid w:val="00AA2463"/>
    <w:rsid w:val="00C05975"/>
    <w:rsid w:val="00C31993"/>
    <w:rsid w:val="00C64406"/>
    <w:rsid w:val="00E043FA"/>
    <w:rsid w:val="00E62E0B"/>
    <w:rsid w:val="00FF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B5B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F4B5B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B5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F4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5B"/>
  </w:style>
  <w:style w:type="character" w:styleId="Hyperlink">
    <w:name w:val="Hyperlink"/>
    <w:basedOn w:val="DefaultParagraphFont"/>
    <w:uiPriority w:val="99"/>
    <w:unhideWhenUsed/>
    <w:rsid w:val="003379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B5B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F4B5B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B5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F4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5B"/>
  </w:style>
  <w:style w:type="character" w:styleId="Hyperlink">
    <w:name w:val="Hyperlink"/>
    <w:basedOn w:val="DefaultParagraphFont"/>
    <w:uiPriority w:val="99"/>
    <w:unhideWhenUsed/>
    <w:rsid w:val="003379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cha.europa.eu/substance-information/-/substanceinfo/100.121.34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1902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58</cp:revision>
  <dcterms:created xsi:type="dcterms:W3CDTF">2021-04-12T06:13:00Z</dcterms:created>
  <dcterms:modified xsi:type="dcterms:W3CDTF">2021-06-18T04:21:00Z</dcterms:modified>
</cp:coreProperties>
</file>