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63B0D" w:rsidRPr="00A63B0D" w:rsidRDefault="00A63B0D" w:rsidP="00A63B0D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Trade name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HT-810A</w:t>
      </w:r>
      <w:r w:rsidRPr="00A63B0D">
        <w:rPr>
          <w:rFonts w:ascii="Times New Roman" w:eastAsia="Arial" w:hAnsi="Times New Roman" w:cs="Times New Roman"/>
          <w:lang w:eastAsia="en-US"/>
        </w:rPr>
        <w:t xml:space="preserve"> (</w:t>
      </w:r>
      <w:r>
        <w:rPr>
          <w:rFonts w:ascii="Times New Roman" w:eastAsia="Arial" w:hAnsi="Times New Roman" w:cs="Times New Roman"/>
          <w:lang w:eastAsia="en-US"/>
        </w:rPr>
        <w:t>CGMTK-180</w:t>
      </w:r>
      <w:r w:rsidRPr="00A63B0D">
        <w:rPr>
          <w:rFonts w:ascii="Times New Roman" w:eastAsia="Arial" w:hAnsi="Times New Roman" w:cs="Times New Roman"/>
          <w:lang w:eastAsia="en-US"/>
        </w:rPr>
        <w:t>)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Chemical Name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Mixture of surfactants and reducing agents.</w:t>
      </w:r>
    </w:p>
    <w:p w:rsidR="00A63B0D" w:rsidRPr="00A63B0D" w:rsidRDefault="00A63B0D" w:rsidP="00A63B0D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63B0D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63B0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Company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Telephone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Telefax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E-mail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1.4.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Emergency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Information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BAEFB" wp14:editId="69F4BD3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2.1.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63B0D" w:rsidRPr="00A63B0D" w:rsidRDefault="00A63B0D" w:rsidP="00A63B0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63B0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A63B0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A63B0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A63B0D">
        <w:rPr>
          <w:rFonts w:ascii="Times New Roman" w:hAnsi="Times New Roman" w:cs="Times New Roman"/>
          <w:b/>
        </w:rPr>
        <w:t xml:space="preserve">32/2017/TT-BCT </w:t>
      </w:r>
    </w:p>
    <w:p w:rsidR="00A63B0D" w:rsidRPr="00A63B0D" w:rsidRDefault="00A63B0D" w:rsidP="00A63B0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Self-heating substances and mixtures: Category 2    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Skin corrosion/irritation                : Category 3.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STOT-RE                                      : Category 2.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A63B0D">
        <w:rPr>
          <w:rFonts w:ascii="Times New Roman" w:eastAsia="Arial" w:hAnsi="Times New Roman" w:cs="Times New Roman"/>
          <w:lang w:eastAsia="en-US"/>
        </w:rPr>
        <w:t>Hazard pictograms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A63B0D">
        <w:rPr>
          <w:noProof/>
        </w:rPr>
        <w:drawing>
          <wp:inline distT="0" distB="0" distL="0" distR="0" wp14:anchorId="6D0B74FD" wp14:editId="6B940CD6">
            <wp:extent cx="586596" cy="543464"/>
            <wp:effectExtent l="0" t="0" r="4445" b="9525"/>
            <wp:docPr id="1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 xml:space="preserve">   </w:t>
      </w:r>
      <w:r w:rsidRPr="00A63B0D">
        <w:rPr>
          <w:rFonts w:ascii="Arial" w:eastAsia="Arial" w:hAnsi="Arial" w:cs="Times New Roman"/>
          <w:noProof/>
        </w:rPr>
        <w:drawing>
          <wp:inline distT="0" distB="0" distL="0" distR="0" wp14:anchorId="29BD6268" wp14:editId="61750293">
            <wp:extent cx="577970" cy="543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 xml:space="preserve">    </w:t>
      </w:r>
      <w:r w:rsidRPr="00A63B0D">
        <w:rPr>
          <w:noProof/>
        </w:rPr>
        <w:drawing>
          <wp:inline distT="0" distB="0" distL="0" distR="0" wp14:anchorId="60F0B697" wp14:editId="0D999BFF">
            <wp:extent cx="586596" cy="543464"/>
            <wp:effectExtent l="0" t="0" r="4445" b="9525"/>
            <wp:docPr id="18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A63B0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63B0D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          WARNING</w:t>
      </w:r>
    </w:p>
    <w:p w:rsidR="00A63B0D" w:rsidRPr="00A63B0D" w:rsidRDefault="00A63B0D" w:rsidP="00A63B0D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63B0D">
        <w:rPr>
          <w:rFonts w:ascii="Times New Roman" w:eastAsia="SimSun" w:hAnsi="Times New Roman" w:cs="Times New Roman"/>
          <w:lang w:eastAsia="en-US"/>
        </w:rPr>
        <w:t xml:space="preserve"> </w:t>
      </w:r>
    </w:p>
    <w:p w:rsidR="00A63B0D" w:rsidRPr="00A63B0D" w:rsidRDefault="00A63B0D" w:rsidP="00A63B0D">
      <w:pPr>
        <w:spacing w:after="0"/>
        <w:ind w:left="2160" w:firstLine="720"/>
        <w:rPr>
          <w:rFonts w:ascii="Times New Roman" w:hAnsi="Times New Roman" w:cs="Times New Roman"/>
          <w:noProof/>
        </w:rPr>
      </w:pPr>
      <w:r w:rsidRPr="00A63B0D">
        <w:rPr>
          <w:rFonts w:ascii="Times New Roman" w:hAnsi="Times New Roman" w:cs="Times New Roman"/>
          <w:lang w:eastAsia="en-US"/>
        </w:rPr>
        <w:t xml:space="preserve">H252- Self-heating in large quantities; may catch fire. 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A63B0D" w:rsidRPr="00A63B0D" w:rsidRDefault="00A63B0D" w:rsidP="00A63B0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H373- May cause damage to organs through prolonged or repeated exposure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A63B0D" w:rsidRPr="00A63B0D" w:rsidRDefault="00A63B0D" w:rsidP="00A63B0D">
      <w:pPr>
        <w:tabs>
          <w:tab w:val="left" w:pos="2977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                    Prevention: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P235- Keep cool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P260- Do not </w:t>
      </w:r>
      <w:proofErr w:type="gramStart"/>
      <w:r w:rsidRPr="00A63B0D">
        <w:rPr>
          <w:rFonts w:ascii="Times New Roman" w:eastAsia="SimSun" w:hAnsi="Times New Roman" w:cs="Times New Roman"/>
          <w:lang w:eastAsia="en-US"/>
        </w:rPr>
        <w:t>breathe</w:t>
      </w:r>
      <w:proofErr w:type="gramEnd"/>
      <w:r w:rsidRPr="00A63B0D">
        <w:rPr>
          <w:rFonts w:ascii="Times New Roman" w:eastAsia="SimSun" w:hAnsi="Times New Roman" w:cs="Times New Roman"/>
          <w:lang w:eastAsia="en-US"/>
        </w:rPr>
        <w:t xml:space="preserve"> dust/fume/gas/mist/vapours/spray.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A63B0D" w:rsidRPr="00F545C4" w:rsidRDefault="00A63B0D" w:rsidP="00F545C4">
      <w:pPr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P280- </w:t>
      </w:r>
      <w:r w:rsidRPr="00A63B0D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  <w:bookmarkStart w:id="0" w:name="OLE_LINK1"/>
      <w:r w:rsidRPr="00A63B0D">
        <w:rPr>
          <w:rFonts w:ascii="Times New Roman" w:eastAsia="SimSun" w:hAnsi="Times New Roman" w:cs="Times New Roman"/>
          <w:lang w:eastAsia="en-US"/>
        </w:rPr>
        <w:t>fac</w:t>
      </w:r>
      <w:r w:rsidR="00F545C4">
        <w:rPr>
          <w:rFonts w:ascii="Times New Roman" w:eastAsia="SimSun" w:hAnsi="Times New Roman" w:cs="Times New Roman"/>
          <w:lang w:eastAsia="en-US"/>
        </w:rPr>
        <w:t xml:space="preserve">e </w:t>
      </w:r>
      <w:bookmarkStart w:id="1" w:name="_GoBack"/>
      <w:bookmarkEnd w:id="1"/>
      <w:r w:rsidR="00F545C4">
        <w:rPr>
          <w:rFonts w:ascii="Times New Roman" w:eastAsia="SimSun" w:hAnsi="Times New Roman" w:cs="Times New Roman"/>
          <w:lang w:eastAsia="en-US"/>
        </w:rPr>
        <w:t>protection/hearing protection</w:t>
      </w:r>
    </w:p>
    <w:p w:rsidR="00A63B0D" w:rsidRPr="00A63B0D" w:rsidRDefault="00A63B0D" w:rsidP="00A63B0D">
      <w:pPr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         </w:t>
      </w:r>
      <w:r w:rsidRPr="00A63B0D">
        <w:rPr>
          <w:rFonts w:ascii="Times New Roman" w:eastAsia="Arial" w:hAnsi="Times New Roman" w:cs="Times New Roman"/>
          <w:lang w:eastAsia="en-US"/>
        </w:rPr>
        <w:t>Response</w:t>
      </w:r>
      <w:bookmarkEnd w:id="0"/>
      <w:r w:rsidRPr="00A63B0D">
        <w:rPr>
          <w:rFonts w:ascii="Times New Roman" w:eastAsia="Arial" w:hAnsi="Times New Roman" w:cs="Times New Roman"/>
          <w:lang w:eastAsia="en-US"/>
        </w:rPr>
        <w:t>: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P332+ P317- If skin irritation occurs: Get medical help. </w:t>
      </w:r>
    </w:p>
    <w:p w:rsidR="00A63B0D" w:rsidRPr="00A63B0D" w:rsidRDefault="00A63B0D" w:rsidP="00A63B0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lastRenderedPageBreak/>
        <w:t>P305 + P351 + P338 –</w:t>
      </w:r>
      <w:r w:rsidRPr="00A63B0D">
        <w:rPr>
          <w:rFonts w:ascii="Verdana" w:eastAsia="SimSun" w:hAnsi="Verdana" w:cs="Times New Roman"/>
          <w:lang w:val="vi-VN" w:eastAsia="en-US"/>
        </w:rPr>
        <w:t xml:space="preserve"> </w:t>
      </w:r>
      <w:r w:rsidRPr="00A63B0D">
        <w:rPr>
          <w:rFonts w:ascii="Times New Roman" w:eastAsia="SimSun" w:hAnsi="Times New Roman" w:cs="Times New Roman"/>
          <w:lang w:eastAsia="en-US"/>
        </w:rPr>
        <w:t xml:space="preserve">IF IN EYES: Rinse cautiously with water for several minutes. Remove contact lenses, if present and easy to do. Continue rinsing. 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P337 + P317- If eye irritation persists: Get medical help. 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P319- Get medical help if you feel unwell.  </w:t>
      </w:r>
    </w:p>
    <w:p w:rsidR="00A63B0D" w:rsidRPr="00A63B0D" w:rsidRDefault="00A63B0D" w:rsidP="00A63B0D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ab/>
        <w:t xml:space="preserve">                         Storage: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P407-Maintain air gap between stacks/pallets.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P410- Protect from sunlight.</w:t>
      </w:r>
    </w:p>
    <w:p w:rsidR="00A63B0D" w:rsidRPr="00A63B0D" w:rsidRDefault="00A63B0D" w:rsidP="00A63B0D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 xml:space="preserve">P420- Store separately </w:t>
      </w:r>
    </w:p>
    <w:p w:rsidR="00A63B0D" w:rsidRPr="00A63B0D" w:rsidRDefault="00A63B0D" w:rsidP="00A63B0D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ab/>
      </w:r>
      <w:r w:rsidRPr="00A63B0D">
        <w:rPr>
          <w:rFonts w:ascii="Times New Roman" w:eastAsia="SimSun" w:hAnsi="Times New Roman" w:cs="Times New Roman"/>
          <w:lang w:eastAsia="en-US"/>
        </w:rPr>
        <w:tab/>
        <w:t xml:space="preserve">           Disposal:</w:t>
      </w:r>
    </w:p>
    <w:p w:rsidR="00A63B0D" w:rsidRPr="00A63B0D" w:rsidRDefault="00A63B0D" w:rsidP="00A63B0D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2.3.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230A5" wp14:editId="44110DD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3.1.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3.2.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99"/>
        <w:gridCol w:w="1867"/>
        <w:gridCol w:w="3137"/>
      </w:tblGrid>
      <w:tr w:rsidR="00A63B0D" w:rsidRPr="00A63B0D" w:rsidTr="00E66319">
        <w:trPr>
          <w:trHeight w:val="503"/>
        </w:trPr>
        <w:tc>
          <w:tcPr>
            <w:tcW w:w="2639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9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7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63B0D" w:rsidRPr="00A63B0D" w:rsidTr="00E66319">
        <w:tc>
          <w:tcPr>
            <w:tcW w:w="2639" w:type="dxa"/>
          </w:tcPr>
          <w:p w:rsidR="00A63B0D" w:rsidRPr="00A63B0D" w:rsidRDefault="00A63B0D" w:rsidP="00A63B0D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A63B0D">
              <w:rPr>
                <w:rFonts w:ascii="Times New Roman" w:hAnsi="Times New Roman" w:cs="Times New Roman"/>
              </w:rPr>
              <w:tab/>
            </w:r>
            <w:r w:rsidRPr="00A63B0D">
              <w:rPr>
                <w:rFonts w:ascii="Times New Roman" w:hAnsi="Times New Roman" w:cs="Times New Roman"/>
              </w:rPr>
              <w:tab/>
            </w:r>
          </w:p>
          <w:p w:rsidR="00A63B0D" w:rsidRPr="00A63B0D" w:rsidRDefault="00A63B0D" w:rsidP="00A63B0D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A63B0D">
              <w:rPr>
                <w:rFonts w:ascii="Times New Roman" w:hAnsi="Times New Roman" w:cs="Times New Roman"/>
              </w:rPr>
              <w:t>Thiourea dioxide</w:t>
            </w:r>
          </w:p>
          <w:p w:rsidR="00A63B0D" w:rsidRPr="00A63B0D" w:rsidRDefault="00A63B0D" w:rsidP="00A63B0D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hAnsi="Times New Roman" w:cs="Times New Roman"/>
              </w:rPr>
              <w:t>(H-18)</w:t>
            </w:r>
          </w:p>
        </w:tc>
        <w:tc>
          <w:tcPr>
            <w:tcW w:w="1599" w:type="dxa"/>
          </w:tcPr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hAnsi="Times New Roman" w:cs="Times New Roman"/>
              </w:rPr>
              <w:t>1758-73-2</w:t>
            </w:r>
          </w:p>
        </w:tc>
        <w:tc>
          <w:tcPr>
            <w:tcW w:w="1867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137" w:type="dxa"/>
          </w:tcPr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 xml:space="preserve">Self-heat.2, H252  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STOT SE.3, H335.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 xml:space="preserve">STOT RE 2, H373. 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 xml:space="preserve"> ( Refer to </w:t>
            </w:r>
            <w:r w:rsidRPr="00A63B0D">
              <w:rPr>
                <w:rFonts w:ascii="Times New Roman" w:hAnsi="Times New Roman" w:cs="Times New Roman"/>
              </w:rPr>
              <w:t>https://echa.europa.eu/substance-information/-/substanceinfo</w:t>
            </w:r>
            <w:r w:rsidRPr="00A63B0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63B0D" w:rsidRPr="00A63B0D" w:rsidTr="00E66319">
        <w:trPr>
          <w:trHeight w:val="854"/>
        </w:trPr>
        <w:tc>
          <w:tcPr>
            <w:tcW w:w="2639" w:type="dxa"/>
          </w:tcPr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A63B0D">
              <w:rPr>
                <w:rFonts w:ascii="Times New Roman" w:hAnsi="Times New Roman" w:cs="Times New Roman"/>
              </w:rPr>
              <w:t>Sodium gluconate</w:t>
            </w: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hAnsi="Times New Roman" w:cs="Times New Roman"/>
              </w:rPr>
              <w:t xml:space="preserve">(H-07) </w:t>
            </w:r>
          </w:p>
        </w:tc>
        <w:tc>
          <w:tcPr>
            <w:tcW w:w="1599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7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137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A63B0D" w:rsidRPr="00A63B0D" w:rsidTr="00E66319">
        <w:trPr>
          <w:trHeight w:val="854"/>
        </w:trPr>
        <w:tc>
          <w:tcPr>
            <w:tcW w:w="2639" w:type="dxa"/>
          </w:tcPr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Sodium dodecyl benzene sulfonate 90%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(H-249)</w:t>
            </w:r>
          </w:p>
        </w:tc>
        <w:tc>
          <w:tcPr>
            <w:tcW w:w="1599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867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0.2</w:t>
            </w:r>
          </w:p>
        </w:tc>
        <w:tc>
          <w:tcPr>
            <w:tcW w:w="3137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A63B0D" w:rsidRPr="00A63B0D" w:rsidTr="00E66319">
        <w:trPr>
          <w:trHeight w:val="854"/>
        </w:trPr>
        <w:tc>
          <w:tcPr>
            <w:tcW w:w="2639" w:type="dxa"/>
          </w:tcPr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Sodium sulfate</w:t>
            </w: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(H-24)</w:t>
            </w:r>
          </w:p>
        </w:tc>
        <w:tc>
          <w:tcPr>
            <w:tcW w:w="1599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7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70</w:t>
            </w:r>
          </w:p>
        </w:tc>
        <w:tc>
          <w:tcPr>
            <w:tcW w:w="3137" w:type="dxa"/>
          </w:tcPr>
          <w:p w:rsidR="00A63B0D" w:rsidRPr="00A63B0D" w:rsidRDefault="00A63B0D" w:rsidP="00A63B0D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A63B0D" w:rsidRPr="00A63B0D" w:rsidTr="00E66319">
        <w:trPr>
          <w:trHeight w:val="854"/>
        </w:trPr>
        <w:tc>
          <w:tcPr>
            <w:tcW w:w="2639" w:type="dxa"/>
          </w:tcPr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Sodium carbonate</w:t>
            </w:r>
          </w:p>
        </w:tc>
        <w:tc>
          <w:tcPr>
            <w:tcW w:w="1599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497-19-8</w:t>
            </w:r>
          </w:p>
        </w:tc>
        <w:tc>
          <w:tcPr>
            <w:tcW w:w="1867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23</w:t>
            </w:r>
          </w:p>
        </w:tc>
        <w:tc>
          <w:tcPr>
            <w:tcW w:w="3137" w:type="dxa"/>
          </w:tcPr>
          <w:p w:rsidR="00A63B0D" w:rsidRPr="00A63B0D" w:rsidRDefault="00A63B0D" w:rsidP="00A63B0D">
            <w:pPr>
              <w:tabs>
                <w:tab w:val="left" w:pos="270"/>
                <w:tab w:val="center" w:pos="1572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A63B0D" w:rsidRPr="00A63B0D" w:rsidRDefault="00A63B0D" w:rsidP="00A63B0D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E337E3" w:rsidRDefault="00E337E3" w:rsidP="00A63B0D">
      <w:pPr>
        <w:spacing w:after="0"/>
        <w:contextualSpacing/>
        <w:rPr>
          <w:rFonts w:ascii="Times New Roman" w:eastAsia="Arial" w:hAnsi="Times New Roman" w:cs="Times New Roman"/>
          <w:color w:val="FF0000"/>
          <w:lang w:eastAsia="en-US"/>
        </w:rPr>
      </w:pPr>
      <w:r w:rsidRPr="00E337E3">
        <w:rPr>
          <w:rFonts w:ascii="Times New Roman" w:eastAsia="Arial" w:hAnsi="Times New Roman" w:cs="Times New Roman"/>
          <w:color w:val="FF0000"/>
          <w:lang w:eastAsia="en-US"/>
        </w:rPr>
        <w:t>Ghi chú: do thành phần công thức CGMTK-180 lủng củng nên lấy CGMTK-139 viết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D21F7" wp14:editId="45CCF98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4.1.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Inhalation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63B0D" w:rsidRPr="00A63B0D" w:rsidRDefault="00A63B0D" w:rsidP="00A63B0D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63B0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Skin contact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63B0D">
        <w:rPr>
          <w:rFonts w:ascii="Times New Roman" w:eastAsia="Arial" w:hAnsi="Times New Roman" w:cs="Times New Roman"/>
          <w:lang w:eastAsia="en-US"/>
        </w:rPr>
        <w:t xml:space="preserve">soap and </w:t>
      </w:r>
      <w:r w:rsidRPr="00A63B0D">
        <w:rPr>
          <w:rFonts w:ascii="Times New Roman" w:eastAsia="Arial" w:hAnsi="Times New Roman" w:cs="Times New Roman"/>
          <w:lang w:val="vi-VN" w:eastAsia="en-US"/>
        </w:rPr>
        <w:t>water.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63B0D" w:rsidRPr="00A63B0D" w:rsidRDefault="00A63B0D" w:rsidP="00A63B0D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63B0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63B0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63B0D" w:rsidRPr="00A63B0D" w:rsidRDefault="00A63B0D" w:rsidP="00A63B0D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63B0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63B0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63B0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4.2.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Symptoms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Cause eye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4.3.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D0F4C" wp14:editId="3590C85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5.1.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63B0D" w:rsidRPr="00A63B0D" w:rsidRDefault="00A63B0D" w:rsidP="00A63B0D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63B0D">
        <w:rPr>
          <w:rFonts w:ascii="Times New Roman" w:eastAsia="Arial" w:hAnsi="Times New Roman" w:cs="Times New Roman"/>
          <w:lang w:eastAsia="en-US"/>
        </w:rPr>
        <w:t>spray</w:t>
      </w:r>
      <w:r w:rsidRPr="00A63B0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63B0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In the event of fire the following can be released: nitrogen oxides, sulfur oxides, carbon monoxide,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carbon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dioxide.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5.3.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2F433" wp14:editId="053EF14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6.1.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6.2.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63B0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6.3.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63B0D" w:rsidRPr="00A63B0D" w:rsidRDefault="00A63B0D" w:rsidP="00A63B0D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B7687" wp14:editId="64BF004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7.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7.1.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7.2.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Information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Information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none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val="vi-VN" w:eastAsia="en-US"/>
        </w:rPr>
        <w:t>location.</w:t>
      </w:r>
      <w:r w:rsidRPr="00A63B0D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A63B0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63B0D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A63B0D">
        <w:rPr>
          <w:rFonts w:ascii="Times New Roman" w:eastAsia="Arial" w:hAnsi="Times New Roman" w:cs="Times New Roman"/>
          <w:lang w:eastAsia="en-US"/>
        </w:rPr>
        <w:t>,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A63B0D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B22A1" wp14:editId="24EC24C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8.1.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63B0D" w:rsidRPr="00A63B0D" w:rsidRDefault="00A63B0D" w:rsidP="00A63B0D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This product does not contain any hazardous materials with occupational exposure limits exstablished by the region specific regulatory bodies.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63B0D" w:rsidRPr="00A63B0D" w:rsidTr="00E66319">
        <w:trPr>
          <w:trHeight w:val="508"/>
        </w:trPr>
        <w:tc>
          <w:tcPr>
            <w:tcW w:w="1496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63B0D" w:rsidRPr="00A63B0D" w:rsidRDefault="00A63B0D" w:rsidP="00A63B0D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63B0D" w:rsidRPr="00A63B0D" w:rsidTr="00E66319">
        <w:trPr>
          <w:trHeight w:val="422"/>
        </w:trPr>
        <w:tc>
          <w:tcPr>
            <w:tcW w:w="1496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63B0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3B0D" w:rsidRPr="00A63B0D" w:rsidRDefault="00A63B0D" w:rsidP="00A63B0D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8.2.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Appropriate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Respiratory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BE6B7" wp14:editId="180ED63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9.1.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Physical state or appearance: powder.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Color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lastRenderedPageBreak/>
        <w:tab/>
        <w:t>Odor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3B0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63B0D">
        <w:rPr>
          <w:rFonts w:ascii="Times New Roman" w:eastAsia="Arial" w:hAnsi="Times New Roman" w:cs="Times New Roman"/>
          <w:lang w:eastAsia="en-US"/>
        </w:rPr>
        <w:tab/>
        <w:t>: 4.5 - 5.5.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Melting point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Boiling point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Flash point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Evaporation rate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Flammability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t>Vapour pressure</w:t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t>Relative vapuor</w:t>
      </w:r>
      <w:r w:rsidRPr="00A63B0D">
        <w:rPr>
          <w:rFonts w:ascii="Times New Roman" w:eastAsia="Arial" w:hAnsi="Times New Roman" w:cs="Times New Roman"/>
          <w:lang w:val="fr-FR" w:eastAsia="en-US"/>
        </w:rPr>
        <w:tab/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t>Relative density</w:t>
      </w:r>
      <w:r w:rsidRPr="00A63B0D">
        <w:rPr>
          <w:rFonts w:ascii="Times New Roman" w:eastAsia="Arial" w:hAnsi="Times New Roman" w:cs="Times New Roman"/>
          <w:lang w:val="fr-FR" w:eastAsia="en-US"/>
        </w:rPr>
        <w:tab/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Solubility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Partition coefficient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>)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fr-FR" w:eastAsia="en-US"/>
        </w:rPr>
        <w:t>Autoignition</w:t>
      </w:r>
      <w:r w:rsidRPr="00A63B0D">
        <w:rPr>
          <w:rFonts w:ascii="Times New Roman" w:eastAsia="Arial" w:hAnsi="Times New Roman" w:cs="Times New Roman"/>
          <w:lang w:val="fr-FR" w:eastAsia="en-US"/>
        </w:rPr>
        <w:tab/>
      </w:r>
      <w:r w:rsidRPr="00A63B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3B0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Thermal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A63B0D">
        <w:rPr>
          <w:rFonts w:ascii="Times New Roman" w:eastAsia="Arial" w:hAnsi="Times New Roman" w:cs="Times New Roman"/>
          <w:lang w:eastAsia="en-US"/>
        </w:rPr>
        <w:sym w:font="Symbol" w:char="F03E"/>
      </w:r>
      <w:r w:rsidRPr="00A63B0D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63B0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63B0D" w:rsidRPr="00A63B0D" w:rsidRDefault="00A63B0D" w:rsidP="00A63B0D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63B0D">
        <w:rPr>
          <w:rFonts w:ascii="Times New Roman" w:eastAsia="Arial" w:hAnsi="Times New Roman" w:cs="Times New Roman"/>
          <w:lang w:eastAsia="en-US"/>
        </w:rPr>
        <w:t>Viscosity, kinematic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Viscosity, Dynamic</w:t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Oxidizing </w:t>
      </w:r>
      <w:r>
        <w:rPr>
          <w:rFonts w:ascii="Times New Roman" w:eastAsia="Arial" w:hAnsi="Times New Roman" w:cs="Times New Roman"/>
          <w:lang w:eastAsia="en-US"/>
        </w:rPr>
        <w:t>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9.2.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Density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BFC3B" wp14:editId="7448228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Moisture </w:t>
      </w:r>
      <w:r>
        <w:rPr>
          <w:rFonts w:ascii="Times New Roman" w:eastAsia="Arial" w:hAnsi="Times New Roman" w:cs="Times New Roman"/>
          <w:lang w:eastAsia="en-US"/>
        </w:rPr>
        <w:t>sensitive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10.4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63B0D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10.5.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Avoid contact with strong acids and strong oxidizing agents.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10.6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Nitrogen oxides, sulfur oxides, carbon monoxide, carbon dioxide </w:t>
      </w:r>
      <w:r w:rsidRPr="00A63B0D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14646" wp14:editId="44D1ABF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11.1.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lastRenderedPageBreak/>
        <w:tab/>
        <w:t>Acute toxicity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(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>)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63B0D">
        <w:rPr>
          <w:rFonts w:ascii="Times New Roman" w:eastAsia="Arial" w:hAnsi="Times New Roman" w:cs="Times New Roman"/>
          <w:lang w:eastAsia="en-US"/>
        </w:rPr>
        <w:tab/>
        <w:t>: contact with skin will result in mild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63B0D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Carcinogenicity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Mutagenicity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63B0D" w:rsidRPr="00A63B0D" w:rsidRDefault="00A63B0D" w:rsidP="00A63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Specific target organ toxicity-single exposure: not classified.</w:t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Specific target organ toxicity-repeated exposure: </w:t>
      </w:r>
      <w:r w:rsidRPr="00A63B0D">
        <w:rPr>
          <w:rFonts w:ascii="Times New Roman" w:eastAsia="SimSun" w:hAnsi="Times New Roman" w:cs="Times New Roman"/>
          <w:lang w:eastAsia="en-US"/>
        </w:rPr>
        <w:t>May cause damage to organs through prolonged or repeated exposure.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E2573" wp14:editId="2BAF920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63B0D">
        <w:rPr>
          <w:rFonts w:ascii="Times New Roman" w:eastAsia="Arial" w:hAnsi="Times New Roman" w:cs="Times New Roman"/>
          <w:lang w:eastAsia="en-US"/>
        </w:rPr>
        <w:t>Aspiration hazard</w:t>
      </w:r>
      <w:r w:rsidRPr="00A63B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Not classified.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12.1.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12.2.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Biochemical oxygen demand (BOD5):  No data available.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12.3.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12.4.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12.5.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1196B" wp14:editId="38B8C44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63B0D" w:rsidRPr="00A63B0D" w:rsidRDefault="00A63B0D" w:rsidP="00A63B0D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13.1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63B0D" w:rsidRPr="00A63B0D" w:rsidRDefault="00A63B0D" w:rsidP="00A63B0D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FEB82" wp14:editId="4C0AA7C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14.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63B0D">
        <w:rPr>
          <w:rFonts w:ascii="Times New Roman" w:eastAsia="Arial" w:hAnsi="Times New Roman" w:cs="Times New Roman"/>
          <w:b/>
          <w:lang w:eastAsia="en-US"/>
        </w:rPr>
        <w:tab/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number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</w:t>
      </w:r>
      <w:r w:rsidRPr="00A63B0D">
        <w:rPr>
          <w:noProof/>
        </w:rPr>
        <w:drawing>
          <wp:inline distT="0" distB="0" distL="0" distR="0" wp14:anchorId="4FD3570E" wp14:editId="79BFA526">
            <wp:extent cx="542925" cy="542925"/>
            <wp:effectExtent l="0" t="0" r="9525" b="9525"/>
            <wp:docPr id="19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ab/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Transport hazard class (es): 4.2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II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</w:r>
      <w:r w:rsidRPr="00A63B0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number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UN3341.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A63B0D">
        <w:rPr>
          <w:noProof/>
        </w:rPr>
        <w:drawing>
          <wp:inline distT="0" distB="0" distL="0" distR="0" wp14:anchorId="482FA6AE" wp14:editId="671A2F0F">
            <wp:extent cx="542925" cy="542925"/>
            <wp:effectExtent l="0" t="0" r="9525" b="9525"/>
            <wp:docPr id="20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72856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>(es): 4.2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II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number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:</w:t>
      </w:r>
      <w:r w:rsidR="00172856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proofErr w:type="gramEnd"/>
      <w:r w:rsidRPr="00A63B0D">
        <w:rPr>
          <w:noProof/>
        </w:rPr>
        <w:drawing>
          <wp:inline distT="0" distB="0" distL="0" distR="0" wp14:anchorId="728C4815" wp14:editId="0AB65494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A63B0D">
        <w:rPr>
          <w:rFonts w:ascii="Times New Roman" w:eastAsia="Arial" w:hAnsi="Times New Roman" w:cs="Times New Roman"/>
          <w:lang w:eastAsia="en-US"/>
        </w:rPr>
        <w:t>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72856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>(es): 4.2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Packing group</w:t>
      </w:r>
      <w:r w:rsidRPr="00A63B0D">
        <w:rPr>
          <w:rFonts w:ascii="Times New Roman" w:eastAsia="Arial" w:hAnsi="Times New Roman" w:cs="Times New Roman"/>
          <w:lang w:eastAsia="en-US"/>
        </w:rPr>
        <w:tab/>
      </w:r>
      <w:r w:rsidRPr="00A63B0D">
        <w:rPr>
          <w:rFonts w:ascii="Times New Roman" w:eastAsia="Arial" w:hAnsi="Times New Roman" w:cs="Times New Roman"/>
          <w:lang w:eastAsia="en-US"/>
        </w:rPr>
        <w:tab/>
        <w:t>: II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76A7D" wp14:editId="561D042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63B0D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A63B0D" w:rsidRPr="00A63B0D" w:rsidRDefault="00A63B0D" w:rsidP="00A63B0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A63B0D">
        <w:rPr>
          <w:rFonts w:ascii="Times New Roman" w:eastAsia="Arial" w:hAnsi="Times New Roman" w:cs="Times New Roman"/>
          <w:lang w:eastAsia="en-US"/>
        </w:rPr>
        <w:t xml:space="preserve"> Circular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A63B0D">
        <w:rPr>
          <w:rFonts w:ascii="Times New Roman" w:hAnsi="Times New Roman" w:cs="Times New Roman"/>
        </w:rPr>
        <w:t>32/2017/TT-BCT.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A63B0D">
        <w:rPr>
          <w:rFonts w:ascii="Times New Roman" w:eastAsia="Arial" w:hAnsi="Times New Roman" w:cs="Times New Roman"/>
          <w:lang w:eastAsia="en-US"/>
        </w:rPr>
        <w:t>: 28</w:t>
      </w:r>
      <w:r w:rsidRPr="00A63B0D">
        <w:rPr>
          <w:rFonts w:ascii="Times New Roman" w:eastAsia="Arial" w:hAnsi="Times New Roman" w:cs="Times New Roman"/>
          <w:lang w:val="vi-VN" w:eastAsia="en-US"/>
        </w:rPr>
        <w:t>/</w:t>
      </w:r>
      <w:r w:rsidRPr="00A63B0D">
        <w:rPr>
          <w:rFonts w:ascii="Times New Roman" w:eastAsia="Arial" w:hAnsi="Times New Roman" w:cs="Times New Roman"/>
          <w:lang w:eastAsia="en-US"/>
        </w:rPr>
        <w:t>12</w:t>
      </w:r>
      <w:r w:rsidRPr="00A63B0D">
        <w:rPr>
          <w:rFonts w:ascii="Times New Roman" w:eastAsia="Arial" w:hAnsi="Times New Roman" w:cs="Times New Roman"/>
          <w:lang w:val="vi-VN" w:eastAsia="en-US"/>
        </w:rPr>
        <w:t>/201</w:t>
      </w:r>
      <w:r w:rsidRPr="00A63B0D">
        <w:rPr>
          <w:rFonts w:ascii="Times New Roman" w:eastAsia="Arial" w:hAnsi="Times New Roman" w:cs="Times New Roman"/>
          <w:lang w:eastAsia="en-US"/>
        </w:rPr>
        <w:t>7.</w:t>
      </w:r>
    </w:p>
    <w:p w:rsidR="00A63B0D" w:rsidRPr="00A63B0D" w:rsidRDefault="00A63B0D" w:rsidP="00A63B0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63B0D" w:rsidRPr="00A63B0D" w:rsidRDefault="00A63B0D" w:rsidP="00A63B0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</w:p>
    <w:p w:rsidR="00A63B0D" w:rsidRPr="00A63B0D" w:rsidRDefault="00A63B0D" w:rsidP="00A63B0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63B0D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A63B0D" w:rsidRPr="00A63B0D" w:rsidRDefault="00A63B0D" w:rsidP="00A63B0D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A63B0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A63B0D" w:rsidRPr="00A63B0D" w:rsidRDefault="00A63B0D" w:rsidP="00A63B0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63B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63B0D" w:rsidRPr="00A63B0D" w:rsidRDefault="00A63B0D" w:rsidP="00172856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lastRenderedPageBreak/>
        <w:t>T</w:t>
      </w:r>
      <w:r w:rsidR="00172856">
        <w:rPr>
          <w:rFonts w:ascii="Times New Roman" w:eastAsia="Arial" w:hAnsi="Times New Roman" w:cs="Times New Roman"/>
          <w:lang w:eastAsia="en-US"/>
        </w:rPr>
        <w:t>he information in the sheet was</w:t>
      </w:r>
      <w:r w:rsidRPr="00A63B0D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172856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172856">
        <w:rPr>
          <w:rFonts w:ascii="Times New Roman" w:eastAsia="Arial" w:hAnsi="Times New Roman" w:cs="Times New Roman"/>
          <w:lang w:eastAsia="en-US"/>
        </w:rPr>
        <w:t>March 23, 2021</w:t>
      </w:r>
    </w:p>
    <w:p w:rsidR="00172856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Version 1.0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Legend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Self-heat.2:  Self-heating substances and mixtures, hazard category 2.     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Eye Dam.1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:eye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damage, hazard category 1.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Eye Irrt.2: eye irritation, hazard category 2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STOT RE 2: Specific target organ toxicity- </w:t>
      </w:r>
      <w:proofErr w:type="gramStart"/>
      <w:r w:rsidRPr="00A63B0D">
        <w:rPr>
          <w:rFonts w:ascii="Times New Roman" w:eastAsia="Arial" w:hAnsi="Times New Roman" w:cs="Times New Roman"/>
          <w:lang w:eastAsia="en-US"/>
        </w:rPr>
        <w:t>repeat</w:t>
      </w:r>
      <w:proofErr w:type="gramEnd"/>
      <w:r w:rsidRPr="00A63B0D">
        <w:rPr>
          <w:rFonts w:ascii="Times New Roman" w:eastAsia="Arial" w:hAnsi="Times New Roman" w:cs="Times New Roman"/>
          <w:lang w:eastAsia="en-US"/>
        </w:rPr>
        <w:t xml:space="preserve"> exposure, hazard category 2.</w:t>
      </w:r>
    </w:p>
    <w:p w:rsidR="00A63B0D" w:rsidRPr="00A63B0D" w:rsidRDefault="00A63B0D" w:rsidP="00A63B0D">
      <w:pPr>
        <w:spacing w:after="0"/>
        <w:ind w:firstLine="720"/>
        <w:rPr>
          <w:rFonts w:ascii="Times New Roman" w:hAnsi="Times New Roman" w:cs="Times New Roman"/>
          <w:noProof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H252: </w:t>
      </w:r>
      <w:r w:rsidRPr="00A63B0D">
        <w:rPr>
          <w:rFonts w:ascii="Times New Roman" w:hAnsi="Times New Roman" w:cs="Times New Roman"/>
          <w:lang w:eastAsia="en-US"/>
        </w:rPr>
        <w:t xml:space="preserve">Self-heating in large quantities; may catch fire.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 xml:space="preserve"> </w:t>
      </w:r>
      <w:r w:rsidRPr="00A63B0D">
        <w:rPr>
          <w:rFonts w:ascii="Times New Roman" w:eastAsia="Arial" w:hAnsi="Times New Roman" w:cs="Times New Roman"/>
          <w:lang w:eastAsia="en-US"/>
        </w:rPr>
        <w:tab/>
        <w:t xml:space="preserve">H302: </w:t>
      </w:r>
      <w:r w:rsidRPr="00A63B0D">
        <w:rPr>
          <w:rFonts w:ascii="Times New Roman" w:eastAsia="SimSun" w:hAnsi="Times New Roman" w:cs="Times New Roman"/>
          <w:lang w:eastAsia="en-US"/>
        </w:rPr>
        <w:t>Harmful if swallowed.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H332: Harmful if inhaled.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H318: Causes serious eye damage.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A63B0D" w:rsidRPr="00A63B0D" w:rsidRDefault="00A63B0D" w:rsidP="00A63B0D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A63B0D">
        <w:rPr>
          <w:rFonts w:ascii="Times New Roman" w:eastAsia="Arial" w:hAnsi="Times New Roman" w:cs="Times New Roman"/>
          <w:lang w:eastAsia="en-US"/>
        </w:rPr>
        <w:tab/>
        <w:t>H373: May cause damage to organs through prolonged or repeated exposure.</w:t>
      </w:r>
    </w:p>
    <w:p w:rsidR="00A63B0D" w:rsidRPr="00A63B0D" w:rsidRDefault="00A63B0D" w:rsidP="00A63B0D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A63B0D" w:rsidRPr="00A63B0D" w:rsidRDefault="00A63B0D" w:rsidP="00A63B0D">
      <w:pPr>
        <w:spacing w:after="0"/>
        <w:contextualSpacing/>
      </w:pPr>
    </w:p>
    <w:p w:rsidR="00A63B0D" w:rsidRPr="00A63B0D" w:rsidRDefault="00A63B0D" w:rsidP="00A63B0D">
      <w:pPr>
        <w:spacing w:after="0"/>
        <w:contextualSpacing/>
      </w:pPr>
    </w:p>
    <w:p w:rsidR="00A63B0D" w:rsidRPr="00A63B0D" w:rsidRDefault="00A63B0D" w:rsidP="00A63B0D">
      <w:pPr>
        <w:spacing w:after="0"/>
        <w:contextualSpacing/>
      </w:pPr>
    </w:p>
    <w:p w:rsidR="00A63B0D" w:rsidRPr="00A63B0D" w:rsidRDefault="00A63B0D" w:rsidP="00A63B0D">
      <w:pPr>
        <w:spacing w:after="0"/>
      </w:pPr>
    </w:p>
    <w:p w:rsidR="006469A2" w:rsidRDefault="006469A2"/>
    <w:sectPr w:rsidR="006469A2" w:rsidSect="00FE1494">
      <w:head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2D3" w:rsidRDefault="00FA12D3" w:rsidP="00A63B0D">
      <w:pPr>
        <w:spacing w:after="0" w:line="240" w:lineRule="auto"/>
      </w:pPr>
      <w:r>
        <w:separator/>
      </w:r>
    </w:p>
  </w:endnote>
  <w:endnote w:type="continuationSeparator" w:id="0">
    <w:p w:rsidR="00FA12D3" w:rsidRDefault="00FA12D3" w:rsidP="00A6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2D3" w:rsidRDefault="00FA12D3" w:rsidP="00A63B0D">
      <w:pPr>
        <w:spacing w:after="0" w:line="240" w:lineRule="auto"/>
      </w:pPr>
      <w:r>
        <w:separator/>
      </w:r>
    </w:p>
  </w:footnote>
  <w:footnote w:type="continuationSeparator" w:id="0">
    <w:p w:rsidR="00FA12D3" w:rsidRDefault="00FA12D3" w:rsidP="00A6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836144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7759213" wp14:editId="44718D89">
          <wp:simplePos x="0" y="0"/>
          <wp:positionH relativeFrom="column">
            <wp:posOffset>467995</wp:posOffset>
          </wp:positionH>
          <wp:positionV relativeFrom="paragraph">
            <wp:posOffset>-114300</wp:posOffset>
          </wp:positionV>
          <wp:extent cx="775335" cy="790575"/>
          <wp:effectExtent l="0" t="0" r="5715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CD7171" w:rsidRDefault="0083614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     </w:t>
    </w:r>
    <w:r w:rsidR="00A63B0D">
      <w:rPr>
        <w:rFonts w:ascii="Times New Roman" w:hAnsi="Times New Roman"/>
        <w:sz w:val="32"/>
        <w:szCs w:val="32"/>
        <w:lang w:val="en-US"/>
      </w:rPr>
      <w:t xml:space="preserve">        HUNTEX HT-810A (CGMTK-180</w:t>
    </w:r>
    <w:r>
      <w:rPr>
        <w:rFonts w:ascii="Times New Roman" w:hAnsi="Times New Roman"/>
        <w:sz w:val="32"/>
        <w:szCs w:val="32"/>
        <w:lang w:val="en-US"/>
      </w:rPr>
      <w:t>)</w:t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17285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A63B0D">
      <w:rPr>
        <w:rFonts w:ascii="Times New Roman" w:hAnsi="Times New Roman"/>
        <w:sz w:val="20"/>
        <w:szCs w:val="20"/>
        <w:lang w:val="en-US"/>
      </w:rPr>
      <w:t>: 23/3/2021</w:t>
    </w:r>
    <w:r w:rsidR="00836144">
      <w:rPr>
        <w:rFonts w:ascii="Times New Roman" w:hAnsi="Times New Roman"/>
        <w:sz w:val="20"/>
        <w:szCs w:val="20"/>
        <w:lang w:val="en-US"/>
      </w:rPr>
      <w:t>.</w:t>
    </w:r>
  </w:p>
  <w:p w:rsidR="00FE1494" w:rsidRPr="00CD7171" w:rsidRDefault="0083614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FE1494" w:rsidRPr="001211AA" w:rsidRDefault="0083614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4FA82B" wp14:editId="31F36CF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0D"/>
    <w:rsid w:val="00172856"/>
    <w:rsid w:val="006469A2"/>
    <w:rsid w:val="00836144"/>
    <w:rsid w:val="00A63B0D"/>
    <w:rsid w:val="00E337E3"/>
    <w:rsid w:val="00F545C4"/>
    <w:rsid w:val="00FA12D3"/>
    <w:rsid w:val="00FC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3B0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63B0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14</cp:revision>
  <dcterms:created xsi:type="dcterms:W3CDTF">2021-03-22T08:11:00Z</dcterms:created>
  <dcterms:modified xsi:type="dcterms:W3CDTF">2021-03-22T08:27:00Z</dcterms:modified>
</cp:coreProperties>
</file>