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9387D8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562610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722898F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POS-141 (HCL-141)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956168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nhẹ.</w:t>
            </w:r>
          </w:p>
          <w:p w14:paraId="37FFE268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</w:t>
            </w:r>
            <w:bookmarkStart w:id="1" w:name="_GoBack"/>
            <w:bookmarkEnd w:id="1"/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4DD2319" w:rsidR="002D2CE2" w:rsidRPr="006B314C" w:rsidRDefault="001B30C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0568DD">
        <w:trPr>
          <w:trHeight w:val="296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CCE74C2" w:rsidR="002D2CE2" w:rsidRPr="009D192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47621FAD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9D192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Đậy kín vật chứa và bảo quản ở n</w:t>
            </w:r>
            <w:r w:rsidRPr="009D1922">
              <w:rPr>
                <w:noProof/>
                <w:sz w:val="24"/>
                <w:szCs w:val="24"/>
                <w:lang w:val="en-US"/>
              </w:rPr>
              <w:t>ơi mát,</w:t>
            </w:r>
            <w:r w:rsidRPr="009D1922">
              <w:rPr>
                <w:noProof/>
                <w:sz w:val="24"/>
                <w:szCs w:val="24"/>
              </w:rPr>
              <w:t xml:space="preserve"> khô ráo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</w:rPr>
              <w:t xml:space="preserve"> </w:t>
            </w:r>
            <w:r w:rsidRPr="009D1922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1922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4D0D8C7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9D1922">
              <w:rPr>
                <w:noProof/>
                <w:sz w:val="24"/>
                <w:szCs w:val="24"/>
              </w:rPr>
              <w:t>các chất không tương thích</w:t>
            </w:r>
            <w:r w:rsidR="00702CCE" w:rsidRPr="009D192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9D1922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="00702CCE" w:rsidRPr="009D192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551" w:type="dxa"/>
            <w:vAlign w:val="center"/>
          </w:tcPr>
          <w:p w14:paraId="476DE2A0" w14:textId="1AF281DC" w:rsidR="002D2CE2" w:rsidRPr="008B782E" w:rsidRDefault="00116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1C20BF59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77366</wp:posOffset>
                  </wp:positionV>
                  <wp:extent cx="816854" cy="805218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46CA5EB" w:rsidR="002D2CE2" w:rsidRPr="008B782E" w:rsidRDefault="000568D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74AF4DF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619694</wp:posOffset>
                  </wp:positionV>
                  <wp:extent cx="816854" cy="805218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1097A6E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>silicone đioxit, nitơ oxit và lưu huỳnh đioxit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cp:lastPrinted>2022-10-12T03:29:00Z</cp:lastPrinted>
  <dcterms:created xsi:type="dcterms:W3CDTF">2022-10-10T07:03:00Z</dcterms:created>
  <dcterms:modified xsi:type="dcterms:W3CDTF">2022-10-29T03:59:00Z</dcterms:modified>
</cp:coreProperties>
</file>