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21E" w:rsidRDefault="000A521E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F67B1" wp14:editId="2B89B9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0859" w:rsidRPr="00197116" w:rsidRDefault="00A60859" w:rsidP="00A6085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0A521E" w:rsidRPr="0060668D" w:rsidRDefault="000A521E" w:rsidP="000A521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A521E" w:rsidRPr="00451A9D" w:rsidRDefault="000A521E" w:rsidP="000A521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A521E" w:rsidRPr="00733110" w:rsidRDefault="000A521E" w:rsidP="000A521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A521E" w:rsidRPr="00733110" w:rsidRDefault="000A521E" w:rsidP="000A521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A521E" w:rsidRDefault="000A521E" w:rsidP="000A5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F67B1" id="Rectangle 1" o:spid="_x0000_s1026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XX5wIAAKgGAAAOAAAAZHJzL2Uyb0RvYy54bWysVVlrGzEQfi/0Pwi9N147vmJiB5OQUkiT&#10;0KTkWdZq1wKtpErykf76fpLWR1NTaIkN8mguzXxz+PJq2yiyFs5Lo6e0e1ZQIjQ3pdT1lH5/vv00&#10;psQHpkumjBZT+io8vZp9/HC5sRPRM0ujSuEInGg/2dgpXYZgJ52O50vRMH9mrNAQVsY1LODq6k7p&#10;2AbeG9XpFcWwszGutM5w4T24N1lIZ8l/VQkeHqrKi0DUlCK2kE6XzkU8O7NLNqkds0vJ2zDYf0TR&#10;MKnx6N7VDQuMrJz8w1UjuTPeVOGMm6ZjqkpykXJANt3iTTZPS2ZFygXgeLuHyb+fW36/fnRElqgd&#10;JZo1KNE3gMZ0rQTpRng21k+g9WQfXXvzIGOu28o18RdZkG2C9HUPqdgGwsEcjAbFYAjkOWS9cbxG&#10;p52DtXU+fBamIZGYUofXE5JsfedDVt2ptACXt1Ip4kx4kWGZMIrRJ6GHTSaINYCpSGzv6sW1cmTN&#10;0AXzQfwmvlo1X02Z2d1ugU/uB8/CgV8M9vwgdcjaw1HLRCKt95RU7Y9fj5b/EMHRS79HcH4igtGO&#10;+dcIUlLvEcLFiRDG0XtbzbcgIKp6VwwlNUFDoRn6MIAJ8ZwpgZ7bWWMAU1EjeEqTzZQOz9EohDOs&#10;hEqxALKxMPC6poSpGruGB5eLa5TcG5+qdO4hf6wWG+qG+WUuZhLlyjcyYB0p2UzpOMearZWOoYm0&#10;UNq2jHORJyFSYbvYQjWSC1O+YqbQnzFB4i2/lXjvjvnwyBy2C5jYmOEBR6UMkjUtRcnSuJ+n+FEf&#10;Qw8pJRtsKyDxY8WcoER90ejzi26/D7chXfqDUQ8XdyxZHEv0qrk2GAWMPKJLZNQPakdWzjQvWKzz&#10;+CpETHO8nTFvL9chb1GsZi7m86SGlWZZuNNPlu8mMiL9vH1hzrbzHbAZ7s1us7HJmzHPuhFsbear&#10;YCqZdsABV4xZvGAd5oHLqzvu2+N70jr8wcx+AQAA//8DAFBLAwQUAAYACAAAACEAnW/vid0AAAAF&#10;AQAADwAAAGRycy9kb3ducmV2LnhtbEyPS0/DMBCE70j8B2uRuLVOUIloyKaqeKgnJAgPcdzG2yQi&#10;Xqex24Z/jznBcTSjmW+K1WR7deTRd04Q0nkCiqV2ppMG4e31cXYDygcSQ70TRvhmD6vy/Kyg3LiT&#10;vPCxCo2KJeJzQmhDGHKtfd2yJT93A0v0dm60FKIcG21GOsVy2+urJMm0pU7iQksD37Vcf1UHi7Df&#10;fLjn3ZPQeK/XD+mm2mfvnxni5cW0vgUVeAp/YfjFj+hQRqatO4jxqkeIRwLCLAUVzWVynYHaIiwW&#10;S9Blof/Tlz8AAAD//wMAUEsBAi0AFAAGAAgAAAAhALaDOJL+AAAA4QEAABMAAAAAAAAAAAAAAAAA&#10;AAAAAFtDb250ZW50X1R5cGVzXS54bWxQSwECLQAUAAYACAAAACEAOP0h/9YAAACUAQAACwAAAAAA&#10;AAAAAAAAAAAvAQAAX3JlbHMvLnJlbHNQSwECLQAUAAYACAAAACEAJaSV1+cCAACoBgAADgAAAAAA&#10;AAAAAAAAAAAuAgAAZHJzL2Uyb0RvYy54bWxQSwECLQAUAAYACAAAACEAnW/vid0AAAAFAQAADwAA&#10;AAAAAAAAAAAAAABBBQAAZHJzL2Rvd25yZXYueG1sUEsFBgAAAAAEAAQA8wAAAEs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60859" w:rsidRPr="00197116" w:rsidRDefault="00A60859" w:rsidP="00A6085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0A521E" w:rsidRPr="0060668D" w:rsidRDefault="000A521E" w:rsidP="000A521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A521E" w:rsidRPr="00451A9D" w:rsidRDefault="000A521E" w:rsidP="000A521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A521E" w:rsidRPr="00733110" w:rsidRDefault="000A521E" w:rsidP="000A521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A521E" w:rsidRPr="00733110" w:rsidRDefault="000A521E" w:rsidP="000A521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A521E" w:rsidRDefault="000A521E" w:rsidP="000A52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521E" w:rsidRDefault="000A521E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83E0F" w:rsidRPr="00197116" w:rsidRDefault="00F83E0F" w:rsidP="00F83E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Trade name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A60859">
        <w:rPr>
          <w:rFonts w:ascii="Times New Roman" w:eastAsia="Arial" w:hAnsi="Times New Roman" w:cs="Times New Roman"/>
          <w:lang w:eastAsia="en-US"/>
        </w:rPr>
        <w:t>RD-400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Chemical Name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Polyamine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F83E0F" w:rsidRPr="00197116" w:rsidRDefault="00F83E0F" w:rsidP="00F83E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83E0F" w:rsidRPr="00197116" w:rsidRDefault="00F83E0F" w:rsidP="00F83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97116">
        <w:rPr>
          <w:rFonts w:ascii="Times New Roman" w:eastAsia="Arial" w:hAnsi="Times New Roman" w:cs="Times New Roman"/>
          <w:lang w:eastAsia="en-US"/>
        </w:rPr>
        <w:tab/>
        <w:t>: textile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9711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83E0F" w:rsidRPr="00197116" w:rsidRDefault="00F83E0F" w:rsidP="00F83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Company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Telephone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Telefax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E-mail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Emergency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0859" w:rsidRPr="00197116" w:rsidRDefault="00A60859" w:rsidP="00A6085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" o:spid="_x0000_s1027" style="position:absolute;margin-left:0;margin-top:0;width:452.8pt;height:2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uq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FJEQom+AWhENYKhU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jaTuq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60859" w:rsidRPr="00197116" w:rsidRDefault="00A60859" w:rsidP="00A6085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83E0F" w:rsidRDefault="00F83E0F" w:rsidP="00F83E0F">
      <w:pPr>
        <w:ind w:left="720"/>
        <w:contextualSpacing/>
        <w:rPr>
          <w:rFonts w:ascii="Times New Roman" w:hAnsi="Times New Roman" w:cs="Times New Roman"/>
          <w:b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97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97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97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97116">
        <w:rPr>
          <w:rFonts w:ascii="Times New Roman" w:hAnsi="Times New Roman" w:cs="Times New Roman"/>
          <w:b/>
        </w:rPr>
        <w:t>32/2017/TT-BCT</w:t>
      </w:r>
    </w:p>
    <w:p w:rsidR="00F83E0F" w:rsidRPr="00197116" w:rsidRDefault="00F83E0F" w:rsidP="00F83E0F">
      <w:pPr>
        <w:ind w:left="720"/>
        <w:contextualSpacing/>
        <w:rPr>
          <w:rFonts w:ascii="Times New Roman" w:hAnsi="Times New Roman" w:cs="Times New Roman"/>
          <w:b/>
        </w:rPr>
      </w:pPr>
    </w:p>
    <w:p w:rsidR="00F83E0F" w:rsidRDefault="00F83E0F" w:rsidP="00F83E0F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Aquatic acute: </w:t>
      </w:r>
      <w:r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197116">
        <w:rPr>
          <w:rFonts w:ascii="Times New Roman" w:eastAsia="Arial" w:hAnsi="Times New Roman" w:cs="Times New Roman"/>
          <w:lang w:eastAsia="en-US"/>
        </w:rPr>
        <w:t>Category 3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83E0F" w:rsidRPr="00197116" w:rsidRDefault="00F83E0F" w:rsidP="00F83E0F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83E0F" w:rsidRPr="00197116" w:rsidRDefault="00F83E0F" w:rsidP="00F83E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 xml:space="preserve">:        </w:t>
      </w:r>
      <w:r>
        <w:rPr>
          <w:rFonts w:ascii="Times New Roman" w:eastAsia="Arial" w:hAnsi="Times New Roman" w:cs="Times New Roman"/>
          <w:noProof/>
          <w:lang w:eastAsia="en-US"/>
        </w:rPr>
        <w:t>No symbol.</w:t>
      </w:r>
      <w:r w:rsidRPr="00197116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1971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83E0F" w:rsidRPr="00197116" w:rsidRDefault="00F83E0F" w:rsidP="00F83E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97116">
        <w:rPr>
          <w:rFonts w:ascii="Times New Roman" w:eastAsia="Arial" w:hAnsi="Times New Roman" w:cs="Times New Roman"/>
          <w:noProof/>
          <w:lang w:eastAsia="en-US"/>
        </w:rPr>
        <w:t xml:space="preserve">Signal word: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No signal word.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Hazard statement:</w:t>
      </w:r>
    </w:p>
    <w:p w:rsidR="00F83E0F" w:rsidRPr="00197116" w:rsidRDefault="00F83E0F" w:rsidP="00F83E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F83E0F" w:rsidRPr="00197116" w:rsidRDefault="00F83E0F" w:rsidP="00F83E0F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Prevention: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83E0F" w:rsidRPr="00197116" w:rsidRDefault="00F83E0F" w:rsidP="00F83E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P273- Avoid release to the environment</w:t>
      </w:r>
    </w:p>
    <w:p w:rsidR="00F83E0F" w:rsidRPr="00197116" w:rsidRDefault="00F83E0F" w:rsidP="00F83E0F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Response:</w:t>
      </w:r>
    </w:p>
    <w:p w:rsidR="00F83E0F" w:rsidRDefault="00F83E0F" w:rsidP="00F83E0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551C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83E0F" w:rsidRPr="00197116" w:rsidRDefault="00F83E0F" w:rsidP="00F83E0F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 xml:space="preserve">Storage:  </w:t>
      </w:r>
    </w:p>
    <w:p w:rsidR="00F83E0F" w:rsidRPr="00197116" w:rsidRDefault="00F83E0F" w:rsidP="00F83E0F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551C">
        <w:rPr>
          <w:rFonts w:ascii="Times New Roman" w:eastAsia="SimSun" w:hAnsi="Times New Roman" w:cs="Times New Roman"/>
          <w:lang w:eastAsia="en-US"/>
        </w:rPr>
        <w:t>No special measures required.</w:t>
      </w:r>
      <w:r w:rsidRPr="00197116">
        <w:rPr>
          <w:rFonts w:ascii="Times New Roman" w:eastAsia="SimSun" w:hAnsi="Times New Roman" w:cs="Times New Roman"/>
          <w:lang w:eastAsia="en-US"/>
        </w:rPr>
        <w:tab/>
      </w:r>
    </w:p>
    <w:p w:rsidR="00F83E0F" w:rsidRPr="00197116" w:rsidRDefault="00F83E0F" w:rsidP="00F83E0F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F83E0F" w:rsidRPr="00197116" w:rsidRDefault="00F83E0F" w:rsidP="00F83E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0859" w:rsidRPr="00197116" w:rsidRDefault="00A60859" w:rsidP="00A6085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19" o:spid="_x0000_s1028" style="position:absolute;margin-left:0;margin-top:-.05pt;width:452.8pt;height:2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3k7Q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GqRcdRcnClK8YLrRpzJN4y28lnr1jPjwyB5qBENQZHrBUyiBn0+4o&#10;WRr385Q86mP6cUvJBrQFQH6smBOUqC8a7X7R7ffhNqRDfzDq4eCObxbHN3rVXBtMRDdFl7ZRP6jd&#10;tnKmeQHDzuOruGKa4+0MfXu4DplOwdFczOdJDdxmWbjTT5bvBjMC/rx9Yc62Yx5AEPdmR3Fs8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5WqN5O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60859" w:rsidRPr="00197116" w:rsidRDefault="00A60859" w:rsidP="00A6085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3.1.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3.2.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1363"/>
        <w:gridCol w:w="2370"/>
        <w:gridCol w:w="3005"/>
      </w:tblGrid>
      <w:tr w:rsidR="00F83E0F" w:rsidRPr="00197116" w:rsidTr="00B4602F">
        <w:trPr>
          <w:trHeight w:val="503"/>
        </w:trPr>
        <w:tc>
          <w:tcPr>
            <w:tcW w:w="2341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3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26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02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83E0F" w:rsidRPr="00197116" w:rsidTr="00B4602F">
        <w:trPr>
          <w:trHeight w:val="656"/>
        </w:trPr>
        <w:tc>
          <w:tcPr>
            <w:tcW w:w="2341" w:type="dxa"/>
          </w:tcPr>
          <w:p w:rsidR="00F83E0F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ABLUTEX DSM</w:t>
            </w: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H-144</w:t>
            </w:r>
          </w:p>
        </w:tc>
        <w:tc>
          <w:tcPr>
            <w:tcW w:w="1373" w:type="dxa"/>
          </w:tcPr>
          <w:p w:rsidR="00F83E0F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2426" w:type="dxa"/>
          </w:tcPr>
          <w:p w:rsidR="00F83E0F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23.5-24.5</w:t>
            </w:r>
          </w:p>
        </w:tc>
        <w:tc>
          <w:tcPr>
            <w:tcW w:w="3102" w:type="dxa"/>
          </w:tcPr>
          <w:p w:rsidR="00F83E0F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</w:tc>
      </w:tr>
    </w:tbl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0" o:spid="_x0000_s1029" style="position:absolute;margin-left:0;margin-top:-.05pt;width:452.8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w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9Sc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Inhalation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83E0F" w:rsidRPr="00197116" w:rsidRDefault="00F83E0F" w:rsidP="00F83E0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9711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Skin contact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97116">
        <w:rPr>
          <w:rFonts w:ascii="Times New Roman" w:eastAsia="Arial" w:hAnsi="Times New Roman" w:cs="Times New Roman"/>
          <w:lang w:eastAsia="en-US"/>
        </w:rPr>
        <w:t xml:space="preserve">soap and </w:t>
      </w:r>
      <w:r w:rsidRPr="00197116">
        <w:rPr>
          <w:rFonts w:ascii="Times New Roman" w:eastAsia="Arial" w:hAnsi="Times New Roman" w:cs="Times New Roman"/>
          <w:lang w:val="vi-VN" w:eastAsia="en-US"/>
        </w:rPr>
        <w:t>water.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83E0F" w:rsidRPr="00197116" w:rsidRDefault="00F83E0F" w:rsidP="00F83E0F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9711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9711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83E0F" w:rsidRPr="00197116" w:rsidRDefault="00F83E0F" w:rsidP="00F83E0F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9711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9711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9711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Symptoms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</w:p>
    <w:p w:rsidR="00F83E0F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11404" w:rsidRPr="00197116" w:rsidRDefault="00111404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1" o:spid="_x0000_s1030" style="position:absolute;margin-left:0;margin-top:-.05pt;width:452.8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6hY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jD6iC5to35Q&#10;u23lTPMChp3HV3HFNMfbGfr2cB0ynYKjuZjPkxq4zbJwp58s3w1mBPx5+8Kcbcc8gCDuzY7i2PTN&#10;tGfdiLk281UwlUxUcMAV0xYP4MU8d5nDI/Een5PW4Z9m9gs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P2LqFj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5.1.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83E0F" w:rsidRPr="00197116" w:rsidRDefault="00F83E0F" w:rsidP="00F83E0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97116">
        <w:rPr>
          <w:rFonts w:ascii="Times New Roman" w:eastAsia="Arial" w:hAnsi="Times New Roman" w:cs="Times New Roman"/>
          <w:lang w:eastAsia="en-US"/>
        </w:rPr>
        <w:t>spray</w:t>
      </w:r>
      <w:r w:rsidRPr="0019711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9711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5.3.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2" o:spid="_x0000_s1031" style="position:absolute;margin-left:0;margin-top:0;width:452.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6WmRU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6.2.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9711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6.3.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material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3" o:spid="_x0000_s1032" style="position:absolute;margin-left:0;margin-top:0;width:452.8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bLcXY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7.1.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handling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7.2.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none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83E0F" w:rsidRPr="00197116" w:rsidRDefault="00F83E0F" w:rsidP="00F83E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dry well-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location.</w:t>
      </w:r>
      <w:r w:rsidRPr="0019711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97116">
        <w:rPr>
          <w:rFonts w:ascii="Times New Roman" w:eastAsia="Arial" w:hAnsi="Times New Roman" w:cs="Times New Roman"/>
          <w:lang w:val="vi-VN" w:eastAsia="en-US"/>
        </w:rPr>
        <w:t>flames,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197116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Default="006968AB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4" o:spid="_x0000_s1033" style="position:absolute;margin-left:0;margin-top:0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wa3iQ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Pr="00197116" w:rsidRDefault="006968AB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8.1.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83E0F" w:rsidRPr="00DE25F2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F83E0F" w:rsidRPr="00197116" w:rsidTr="00B4602F">
        <w:trPr>
          <w:trHeight w:val="508"/>
        </w:trPr>
        <w:tc>
          <w:tcPr>
            <w:tcW w:w="1496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F83E0F" w:rsidRPr="00197116" w:rsidRDefault="00F83E0F" w:rsidP="00B4602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83E0F" w:rsidRPr="00197116" w:rsidTr="00B4602F">
        <w:trPr>
          <w:trHeight w:val="417"/>
        </w:trPr>
        <w:tc>
          <w:tcPr>
            <w:tcW w:w="1496" w:type="dxa"/>
            <w:vMerge w:val="restart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  <w:r w:rsidRPr="0019711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132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83E0F" w:rsidRPr="00197116" w:rsidTr="00B4602F">
        <w:trPr>
          <w:trHeight w:val="701"/>
        </w:trPr>
        <w:tc>
          <w:tcPr>
            <w:tcW w:w="1496" w:type="dxa"/>
            <w:vMerge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8.2.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ab/>
        <w:t>Appropriate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Respiratory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5" o:spid="_x0000_s1034" style="position:absolute;margin-left:0;margin-top:-.05pt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nxs57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9.1.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Color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Odor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pH of </w:t>
      </w:r>
      <w:r w:rsidRPr="00197116">
        <w:rPr>
          <w:rFonts w:ascii="Times New Roman" w:eastAsia="Arial" w:hAnsi="Times New Roman" w:cs="Times New Roman"/>
          <w:lang w:eastAsia="en-US"/>
        </w:rPr>
        <w:t xml:space="preserve"> liquid (25°c)</w:t>
      </w:r>
      <w:r w:rsidRPr="00197116">
        <w:rPr>
          <w:rFonts w:ascii="Times New Roman" w:eastAsia="Arial" w:hAnsi="Times New Roman" w:cs="Times New Roman"/>
          <w:lang w:eastAsia="en-US"/>
        </w:rPr>
        <w:tab/>
        <w:t>: 5-  7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Melting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Boiling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Flash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Evaporation rate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Flammability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Vapour pressure</w:t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Relative vapuor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Relative density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Solubility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Partition coefficient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(n-octanol/water)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Autoignition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temperature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Thermal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decomposition</w:t>
      </w:r>
    </w:p>
    <w:p w:rsidR="00F83E0F" w:rsidRPr="00197116" w:rsidRDefault="00F83E0F" w:rsidP="00F83E0F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97116">
        <w:rPr>
          <w:rFonts w:ascii="Times New Roman" w:eastAsia="Arial" w:hAnsi="Times New Roman" w:cs="Times New Roman"/>
          <w:lang w:eastAsia="en-US"/>
        </w:rPr>
        <w:t>Viscosity, kinematic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Viscosity, Dynamic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Oxidizing properties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9.2.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Density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97116">
        <w:rPr>
          <w:rFonts w:ascii="Times New Roman" w:eastAsia="Arial" w:hAnsi="Times New Roman" w:cs="Times New Roman"/>
          <w:lang w:eastAsia="en-US"/>
        </w:rPr>
        <w:t>1.0 g/cm3 (25°c)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8AB" w:rsidRPr="0060668D" w:rsidRDefault="00111404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6" o:spid="_x0000_s1035" style="position:absolute;margin-left:0;margin-top:0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968AB" w:rsidRPr="0060668D" w:rsidRDefault="00111404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10.1.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10.4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10.5.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Avoid contact with strong base and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197116">
        <w:rPr>
          <w:rFonts w:ascii="Times New Roman" w:eastAsia="Arial" w:hAnsi="Times New Roman" w:cs="Times New Roman"/>
          <w:lang w:eastAsia="en-US"/>
        </w:rPr>
        <w:t>oxidizing agents.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10.6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83E0F" w:rsidRPr="005F0E91" w:rsidRDefault="00F83E0F" w:rsidP="00F1258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MingLiU" w:hAnsi="Times New Roman" w:cs="Times New Roman"/>
          <w:lang w:val="vi-VN" w:eastAsia="en-US"/>
        </w:rPr>
        <w:t>Carbon dioxide</w:t>
      </w:r>
      <w:r w:rsidR="00F12581">
        <w:rPr>
          <w:rFonts w:ascii="Times New Roman" w:eastAsia="MingLiU" w:hAnsi="Times New Roman" w:cs="Times New Roman"/>
          <w:lang w:eastAsia="en-US"/>
        </w:rPr>
        <w:t xml:space="preserve">, </w:t>
      </w:r>
      <w:r w:rsidRPr="00197116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="00F12581"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197116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E91" w:rsidRPr="00197116" w:rsidRDefault="005F0E91" w:rsidP="005F0E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7" o:spid="_x0000_s1036" style="position:absolute;margin-left:0;margin-top:-.05pt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Bw7QDb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F0E91" w:rsidRPr="00197116" w:rsidRDefault="005F0E91" w:rsidP="005F0E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11.1.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eastAsia="en-US"/>
        </w:rPr>
        <w:tab/>
        <w:t>(inhalation)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Serious eye damage/     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eye irritation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Skin sensitization           : 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Carcinogenicity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Mutagenicity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Teratogenicity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Specific Target Organ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Specific Target Organ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Aspiration hazard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E91" w:rsidRPr="00197116" w:rsidRDefault="005F0E91" w:rsidP="005F0E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8" o:spid="_x0000_s1037" style="position:absolute;margin-left:0;margin-top:-.05pt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dFq8L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F0E91" w:rsidRPr="00197116" w:rsidRDefault="005F0E91" w:rsidP="005F0E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Ecotoxicity  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Persistence and degradability 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>Biodegradability (BOD5/ COD):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12.5.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E91" w:rsidRPr="00197116" w:rsidRDefault="005F0E91" w:rsidP="005F0E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9" o:spid="_x0000_s1038" style="position:absolute;margin-left:0;margin-top:0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CjVJ6P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F0E91" w:rsidRPr="00197116" w:rsidRDefault="005F0E91" w:rsidP="005F0E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13.1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E91" w:rsidRPr="005F0E91" w:rsidRDefault="005F0E91" w:rsidP="005F0E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5F0E91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5F0E91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5F0E91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30" o:spid="_x0000_s1039" style="position:absolute;margin-left:0;margin-top:0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35zuB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F0E91" w:rsidRPr="005F0E91" w:rsidRDefault="005F0E91" w:rsidP="005F0E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5F0E91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5F0E91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5F0E91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3E0F" w:rsidRPr="00197116" w:rsidRDefault="00F83E0F" w:rsidP="00F83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DD0F0" wp14:editId="77A55E1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D01D0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19D8" w:rsidRPr="00197116" w:rsidRDefault="004219D8" w:rsidP="004219D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31" o:spid="_x0000_s1040" style="position:absolute;margin-left:0;margin-top:-.05pt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LjdA9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219D8" w:rsidRPr="00197116" w:rsidRDefault="004219D8" w:rsidP="004219D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57358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57358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57358">
        <w:rPr>
          <w:rFonts w:ascii="Times New Roman" w:hAnsi="Times New Roman" w:cs="Times New Roman"/>
        </w:rPr>
        <w:t>32/2017/TT-BCT.</w:t>
      </w:r>
      <w:r w:rsidRPr="00157358">
        <w:rPr>
          <w:rFonts w:ascii="Times New Roman" w:eastAsia="Arial" w:hAnsi="Times New Roman" w:cs="Times New Roman"/>
          <w:lang w:eastAsia="en-US"/>
        </w:rPr>
        <w:t xml:space="preserve"> </w:t>
      </w:r>
      <w:r w:rsidRPr="00157358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57358">
        <w:rPr>
          <w:rFonts w:ascii="Times New Roman" w:eastAsia="Arial" w:hAnsi="Times New Roman" w:cs="Times New Roman"/>
          <w:lang w:eastAsia="en-US"/>
        </w:rPr>
        <w:t>: 28</w:t>
      </w:r>
      <w:r w:rsidRPr="00157358">
        <w:rPr>
          <w:rFonts w:ascii="Times New Roman" w:eastAsia="Arial" w:hAnsi="Times New Roman" w:cs="Times New Roman"/>
          <w:lang w:val="vi-VN" w:eastAsia="en-US"/>
        </w:rPr>
        <w:t>/</w:t>
      </w:r>
      <w:r w:rsidRPr="00157358">
        <w:rPr>
          <w:rFonts w:ascii="Times New Roman" w:eastAsia="Arial" w:hAnsi="Times New Roman" w:cs="Times New Roman"/>
          <w:lang w:eastAsia="en-US"/>
        </w:rPr>
        <w:t>12</w:t>
      </w:r>
      <w:r w:rsidRPr="00157358">
        <w:rPr>
          <w:rFonts w:ascii="Times New Roman" w:eastAsia="Arial" w:hAnsi="Times New Roman" w:cs="Times New Roman"/>
          <w:lang w:val="vi-VN" w:eastAsia="en-US"/>
        </w:rPr>
        <w:t>/201</w:t>
      </w:r>
      <w:r w:rsidRPr="00157358">
        <w:rPr>
          <w:rFonts w:ascii="Times New Roman" w:eastAsia="Arial" w:hAnsi="Times New Roman" w:cs="Times New Roman"/>
          <w:lang w:eastAsia="en-US"/>
        </w:rPr>
        <w:t>7.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157358">
        <w:rPr>
          <w:rFonts w:ascii="Times New Roman" w:eastAsia="Arial" w:hAnsi="Times New Roman" w:cs="Times New Roman"/>
          <w:lang w:eastAsia="en-US"/>
        </w:rPr>
        <w:t xml:space="preserve"> </w:t>
      </w:r>
      <w:r w:rsidRPr="0015735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157358">
        <w:rPr>
          <w:rFonts w:ascii="Times New Roman" w:eastAsia="Arial" w:hAnsi="Times New Roman" w:cs="Times New Roman"/>
          <w:lang w:eastAsia="en-US"/>
        </w:rPr>
        <w:t>-Circular number 10/2019-TT-BY</w:t>
      </w:r>
    </w:p>
    <w:p w:rsidR="005D4801" w:rsidRPr="00157358" w:rsidRDefault="005D4801" w:rsidP="005D4801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19D8" w:rsidRPr="004219D8" w:rsidRDefault="004219D8" w:rsidP="004219D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219D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4219D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32" o:spid="_x0000_s1041" style="position:absolute;margin-left:0;margin-top:-.05pt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BvffF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219D8" w:rsidRPr="004219D8" w:rsidRDefault="004219D8" w:rsidP="004219D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219D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4219D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3E0F" w:rsidRPr="00197116" w:rsidRDefault="00F83E0F" w:rsidP="00F83E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83E0F" w:rsidRPr="00197116" w:rsidRDefault="00F83E0F" w:rsidP="00F83E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192457">
        <w:rPr>
          <w:rFonts w:ascii="Times New Roman" w:eastAsia="Arial" w:hAnsi="Times New Roman" w:cs="Times New Roman"/>
          <w:lang w:eastAsia="en-US"/>
        </w:rPr>
        <w:t>May 27</w:t>
      </w:r>
      <w:r w:rsidRPr="00197116">
        <w:rPr>
          <w:rFonts w:ascii="Times New Roman" w:eastAsia="Arial" w:hAnsi="Times New Roman" w:cs="Times New Roman"/>
          <w:lang w:eastAsia="en-US"/>
        </w:rPr>
        <w:t>, 202</w:t>
      </w:r>
      <w:r w:rsidR="00B33C3A">
        <w:rPr>
          <w:rFonts w:ascii="Times New Roman" w:eastAsia="Arial" w:hAnsi="Times New Roman" w:cs="Times New Roman"/>
          <w:lang w:eastAsia="en-US"/>
        </w:rPr>
        <w:t>2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Version </w:t>
      </w:r>
      <w:r w:rsidR="00B33C3A">
        <w:rPr>
          <w:rFonts w:ascii="Times New Roman" w:eastAsia="Arial" w:hAnsi="Times New Roman" w:cs="Times New Roman"/>
          <w:lang w:eastAsia="en-US"/>
        </w:rPr>
        <w:t>2</w:t>
      </w:r>
      <w:r w:rsidRPr="00197116">
        <w:rPr>
          <w:rFonts w:ascii="Times New Roman" w:eastAsia="Arial" w:hAnsi="Times New Roman" w:cs="Times New Roman"/>
          <w:lang w:eastAsia="en-US"/>
        </w:rPr>
        <w:t>.0</w:t>
      </w:r>
      <w:bookmarkStart w:id="0" w:name="_GoBack"/>
      <w:bookmarkEnd w:id="0"/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Legend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F83E0F" w:rsidRPr="00197116" w:rsidRDefault="00F83E0F" w:rsidP="00F83E0F">
      <w:pPr>
        <w:ind w:left="720"/>
        <w:contextualSpacing/>
        <w:rPr>
          <w:rFonts w:ascii="Times New Roman" w:hAnsi="Times New Roman" w:cs="Times New Roman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H401: Toxic to aquatic life 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157358" w:rsidP="00F83E0F">
      <w:pPr>
        <w:contextualSpacing/>
        <w:rPr>
          <w:rFonts w:ascii="Arial" w:eastAsia="Arial" w:hAnsi="Arial" w:cs="Times New Roman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7358" w:rsidRPr="005D4801" w:rsidRDefault="005D4801" w:rsidP="005D4801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5D4801"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33" o:spid="_x0000_s1042" style="position:absolute;margin-left:0;margin-top:-.05pt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I4te6T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57358" w:rsidRPr="005D4801" w:rsidRDefault="005D4801" w:rsidP="005D4801">
                      <w:pPr>
                        <w:spacing w:line="240" w:lineRule="auto"/>
                        <w:jc w:val="center"/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</w:pPr>
                      <w:r w:rsidRPr="005D4801"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E0F" w:rsidRPr="00197116" w:rsidRDefault="00F83E0F" w:rsidP="00F83E0F">
      <w:pPr>
        <w:contextualSpacing/>
      </w:pPr>
    </w:p>
    <w:p w:rsidR="00F83E0F" w:rsidRPr="00197116" w:rsidRDefault="00F83E0F" w:rsidP="00F83E0F">
      <w:pPr>
        <w:contextualSpacing/>
      </w:pPr>
    </w:p>
    <w:p w:rsidR="00F83E0F" w:rsidRPr="00197116" w:rsidRDefault="00F83E0F" w:rsidP="00F83E0F">
      <w:pPr>
        <w:contextualSpacing/>
      </w:pPr>
    </w:p>
    <w:p w:rsidR="00F83E0F" w:rsidRPr="00197116" w:rsidRDefault="00F83E0F" w:rsidP="00F83E0F">
      <w:pPr>
        <w:contextualSpacing/>
      </w:pPr>
    </w:p>
    <w:p w:rsidR="00F83E0F" w:rsidRPr="00197116" w:rsidRDefault="00F83E0F" w:rsidP="00F83E0F"/>
    <w:p w:rsidR="00F83E0F" w:rsidRDefault="00F83E0F" w:rsidP="00F83E0F"/>
    <w:p w:rsidR="00360555" w:rsidRDefault="00360555"/>
    <w:sectPr w:rsidR="00360555" w:rsidSect="00C7105A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8B0" w:rsidRDefault="005A58B0" w:rsidP="00157358">
      <w:pPr>
        <w:spacing w:after="0" w:line="240" w:lineRule="auto"/>
      </w:pPr>
      <w:r>
        <w:separator/>
      </w:r>
    </w:p>
  </w:endnote>
  <w:endnote w:type="continuationSeparator" w:id="0">
    <w:p w:rsidR="005A58B0" w:rsidRDefault="005A58B0" w:rsidP="0015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5A58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471" w:rsidRDefault="005A5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8B0" w:rsidRDefault="005A58B0" w:rsidP="00157358">
      <w:pPr>
        <w:spacing w:after="0" w:line="240" w:lineRule="auto"/>
      </w:pPr>
      <w:r>
        <w:separator/>
      </w:r>
    </w:p>
  </w:footnote>
  <w:footnote w:type="continuationSeparator" w:id="0">
    <w:p w:rsidR="005A58B0" w:rsidRDefault="005A58B0" w:rsidP="00157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CF1" w:rsidRPr="00A37CF1" w:rsidRDefault="00A37CF1" w:rsidP="00A37CF1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A37CF1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3360" behindDoc="0" locked="0" layoutInCell="1" allowOverlap="1" wp14:anchorId="2FA932DC" wp14:editId="0910FE03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7CF1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A37CF1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A37CF1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BED75A1" wp14:editId="0FC698B4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37CF1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A37CF1" w:rsidRPr="00A37CF1" w:rsidRDefault="00A37CF1" w:rsidP="00A37CF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A37CF1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="00C37B1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RD-400</w:t>
    </w:r>
    <w:r w:rsidRPr="00A37CF1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</w:t>
    </w:r>
    <w:r w:rsidRPr="00A37CF1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</w:t>
    </w:r>
    <w:r w:rsidRPr="00A37CF1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A37CF1" w:rsidRPr="00A37CF1" w:rsidRDefault="00A37CF1" w:rsidP="00A37CF1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A37CF1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</w:t>
    </w:r>
    <w:r w:rsidRPr="00A37CF1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A37CF1">
      <w:rPr>
        <w:rFonts w:ascii="Times New Roman" w:eastAsia="Arial" w:hAnsi="Times New Roman" w:cs="Times New Roman"/>
        <w:sz w:val="20"/>
        <w:szCs w:val="20"/>
        <w:lang w:eastAsia="en-US"/>
      </w:rPr>
      <w:t>24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A37CF1">
      <w:rPr>
        <w:rFonts w:ascii="Times New Roman" w:eastAsia="Arial" w:hAnsi="Times New Roman" w:cs="Times New Roman"/>
        <w:sz w:val="20"/>
        <w:szCs w:val="20"/>
        <w:lang w:eastAsia="en-US"/>
      </w:rPr>
      <w:t>5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>.2022.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A37CF1" w:rsidRPr="00A37CF1" w:rsidRDefault="00A37CF1" w:rsidP="00A37CF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C7105A" w:rsidRPr="00CD7171" w:rsidRDefault="005A58B0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</w:p>
  <w:p w:rsidR="00C7105A" w:rsidRPr="001211AA" w:rsidRDefault="00F400D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41275</wp:posOffset>
              </wp:positionV>
              <wp:extent cx="5762625" cy="0"/>
              <wp:effectExtent l="0" t="0" r="0" b="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1B7EB6" id="Straight Connector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25pt" to="454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9YwgEAAMoDAAAOAAAAZHJzL2Uyb0RvYy54bWysU8tu2zAQvBfIPxC815LVxikEyzk4SC5F&#10;azTtBzDU0iLKF5asJf99l7StBE1RFEUvFMmdmd1Zrta3kzXsABi1dx1fLmrOwEnfa7fv+Lev928/&#10;cBaTcL0w3kHHjxD57ebqzXoMLTR+8KYHZCTiYjuGjg8phbaqohzAirjwARwFlUcrEh1xX/UoRlK3&#10;pmrqelWNHvuAXkKMdHt3CvJN0VcKZPqsVITETMeptlRWLOtTXqvNWrR7FGHQ8lyG+IcqrNCOks5S&#10;dyIJ9gP1KymrJfroVVpIbyuvlJZQPJCbZf2Lm8dBBCheqDkxzG2K/09WfjrskOm+4+/ec+aEpTd6&#10;TCj0fkhs652jDnpkFKROjSG2RNi6HZ5PMeww254U2vwlQ2wq3T3O3YUpMUmX1zerZtVccyYvseqZ&#10;GDCmB/CW5U3HjXbZuGjF4WNMlIygF0i+No6NNG7NTV2esMqVnWopu3Q0cIJ9AUXuKPuyyJW5gq1B&#10;dhA0Ef33ZfZF4sYRMlOUNmYm1X8mnbGZBmXW/pY4o0tG79JMtNp5/F3WNF1KVSc8lf3Ca94++f5Y&#10;XqYEaGCKs/Nw54l8eS70519w8xMAAP//AwBQSwMEFAAGAAgAAAAhAG0h/zLXAAAABQEAAA8AAABk&#10;cnMvZG93bnJldi54bWxMj8FOwzAQRO9I/IO1SFwQdQDR0hCnipD6AbQcOG7jJY5qr0PspuHvWbjA&#10;aTWa0eybajMHryYaUx/ZwN2iAEXcRttzZ+Btv719ApUyskUfmQx8UYJNfXlRYWnjmV9p2uVOSQmn&#10;Eg24nIdS69Q6CpgWcSAW7yOOAbPIsdN2xLOUB6/vi2KpA/YsHxwO9OKoPe5OwcD+fUXW3fhmws/G&#10;cvdw7Lerwpjrq7l5BpVpzn9h+MEXdKiF6RBPbJPyoh8laGApR9x1sZZlh1+t60r/p6+/AQAA//8D&#10;AFBLAQItABQABgAIAAAAIQC2gziS/gAAAOEBAAATAAAAAAAAAAAAAAAAAAAAAABbQ29udGVudF9U&#10;eXBlc10ueG1sUEsBAi0AFAAGAAgAAAAhADj9If/WAAAAlAEAAAsAAAAAAAAAAAAAAAAALwEAAF9y&#10;ZWxzLy5yZWxzUEsBAi0AFAAGAAgAAAAhAEFjH1jCAQAAygMAAA4AAAAAAAAAAAAAAAAALgIAAGRy&#10;cy9lMm9Eb2MueG1sUEsBAi0AFAAGAAgAAAAhAG0h/zLXAAAABQEAAA8AAAAAAAAAAAAAAAAAHAQA&#10;AGRycy9kb3ducmV2LnhtbFBLBQYAAAAABAAEAPMAAAAgBQAAAAA=&#10;" strokecolor="black [3200]" strokeweight="1pt">
              <v:stroke joinstyle="miter"/>
            </v:line>
          </w:pict>
        </mc:Fallback>
      </mc:AlternateContent>
    </w:r>
    <w:r w:rsidR="005A58B0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0F"/>
    <w:rsid w:val="00004D64"/>
    <w:rsid w:val="000A521E"/>
    <w:rsid w:val="00111404"/>
    <w:rsid w:val="00157358"/>
    <w:rsid w:val="00192457"/>
    <w:rsid w:val="00360555"/>
    <w:rsid w:val="004219D8"/>
    <w:rsid w:val="005A58B0"/>
    <w:rsid w:val="005D4801"/>
    <w:rsid w:val="005F0E91"/>
    <w:rsid w:val="006968AB"/>
    <w:rsid w:val="00733604"/>
    <w:rsid w:val="00A37CF1"/>
    <w:rsid w:val="00A60859"/>
    <w:rsid w:val="00B33C3A"/>
    <w:rsid w:val="00C37B12"/>
    <w:rsid w:val="00F12581"/>
    <w:rsid w:val="00F400D2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56F394"/>
  <w15:chartTrackingRefBased/>
  <w15:docId w15:val="{2CFBA471-25A5-429D-AAF0-4E120E68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E0F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0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3E0F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8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0F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2022-05-30T04:30:00Z</dcterms:created>
  <dcterms:modified xsi:type="dcterms:W3CDTF">2022-05-30T04:53:00Z</dcterms:modified>
</cp:coreProperties>
</file>