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98" w:rsidRPr="003A2E98" w:rsidRDefault="003A2E98" w:rsidP="003A2E98">
      <w:pPr>
        <w:autoSpaceDE w:val="0"/>
        <w:autoSpaceDN w:val="0"/>
        <w:adjustRightInd w:val="0"/>
        <w:spacing w:before="240" w:after="0" w:line="240" w:lineRule="auto"/>
        <w:jc w:val="center"/>
        <w:rPr>
          <w:rFonts w:eastAsia="Times New Roman" w:cs="Times New Roman"/>
          <w:b/>
          <w:bCs/>
          <w:color w:val="000000"/>
          <w:szCs w:val="28"/>
          <w:lang w:val="en-US" w:eastAsia="zh-CN"/>
        </w:rPr>
      </w:pPr>
      <w:bookmarkStart w:id="0" w:name="_Hlk99807174"/>
      <w:r w:rsidRPr="003A2E98">
        <w:rPr>
          <w:rFonts w:eastAsia="Times New Roman" w:cs="Times New Roman"/>
          <w:b/>
          <w:bCs/>
          <w:color w:val="000000"/>
          <w:szCs w:val="28"/>
          <w:highlight w:val="lightGray"/>
          <w:lang w:val="en-US" w:eastAsia="zh-CN"/>
        </w:rPr>
        <w:t>TECHNICAL DATA SHEET</w:t>
      </w:r>
    </w:p>
    <w:p w:rsidR="003A2E98" w:rsidRPr="003A2E98" w:rsidRDefault="003A2E98" w:rsidP="003A2E98">
      <w:pPr>
        <w:spacing w:after="200" w:line="240" w:lineRule="auto"/>
        <w:contextualSpacing/>
        <w:rPr>
          <w:rFonts w:eastAsia="SimSun" w:cs="Times New Roman"/>
          <w:b/>
          <w:szCs w:val="28"/>
          <w:lang w:val="en-US" w:eastAsia="zh-CN"/>
        </w:rPr>
      </w:pPr>
      <w:r w:rsidRPr="003A2E98">
        <w:rPr>
          <w:rFonts w:eastAsia="SimSun" w:cs="Times New Roman"/>
          <w:b/>
          <w:szCs w:val="28"/>
          <w:lang w:val="en-US" w:eastAsia="zh-CN"/>
        </w:rPr>
        <w:tab/>
      </w:r>
    </w:p>
    <w:p w:rsidR="003A2E98" w:rsidRDefault="003A2E98" w:rsidP="003A2E98">
      <w:pPr>
        <w:spacing w:after="200" w:line="240" w:lineRule="auto"/>
        <w:ind w:firstLine="720"/>
        <w:contextualSpacing/>
        <w:rPr>
          <w:rFonts w:eastAsia="SimSun" w:cs="Times New Roman"/>
          <w:b/>
          <w:sz w:val="24"/>
          <w:szCs w:val="24"/>
          <w:lang w:val="en-US" w:eastAsia="zh-CN"/>
        </w:rPr>
      </w:pPr>
      <w:r w:rsidRPr="003A2E98">
        <w:rPr>
          <w:rFonts w:eastAsia="SimSun" w:cs="Times New Roman"/>
          <w:b/>
          <w:sz w:val="24"/>
          <w:szCs w:val="24"/>
          <w:lang w:val="en-US" w:eastAsia="zh-CN"/>
        </w:rPr>
        <w:t xml:space="preserve">HUNTEX </w:t>
      </w:r>
      <w:r w:rsidR="005D6C09">
        <w:rPr>
          <w:rFonts w:eastAsia="SimSun" w:cs="Times New Roman"/>
          <w:b/>
          <w:sz w:val="24"/>
          <w:szCs w:val="24"/>
          <w:lang w:val="en-US" w:eastAsia="zh-CN"/>
        </w:rPr>
        <w:t>AO</w:t>
      </w:r>
      <w:r w:rsidRPr="003A2E98">
        <w:rPr>
          <w:rFonts w:eastAsia="SimSun" w:cs="Times New Roman"/>
          <w:b/>
          <w:sz w:val="24"/>
          <w:szCs w:val="24"/>
          <w:lang w:val="en-US" w:eastAsia="zh-CN"/>
        </w:rPr>
        <w:t>-02: HỒ MỀM ANTI OZONE</w:t>
      </w:r>
    </w:p>
    <w:p w:rsidR="009D5D90" w:rsidRPr="003A2E98" w:rsidRDefault="009D5D90" w:rsidP="003A2E98">
      <w:pPr>
        <w:spacing w:after="200" w:line="240" w:lineRule="auto"/>
        <w:ind w:firstLine="720"/>
        <w:contextualSpacing/>
        <w:rPr>
          <w:rFonts w:eastAsia="SimSun" w:cs="Times New Roman"/>
          <w:b/>
          <w:sz w:val="24"/>
          <w:szCs w:val="24"/>
          <w:lang w:val="en-US" w:eastAsia="zh-CN"/>
        </w:rPr>
      </w:pPr>
    </w:p>
    <w:p w:rsidR="003A2E98" w:rsidRPr="003A2E98" w:rsidRDefault="003A2E98" w:rsidP="003A2E98">
      <w:pPr>
        <w:spacing w:after="200" w:line="240" w:lineRule="auto"/>
        <w:ind w:left="720"/>
        <w:contextualSpacing/>
        <w:rPr>
          <w:rFonts w:eastAsia="SimSun" w:cs="Times New Roman"/>
          <w:sz w:val="24"/>
          <w:szCs w:val="24"/>
          <w:lang w:val="en-US" w:eastAsia="zh-CN"/>
        </w:rPr>
      </w:pPr>
      <w:r w:rsidRPr="003A2E98">
        <w:rPr>
          <w:rFonts w:eastAsia="SimSun" w:cs="Times New Roman"/>
          <w:i/>
          <w:sz w:val="24"/>
          <w:szCs w:val="24"/>
          <w:lang w:val="en-US" w:eastAsia="zh-CN"/>
        </w:rPr>
        <w:t xml:space="preserve">HUNTEX </w:t>
      </w:r>
      <w:r w:rsidR="00A94540">
        <w:rPr>
          <w:rFonts w:eastAsia="SimSun" w:cs="Times New Roman"/>
          <w:i/>
          <w:sz w:val="24"/>
          <w:szCs w:val="24"/>
          <w:lang w:val="en-US" w:eastAsia="zh-CN"/>
        </w:rPr>
        <w:t>AO</w:t>
      </w:r>
      <w:r w:rsidRPr="003A2E98">
        <w:rPr>
          <w:rFonts w:eastAsia="SimSun" w:cs="Times New Roman"/>
          <w:i/>
          <w:sz w:val="24"/>
          <w:szCs w:val="24"/>
          <w:lang w:val="en-US" w:eastAsia="zh-CN"/>
        </w:rPr>
        <w:t>-02</w:t>
      </w:r>
      <w:r w:rsidRPr="003A2E98">
        <w:rPr>
          <w:rFonts w:eastAsia="SimSun" w:cs="Times New Roman"/>
          <w:sz w:val="24"/>
          <w:szCs w:val="24"/>
          <w:lang w:val="en-US" w:eastAsia="zh-CN"/>
        </w:rPr>
        <w:t xml:space="preserve"> là chất làm mềm đặc biệt, nó được xem như là chất ức chế ozone và hấp thu tia cực tím, vì vậy nó có tính năng bảo vệ xuất sắc cho vải denim nhuộm bằng indigo chống lại sự biến vàng và sự phai màu (bạc màu) do ozone, giảm thiểu sự biến vàng của vải denim trong quá trình lưu trữ. Ngoài việc cải thiện khả năng chống phai màu ozone, sản phẩm còn có tính năng làm mềm, vải denim sau khi xử lý có cảm giác tay nặng, đàn hồi và mềm mại. Các tính năng của sản phẩm được duy trì sau nhiều lần giặt.</w:t>
      </w:r>
    </w:p>
    <w:p w:rsidR="003A2E98" w:rsidRPr="003A2E98" w:rsidRDefault="003A2E98" w:rsidP="003A2E98">
      <w:pPr>
        <w:spacing w:after="200" w:line="240" w:lineRule="auto"/>
        <w:ind w:left="720"/>
        <w:contextualSpacing/>
        <w:rPr>
          <w:rFonts w:eastAsia="SimSun" w:cs="Times New Roman"/>
          <w:sz w:val="24"/>
          <w:szCs w:val="24"/>
          <w:lang w:val="en-US" w:eastAsia="zh-CN"/>
        </w:rPr>
      </w:pPr>
    </w:p>
    <w:p w:rsidR="003A2E98" w:rsidRPr="003A2E98" w:rsidRDefault="003A2E98" w:rsidP="003A2E98">
      <w:pPr>
        <w:spacing w:after="200" w:line="240" w:lineRule="auto"/>
        <w:ind w:left="720"/>
        <w:contextualSpacing/>
        <w:rPr>
          <w:rFonts w:eastAsia="SimSun" w:cs="Times New Roman"/>
          <w:sz w:val="24"/>
          <w:szCs w:val="24"/>
          <w:lang w:val="en-US" w:eastAsia="zh-CN"/>
        </w:rPr>
      </w:pPr>
      <w:r>
        <w:rPr>
          <w:rFonts w:eastAsia="Times New Roman"/>
          <w:b/>
          <w:i/>
          <w:color w:val="000000"/>
          <w:sz w:val="24"/>
          <w:szCs w:val="24"/>
          <w:lang w:val="en-US" w:eastAsia="zh-TW"/>
        </w:rPr>
        <w:t>TÍNH CHẤT CHUNG</w:t>
      </w:r>
      <w:bookmarkStart w:id="1" w:name="_GoBack"/>
      <w:bookmarkEnd w:id="1"/>
    </w:p>
    <w:p w:rsidR="003A2E98" w:rsidRPr="003A2E98" w:rsidRDefault="003A2E98" w:rsidP="00EB3FFC">
      <w:pPr>
        <w:numPr>
          <w:ilvl w:val="0"/>
          <w:numId w:val="1"/>
        </w:numPr>
        <w:spacing w:after="200" w:line="276" w:lineRule="auto"/>
        <w:contextualSpacing/>
        <w:rPr>
          <w:rFonts w:eastAsia="SimSun" w:cs="Times New Roman"/>
          <w:sz w:val="24"/>
          <w:szCs w:val="24"/>
          <w:lang w:val="en-US" w:eastAsia="zh-CN"/>
        </w:rPr>
      </w:pPr>
      <w:r>
        <w:rPr>
          <w:rFonts w:eastAsia="SimSun" w:cs="Times New Roman"/>
          <w:sz w:val="24"/>
          <w:szCs w:val="24"/>
          <w:lang w:val="en-US" w:eastAsia="zh-CN"/>
        </w:rPr>
        <w:t xml:space="preserve">Ngoại quan </w:t>
      </w:r>
      <w:r w:rsidRPr="003A2E98">
        <w:rPr>
          <w:rFonts w:eastAsia="SimSun" w:cs="Times New Roman"/>
          <w:sz w:val="24"/>
          <w:szCs w:val="24"/>
          <w:lang w:eastAsia="zh-CN"/>
        </w:rPr>
        <w:tab/>
      </w:r>
      <w:r w:rsidRPr="003A2E98">
        <w:rPr>
          <w:rFonts w:eastAsia="SimSun" w:cs="Times New Roman"/>
          <w:sz w:val="24"/>
          <w:szCs w:val="24"/>
          <w:lang w:val="en-US" w:eastAsia="zh-CN"/>
        </w:rPr>
        <w:t xml:space="preserve">: </w:t>
      </w:r>
      <w:r>
        <w:rPr>
          <w:rFonts w:eastAsia="SimSun" w:cs="Times New Roman"/>
          <w:sz w:val="24"/>
          <w:szCs w:val="24"/>
          <w:lang w:val="en-US" w:eastAsia="zh-CN"/>
        </w:rPr>
        <w:t>dung dịch trắng sữa</w:t>
      </w:r>
    </w:p>
    <w:p w:rsidR="003A2E98" w:rsidRPr="003A2E98" w:rsidRDefault="00EB3FFC" w:rsidP="003A2E98">
      <w:pPr>
        <w:numPr>
          <w:ilvl w:val="0"/>
          <w:numId w:val="1"/>
        </w:numPr>
        <w:spacing w:after="200" w:line="276" w:lineRule="auto"/>
        <w:contextualSpacing/>
        <w:rPr>
          <w:rFonts w:eastAsia="SimSun" w:cs="Times New Roman"/>
          <w:sz w:val="24"/>
          <w:szCs w:val="24"/>
          <w:lang w:val="en-US" w:eastAsia="zh-CN"/>
        </w:rPr>
      </w:pPr>
      <w:r>
        <w:rPr>
          <w:rFonts w:eastAsia="SimSun" w:cs="Times New Roman"/>
          <w:sz w:val="24"/>
          <w:szCs w:val="24"/>
          <w:lang w:val="en-US" w:eastAsia="zh-CN"/>
        </w:rPr>
        <w:t xml:space="preserve">Tính </w:t>
      </w:r>
      <w:r w:rsidR="003A2E98" w:rsidRPr="003A2E98">
        <w:rPr>
          <w:rFonts w:eastAsia="SimSun" w:cs="Times New Roman"/>
          <w:sz w:val="24"/>
          <w:szCs w:val="24"/>
          <w:lang w:val="en-US" w:eastAsia="zh-CN"/>
        </w:rPr>
        <w:t>Ion                : nonion/ cationic.</w:t>
      </w:r>
    </w:p>
    <w:p w:rsidR="003A2E98" w:rsidRPr="003A2E98" w:rsidRDefault="003A2E98" w:rsidP="003A2E98">
      <w:pPr>
        <w:numPr>
          <w:ilvl w:val="0"/>
          <w:numId w:val="1"/>
        </w:numPr>
        <w:spacing w:after="200" w:line="276" w:lineRule="auto"/>
        <w:contextualSpacing/>
        <w:rPr>
          <w:rFonts w:eastAsia="SimSun" w:cs="Times New Roman"/>
          <w:sz w:val="24"/>
          <w:szCs w:val="24"/>
          <w:lang w:val="en-US" w:eastAsia="zh-CN"/>
        </w:rPr>
      </w:pPr>
      <w:r w:rsidRPr="003A2E98">
        <w:rPr>
          <w:sz w:val="24"/>
          <w:szCs w:val="24"/>
        </w:rPr>
        <w:t>pH</w:t>
      </w:r>
      <w:r w:rsidRPr="003A2E98">
        <w:rPr>
          <w:sz w:val="24"/>
          <w:szCs w:val="24"/>
        </w:rPr>
        <w:tab/>
      </w:r>
      <w:r w:rsidRPr="003A2E98">
        <w:rPr>
          <w:sz w:val="24"/>
          <w:szCs w:val="24"/>
        </w:rPr>
        <w:tab/>
      </w:r>
      <w:r w:rsidRPr="003A2E98">
        <w:rPr>
          <w:rFonts w:hint="eastAsia"/>
          <w:sz w:val="24"/>
          <w:szCs w:val="24"/>
        </w:rPr>
        <w:tab/>
      </w:r>
      <w:r w:rsidRPr="003A2E98">
        <w:rPr>
          <w:sz w:val="24"/>
          <w:szCs w:val="24"/>
        </w:rPr>
        <w:t>:</w:t>
      </w:r>
      <w:r w:rsidRPr="003A2E98">
        <w:rPr>
          <w:rFonts w:hint="eastAsia"/>
          <w:sz w:val="24"/>
          <w:szCs w:val="24"/>
        </w:rPr>
        <w:t xml:space="preserve"> </w:t>
      </w:r>
      <w:r w:rsidRPr="003A2E98">
        <w:rPr>
          <w:sz w:val="24"/>
          <w:szCs w:val="24"/>
        </w:rPr>
        <w:t xml:space="preserve">4.5 ±1.0 (25oC , 1% </w:t>
      </w:r>
      <w:r w:rsidR="00EB3FFC">
        <w:rPr>
          <w:sz w:val="24"/>
          <w:szCs w:val="24"/>
          <w:lang w:val="en-US"/>
        </w:rPr>
        <w:t>dung dịch</w:t>
      </w:r>
      <w:r w:rsidRPr="003A2E98">
        <w:rPr>
          <w:sz w:val="24"/>
          <w:szCs w:val="24"/>
        </w:rPr>
        <w:t>)</w:t>
      </w:r>
    </w:p>
    <w:p w:rsidR="003C4C2C" w:rsidRPr="00DE5AD8" w:rsidRDefault="00EB3FFC" w:rsidP="00DE5AD8">
      <w:pPr>
        <w:numPr>
          <w:ilvl w:val="0"/>
          <w:numId w:val="1"/>
        </w:numPr>
        <w:spacing w:after="200" w:line="276" w:lineRule="auto"/>
        <w:contextualSpacing/>
        <w:rPr>
          <w:rFonts w:eastAsia="SimSun" w:cs="Times New Roman"/>
          <w:sz w:val="24"/>
          <w:szCs w:val="24"/>
          <w:lang w:val="en-US" w:eastAsia="zh-CN"/>
        </w:rPr>
      </w:pPr>
      <w:r>
        <w:rPr>
          <w:rFonts w:eastAsia="SimSun" w:cs="Times New Roman"/>
          <w:sz w:val="24"/>
          <w:szCs w:val="24"/>
          <w:lang w:val="en-US" w:eastAsia="zh-CN"/>
        </w:rPr>
        <w:t>Tính tan</w:t>
      </w:r>
      <w:r w:rsidR="003A2E98" w:rsidRPr="003A2E98">
        <w:rPr>
          <w:rFonts w:eastAsia="SimSun" w:cs="Times New Roman"/>
          <w:sz w:val="24"/>
          <w:szCs w:val="24"/>
          <w:lang w:val="en-US" w:eastAsia="zh-CN"/>
        </w:rPr>
        <w:t xml:space="preserve"> </w:t>
      </w:r>
      <w:r w:rsidR="003A2E98" w:rsidRPr="003A2E98">
        <w:rPr>
          <w:rFonts w:eastAsia="SimSun" w:cs="Times New Roman"/>
          <w:sz w:val="24"/>
          <w:szCs w:val="24"/>
          <w:lang w:eastAsia="zh-CN"/>
        </w:rPr>
        <w:tab/>
      </w:r>
      <w:r w:rsidR="003A2E98" w:rsidRPr="003A2E98">
        <w:rPr>
          <w:rFonts w:eastAsia="SimSun" w:cs="Times New Roman"/>
          <w:sz w:val="24"/>
          <w:szCs w:val="24"/>
          <w:lang w:val="en-US" w:eastAsia="zh-CN"/>
        </w:rPr>
        <w:t xml:space="preserve">            : </w:t>
      </w:r>
      <w:r>
        <w:rPr>
          <w:rFonts w:eastAsia="SimSun" w:cs="Times New Roman"/>
          <w:sz w:val="24"/>
          <w:szCs w:val="24"/>
          <w:lang w:val="en-US" w:eastAsia="zh-CN"/>
        </w:rPr>
        <w:t>phân tán trong nước ấm và lạnh.</w:t>
      </w:r>
    </w:p>
    <w:p w:rsidR="003A2E98" w:rsidRPr="003A2E98" w:rsidRDefault="000905F2" w:rsidP="003A2E98">
      <w:pPr>
        <w:autoSpaceDE w:val="0"/>
        <w:autoSpaceDN w:val="0"/>
        <w:adjustRightInd w:val="0"/>
        <w:spacing w:after="240"/>
        <w:ind w:left="720"/>
        <w:contextualSpacing/>
        <w:rPr>
          <w:b/>
          <w:i/>
          <w:sz w:val="24"/>
          <w:szCs w:val="24"/>
        </w:rPr>
      </w:pPr>
      <w:r>
        <w:rPr>
          <w:b/>
          <w:i/>
          <w:sz w:val="24"/>
          <w:szCs w:val="24"/>
          <w:lang w:val="en-US"/>
        </w:rPr>
        <w:t>ĐẶC TÍNH</w:t>
      </w:r>
    </w:p>
    <w:p w:rsidR="003A2E98" w:rsidRPr="003A2E98" w:rsidRDefault="003A2E98" w:rsidP="003A2E98">
      <w:pPr>
        <w:numPr>
          <w:ilvl w:val="0"/>
          <w:numId w:val="1"/>
        </w:numPr>
        <w:snapToGrid w:val="0"/>
        <w:spacing w:after="120" w:line="240" w:lineRule="auto"/>
        <w:contextualSpacing/>
        <w:rPr>
          <w:rFonts w:eastAsia="PMingLiU" w:cs="Times New Roman"/>
          <w:sz w:val="24"/>
          <w:szCs w:val="24"/>
          <w:lang w:val="en-US" w:eastAsia="zh-TW"/>
        </w:rPr>
      </w:pPr>
      <w:r w:rsidRPr="003A2E98">
        <w:rPr>
          <w:rFonts w:eastAsia="PMingLiU" w:cs="Times New Roman"/>
          <w:sz w:val="24"/>
          <w:szCs w:val="24"/>
          <w:lang w:val="en-US" w:eastAsia="zh-TW"/>
        </w:rPr>
        <w:t>Thích hợp cho các loại vải sợi cotton và sợi pha của nó, đặc biệt là vải denim</w:t>
      </w:r>
    </w:p>
    <w:p w:rsidR="003A2E98" w:rsidRPr="003A2E98" w:rsidRDefault="003A2E98" w:rsidP="003A2E98">
      <w:pPr>
        <w:numPr>
          <w:ilvl w:val="0"/>
          <w:numId w:val="1"/>
        </w:numPr>
        <w:snapToGrid w:val="0"/>
        <w:spacing w:after="120" w:line="240" w:lineRule="auto"/>
        <w:contextualSpacing/>
        <w:rPr>
          <w:rFonts w:eastAsia="PMingLiU" w:cs="Times New Roman"/>
          <w:sz w:val="24"/>
          <w:szCs w:val="24"/>
          <w:lang w:val="en-US" w:eastAsia="zh-TW"/>
        </w:rPr>
      </w:pPr>
      <w:r w:rsidRPr="003A2E98">
        <w:rPr>
          <w:rFonts w:eastAsia="PMingLiU" w:cs="Times New Roman"/>
          <w:sz w:val="24"/>
          <w:szCs w:val="24"/>
          <w:lang w:val="en-US" w:eastAsia="zh-TW"/>
        </w:rPr>
        <w:t>Bảo vệ vải denim nhuộm bằng thuốc nhuộm indigo khỏi sự bạc màu do ozone.</w:t>
      </w:r>
    </w:p>
    <w:p w:rsidR="003A2E98" w:rsidRPr="003A2E98" w:rsidRDefault="003A2E98" w:rsidP="003A2E98">
      <w:pPr>
        <w:numPr>
          <w:ilvl w:val="0"/>
          <w:numId w:val="1"/>
        </w:numPr>
        <w:snapToGrid w:val="0"/>
        <w:spacing w:after="120" w:line="240" w:lineRule="auto"/>
        <w:contextualSpacing/>
        <w:rPr>
          <w:rFonts w:eastAsia="PMingLiU" w:cs="Times New Roman"/>
          <w:sz w:val="24"/>
          <w:szCs w:val="24"/>
          <w:lang w:val="en-US" w:eastAsia="zh-TW"/>
        </w:rPr>
      </w:pPr>
      <w:r w:rsidRPr="003A2E98">
        <w:rPr>
          <w:rFonts w:eastAsia="PMingLiU" w:cs="Times New Roman"/>
          <w:sz w:val="24"/>
          <w:szCs w:val="24"/>
          <w:lang w:val="en-US" w:eastAsia="zh-TW"/>
        </w:rPr>
        <w:t>Không gây vàng vải denim trong suốt tiến trình sấy và trong thời gian lưu trữ vải.</w:t>
      </w:r>
    </w:p>
    <w:p w:rsidR="003A2E98" w:rsidRPr="003A2E98" w:rsidRDefault="003A2E98" w:rsidP="003A2E98">
      <w:pPr>
        <w:numPr>
          <w:ilvl w:val="0"/>
          <w:numId w:val="1"/>
        </w:numPr>
        <w:snapToGrid w:val="0"/>
        <w:spacing w:after="120" w:line="240" w:lineRule="auto"/>
        <w:contextualSpacing/>
        <w:rPr>
          <w:rFonts w:eastAsia="PMingLiU" w:cs="Times New Roman"/>
          <w:sz w:val="24"/>
          <w:szCs w:val="24"/>
          <w:lang w:val="en-US" w:eastAsia="zh-TW"/>
        </w:rPr>
      </w:pPr>
      <w:r w:rsidRPr="003A2E98">
        <w:rPr>
          <w:rFonts w:eastAsia="PMingLiU" w:cs="Times New Roman"/>
          <w:sz w:val="24"/>
          <w:szCs w:val="24"/>
          <w:lang w:val="en-US" w:eastAsia="zh-TW"/>
        </w:rPr>
        <w:t>Vải sau xử lý có khả năng hấp thu tia cực tím, làm giảm thiểu sự xuyên thấu tia cực tím qua vải.</w:t>
      </w:r>
    </w:p>
    <w:p w:rsidR="003A2E98" w:rsidRPr="003A2E98" w:rsidRDefault="003A2E98" w:rsidP="003A2E98">
      <w:pPr>
        <w:numPr>
          <w:ilvl w:val="0"/>
          <w:numId w:val="1"/>
        </w:numPr>
        <w:snapToGrid w:val="0"/>
        <w:spacing w:after="120" w:line="240" w:lineRule="auto"/>
        <w:contextualSpacing/>
        <w:rPr>
          <w:rFonts w:eastAsia="PMingLiU" w:cs="Times New Roman"/>
          <w:sz w:val="24"/>
          <w:szCs w:val="24"/>
          <w:lang w:val="en-US" w:eastAsia="zh-TW"/>
        </w:rPr>
      </w:pPr>
      <w:r w:rsidRPr="003A2E98">
        <w:rPr>
          <w:rFonts w:eastAsia="PMingLiU" w:cs="Times New Roman"/>
          <w:sz w:val="24"/>
          <w:szCs w:val="24"/>
          <w:lang w:val="en-US" w:eastAsia="zh-TW"/>
        </w:rPr>
        <w:t xml:space="preserve">Vải sau khi xử lý với Huntex </w:t>
      </w:r>
      <w:r w:rsidR="00666661">
        <w:rPr>
          <w:rFonts w:eastAsia="PMingLiU" w:cs="Times New Roman"/>
          <w:sz w:val="24"/>
          <w:szCs w:val="24"/>
          <w:lang w:val="en-US" w:eastAsia="zh-TW"/>
        </w:rPr>
        <w:t xml:space="preserve">AO-02 </w:t>
      </w:r>
      <w:r w:rsidRPr="003A2E98">
        <w:rPr>
          <w:rFonts w:eastAsia="PMingLiU" w:cs="Times New Roman"/>
          <w:sz w:val="24"/>
          <w:szCs w:val="24"/>
          <w:lang w:val="en-US" w:eastAsia="zh-TW"/>
        </w:rPr>
        <w:t>cho cảm giác tay mềm mại, mướt và có tính đàn hồi</w:t>
      </w:r>
    </w:p>
    <w:p w:rsidR="003A2E98" w:rsidRDefault="003A2E98" w:rsidP="003A2E98">
      <w:pPr>
        <w:numPr>
          <w:ilvl w:val="0"/>
          <w:numId w:val="1"/>
        </w:numPr>
        <w:snapToGrid w:val="0"/>
        <w:spacing w:after="120" w:line="240" w:lineRule="auto"/>
        <w:contextualSpacing/>
        <w:rPr>
          <w:rFonts w:eastAsia="PMingLiU" w:cs="Times New Roman"/>
          <w:sz w:val="24"/>
          <w:szCs w:val="24"/>
          <w:lang w:val="en-US" w:eastAsia="zh-TW"/>
        </w:rPr>
      </w:pPr>
      <w:r w:rsidRPr="003A2E98">
        <w:rPr>
          <w:rFonts w:eastAsia="PMingLiU" w:cs="Times New Roman"/>
          <w:sz w:val="24"/>
          <w:szCs w:val="24"/>
          <w:lang w:val="en-US" w:eastAsia="zh-TW"/>
        </w:rPr>
        <w:t>Duy trì được tính năng sản phẩm sau nhiều lần giặt</w:t>
      </w:r>
    </w:p>
    <w:p w:rsidR="003C4C2C" w:rsidRPr="003A2E98" w:rsidRDefault="003C4C2C" w:rsidP="003C4C2C">
      <w:pPr>
        <w:snapToGrid w:val="0"/>
        <w:spacing w:after="120" w:line="240" w:lineRule="auto"/>
        <w:ind w:left="1080"/>
        <w:contextualSpacing/>
        <w:rPr>
          <w:rFonts w:eastAsia="PMingLiU" w:cs="Times New Roman"/>
          <w:sz w:val="24"/>
          <w:szCs w:val="24"/>
          <w:lang w:val="en-US" w:eastAsia="zh-TW"/>
        </w:rPr>
      </w:pPr>
    </w:p>
    <w:p w:rsidR="003A2E98" w:rsidRPr="003A2E98" w:rsidRDefault="000905F2" w:rsidP="003A2E98">
      <w:pPr>
        <w:autoSpaceDE w:val="0"/>
        <w:autoSpaceDN w:val="0"/>
        <w:adjustRightInd w:val="0"/>
        <w:spacing w:after="240"/>
        <w:ind w:left="720"/>
        <w:contextualSpacing/>
        <w:rPr>
          <w:rFonts w:eastAsia="Times New Roman"/>
          <w:b/>
          <w:i/>
          <w:color w:val="000000"/>
          <w:sz w:val="24"/>
          <w:szCs w:val="24"/>
        </w:rPr>
      </w:pPr>
      <w:r>
        <w:rPr>
          <w:rFonts w:eastAsia="Times New Roman"/>
          <w:b/>
          <w:i/>
          <w:color w:val="000000"/>
          <w:sz w:val="24"/>
          <w:szCs w:val="24"/>
          <w:lang w:val="en-US"/>
        </w:rPr>
        <w:t xml:space="preserve">PHƯƠNG PHÁP </w:t>
      </w:r>
      <w:r w:rsidR="003C4C2C">
        <w:rPr>
          <w:rFonts w:eastAsia="Times New Roman"/>
          <w:b/>
          <w:i/>
          <w:color w:val="000000"/>
          <w:sz w:val="24"/>
          <w:szCs w:val="24"/>
          <w:lang w:val="en-US"/>
        </w:rPr>
        <w:t xml:space="preserve">ÁP DỤNG </w:t>
      </w:r>
      <w:r>
        <w:rPr>
          <w:rFonts w:eastAsia="Times New Roman"/>
          <w:b/>
          <w:i/>
          <w:color w:val="000000"/>
          <w:sz w:val="24"/>
          <w:szCs w:val="24"/>
          <w:lang w:val="en-US"/>
        </w:rPr>
        <w:t>VÀ LƯỢNG SỬ DỤNG</w:t>
      </w:r>
    </w:p>
    <w:p w:rsidR="003A2E98" w:rsidRDefault="003C4C2C" w:rsidP="003A2E98">
      <w:pPr>
        <w:spacing w:after="0" w:line="240" w:lineRule="auto"/>
        <w:ind w:firstLine="720"/>
        <w:textAlignment w:val="baseline"/>
        <w:rPr>
          <w:rFonts w:asciiTheme="majorHAnsi" w:eastAsia="Times New Roman" w:hAnsiTheme="majorHAnsi" w:cstheme="majorHAnsi"/>
          <w:b/>
          <w:bCs/>
          <w:i/>
          <w:sz w:val="24"/>
          <w:szCs w:val="24"/>
          <w:bdr w:val="none" w:sz="0" w:space="0" w:color="auto" w:frame="1"/>
          <w:lang w:val="en-US" w:eastAsia="vi-VN"/>
        </w:rPr>
      </w:pPr>
      <w:r w:rsidRPr="003C4C2C">
        <w:rPr>
          <w:rFonts w:asciiTheme="majorHAnsi" w:eastAsia="Times New Roman" w:hAnsiTheme="majorHAnsi" w:cstheme="majorHAnsi"/>
          <w:b/>
          <w:bCs/>
          <w:i/>
          <w:sz w:val="24"/>
          <w:szCs w:val="24"/>
          <w:bdr w:val="none" w:sz="0" w:space="0" w:color="auto" w:frame="1"/>
          <w:lang w:val="en-US" w:eastAsia="vi-VN"/>
        </w:rPr>
        <w:t>Phương pháp</w:t>
      </w:r>
      <w:r>
        <w:rPr>
          <w:rFonts w:asciiTheme="majorHAnsi" w:eastAsia="Times New Roman" w:hAnsiTheme="majorHAnsi" w:cstheme="majorHAnsi"/>
          <w:b/>
          <w:bCs/>
          <w:i/>
          <w:sz w:val="24"/>
          <w:szCs w:val="24"/>
          <w:bdr w:val="none" w:sz="0" w:space="0" w:color="auto" w:frame="1"/>
          <w:lang w:val="en-US" w:eastAsia="vi-VN"/>
        </w:rPr>
        <w:t xml:space="preserve"> </w:t>
      </w:r>
      <w:r w:rsidR="007E10B7">
        <w:rPr>
          <w:rFonts w:asciiTheme="majorHAnsi" w:eastAsia="Times New Roman" w:hAnsiTheme="majorHAnsi" w:cstheme="majorHAnsi"/>
          <w:b/>
          <w:bCs/>
          <w:i/>
          <w:sz w:val="24"/>
          <w:szCs w:val="24"/>
          <w:bdr w:val="none" w:sz="0" w:space="0" w:color="auto" w:frame="1"/>
          <w:lang w:val="en-US" w:eastAsia="vi-VN"/>
        </w:rPr>
        <w:t>áp dụng</w:t>
      </w:r>
    </w:p>
    <w:p w:rsidR="007E10B7" w:rsidRPr="003A2E98" w:rsidRDefault="007E10B7" w:rsidP="003A2E98">
      <w:pPr>
        <w:spacing w:after="0" w:line="240" w:lineRule="auto"/>
        <w:ind w:firstLine="720"/>
        <w:textAlignment w:val="baseline"/>
        <w:rPr>
          <w:rFonts w:asciiTheme="majorHAnsi" w:eastAsia="Times New Roman" w:hAnsiTheme="majorHAnsi" w:cstheme="majorHAnsi"/>
          <w:b/>
          <w:i/>
          <w:sz w:val="24"/>
          <w:szCs w:val="24"/>
          <w:lang w:val="en-US" w:eastAsia="vi-VN"/>
        </w:rPr>
      </w:pPr>
    </w:p>
    <w:p w:rsidR="003A2E98" w:rsidRPr="003A2E98" w:rsidRDefault="003A2E98" w:rsidP="003A2E98">
      <w:pPr>
        <w:numPr>
          <w:ilvl w:val="0"/>
          <w:numId w:val="1"/>
        </w:numPr>
        <w:snapToGrid w:val="0"/>
        <w:spacing w:after="120" w:line="240" w:lineRule="auto"/>
        <w:rPr>
          <w:rFonts w:asciiTheme="majorHAnsi" w:eastAsia="SimSun" w:hAnsiTheme="majorHAnsi" w:cstheme="majorHAnsi"/>
          <w:sz w:val="24"/>
          <w:szCs w:val="24"/>
          <w:lang w:val="en-US" w:eastAsia="zh-CN"/>
        </w:rPr>
      </w:pPr>
      <w:r w:rsidRPr="003A2E98">
        <w:rPr>
          <w:rFonts w:asciiTheme="majorHAnsi" w:eastAsia="SimSun" w:hAnsiTheme="majorHAnsi" w:cstheme="majorHAnsi"/>
          <w:sz w:val="24"/>
          <w:szCs w:val="24"/>
          <w:lang w:val="en-US" w:eastAsia="zh-CN"/>
        </w:rPr>
        <w:t>Sản phẩm thích hợp cho tiến trình wash làm mềm vải denim</w:t>
      </w:r>
    </w:p>
    <w:p w:rsidR="003A2E98" w:rsidRDefault="003A2E98" w:rsidP="003A2E98">
      <w:pPr>
        <w:numPr>
          <w:ilvl w:val="0"/>
          <w:numId w:val="1"/>
        </w:numPr>
        <w:snapToGrid w:val="0"/>
        <w:spacing w:after="120" w:line="240" w:lineRule="auto"/>
        <w:rPr>
          <w:rFonts w:asciiTheme="majorHAnsi" w:eastAsia="SimSun" w:hAnsiTheme="majorHAnsi" w:cstheme="majorHAnsi"/>
          <w:sz w:val="24"/>
          <w:szCs w:val="24"/>
          <w:lang w:val="en-US" w:eastAsia="zh-CN"/>
        </w:rPr>
      </w:pPr>
      <w:r w:rsidRPr="003A2E98">
        <w:rPr>
          <w:rFonts w:asciiTheme="majorHAnsi" w:eastAsia="SimSun" w:hAnsiTheme="majorHAnsi" w:cstheme="majorHAnsi"/>
          <w:sz w:val="24"/>
          <w:szCs w:val="24"/>
          <w:lang w:val="en-US" w:eastAsia="zh-CN"/>
        </w:rPr>
        <w:t>Sản phẩm thích hợp cho tiến trình xử lý kháng ozone cho vải cotton và sợi pha</w:t>
      </w:r>
      <w:r w:rsidR="007E10B7">
        <w:rPr>
          <w:rFonts w:asciiTheme="majorHAnsi" w:eastAsia="SimSun" w:hAnsiTheme="majorHAnsi" w:cstheme="majorHAnsi"/>
          <w:sz w:val="24"/>
          <w:szCs w:val="24"/>
          <w:lang w:val="en-US" w:eastAsia="zh-CN"/>
        </w:rPr>
        <w:t>, vải sợi polyester.</w:t>
      </w:r>
    </w:p>
    <w:p w:rsidR="007E10B7" w:rsidRPr="003A2E98" w:rsidRDefault="0061216E" w:rsidP="007E10B7">
      <w:pPr>
        <w:snapToGrid w:val="0"/>
        <w:spacing w:after="120" w:line="240" w:lineRule="auto"/>
        <w:ind w:left="720"/>
        <w:rPr>
          <w:rFonts w:asciiTheme="majorHAnsi" w:eastAsia="SimSun" w:hAnsiTheme="majorHAnsi" w:cstheme="majorHAnsi"/>
          <w:b/>
          <w:i/>
          <w:sz w:val="24"/>
          <w:szCs w:val="24"/>
          <w:lang w:val="en-US" w:eastAsia="zh-CN"/>
        </w:rPr>
      </w:pPr>
      <w:r w:rsidRPr="0061216E">
        <w:rPr>
          <w:rFonts w:asciiTheme="majorHAnsi" w:eastAsia="SimSun" w:hAnsiTheme="majorHAnsi" w:cstheme="majorHAnsi"/>
          <w:b/>
          <w:i/>
          <w:sz w:val="24"/>
          <w:szCs w:val="24"/>
          <w:lang w:val="en-US" w:eastAsia="zh-CN"/>
        </w:rPr>
        <w:t>Lượng sử dụng đề nghị</w:t>
      </w:r>
    </w:p>
    <w:p w:rsidR="003A2E98" w:rsidRPr="0061216E" w:rsidRDefault="003A2E98" w:rsidP="0061216E">
      <w:pPr>
        <w:pStyle w:val="ListParagraph"/>
        <w:numPr>
          <w:ilvl w:val="0"/>
          <w:numId w:val="1"/>
        </w:numPr>
        <w:snapToGrid w:val="0"/>
        <w:spacing w:after="120" w:line="240" w:lineRule="auto"/>
        <w:rPr>
          <w:rFonts w:eastAsia="PMingLiU" w:cs="Times New Roman"/>
          <w:sz w:val="24"/>
          <w:szCs w:val="24"/>
          <w:lang w:val="en-US" w:eastAsia="zh-TW"/>
        </w:rPr>
      </w:pPr>
      <w:r w:rsidRPr="0061216E">
        <w:rPr>
          <w:rFonts w:eastAsia="SimSun" w:cs="Times New Roman" w:hint="eastAsia"/>
          <w:sz w:val="24"/>
          <w:szCs w:val="24"/>
          <w:lang w:val="en-US" w:eastAsia="zh-CN"/>
        </w:rPr>
        <w:t>P</w:t>
      </w:r>
      <w:r w:rsidRPr="0061216E">
        <w:rPr>
          <w:rFonts w:eastAsia="PMingLiU" w:cs="Times New Roman"/>
          <w:sz w:val="24"/>
          <w:szCs w:val="24"/>
          <w:lang w:val="en-US" w:eastAsia="zh-TW"/>
        </w:rPr>
        <w:t>hương pháp tận trích</w:t>
      </w:r>
      <w:r w:rsidRPr="0061216E">
        <w:rPr>
          <w:rFonts w:eastAsia="PMingLiU" w:cs="Times New Roman"/>
          <w:sz w:val="24"/>
          <w:szCs w:val="24"/>
          <w:lang w:eastAsia="zh-TW"/>
        </w:rPr>
        <w:t xml:space="preserve">, </w:t>
      </w:r>
      <w:r w:rsidRPr="0061216E">
        <w:rPr>
          <w:rFonts w:eastAsia="PMingLiU" w:cs="Times New Roman"/>
          <w:sz w:val="24"/>
          <w:szCs w:val="24"/>
          <w:lang w:val="en-US" w:eastAsia="zh-TW"/>
        </w:rPr>
        <w:t>lượng sử dụng</w:t>
      </w:r>
      <w:r w:rsidRPr="0061216E">
        <w:rPr>
          <w:rFonts w:eastAsia="PMingLiU" w:cs="Times New Roman"/>
          <w:sz w:val="24"/>
          <w:szCs w:val="24"/>
          <w:lang w:eastAsia="zh-TW"/>
        </w:rPr>
        <w:t xml:space="preserve">: </w:t>
      </w:r>
      <w:r w:rsidRPr="0061216E">
        <w:rPr>
          <w:rFonts w:eastAsia="PMingLiU" w:cs="Times New Roman"/>
          <w:sz w:val="24"/>
          <w:szCs w:val="24"/>
          <w:lang w:val="en-US" w:eastAsia="zh-TW"/>
        </w:rPr>
        <w:t xml:space="preserve">1% </w:t>
      </w:r>
      <w:r w:rsidRPr="003A2E98">
        <w:rPr>
          <w:rFonts w:eastAsia="SimSun"/>
          <w:lang w:val="en-US" w:eastAsia="zh-CN"/>
        </w:rPr>
        <w:sym w:font="Wingdings" w:char="F0E0"/>
      </w:r>
      <w:r w:rsidRPr="0061216E">
        <w:rPr>
          <w:rFonts w:eastAsia="PMingLiU" w:cs="Times New Roman"/>
          <w:sz w:val="24"/>
          <w:szCs w:val="24"/>
          <w:lang w:val="en-US" w:eastAsia="zh-TW"/>
        </w:rPr>
        <w:t xml:space="preserve"> 5%</w:t>
      </w:r>
    </w:p>
    <w:p w:rsidR="003A2E98" w:rsidRPr="00DE5AD8" w:rsidRDefault="003A2E98" w:rsidP="00DE5AD8">
      <w:pPr>
        <w:pStyle w:val="ListParagraph"/>
        <w:numPr>
          <w:ilvl w:val="0"/>
          <w:numId w:val="1"/>
        </w:numPr>
        <w:snapToGrid w:val="0"/>
        <w:spacing w:after="120" w:line="240" w:lineRule="auto"/>
        <w:rPr>
          <w:rFonts w:eastAsia="SimSun" w:cs="Times New Roman"/>
          <w:sz w:val="24"/>
          <w:szCs w:val="24"/>
          <w:lang w:val="en-US" w:eastAsia="zh-CN"/>
        </w:rPr>
      </w:pPr>
      <w:r w:rsidRPr="0061216E">
        <w:rPr>
          <w:rFonts w:eastAsia="SimSun" w:cs="Times New Roman" w:hint="eastAsia"/>
          <w:sz w:val="24"/>
          <w:szCs w:val="24"/>
          <w:lang w:val="en-US" w:eastAsia="zh-CN"/>
        </w:rPr>
        <w:t>P</w:t>
      </w:r>
      <w:r w:rsidRPr="0061216E">
        <w:rPr>
          <w:rFonts w:eastAsia="PMingLiU" w:cs="Times New Roman"/>
          <w:sz w:val="24"/>
          <w:szCs w:val="24"/>
          <w:lang w:val="en-US" w:eastAsia="zh-TW"/>
        </w:rPr>
        <w:t>hương pháp ngấm ép</w:t>
      </w:r>
      <w:r w:rsidRPr="0061216E">
        <w:rPr>
          <w:rFonts w:eastAsia="PMingLiU" w:cs="Times New Roman"/>
          <w:sz w:val="24"/>
          <w:szCs w:val="24"/>
          <w:lang w:eastAsia="zh-TW"/>
        </w:rPr>
        <w:t>,</w:t>
      </w:r>
      <w:r w:rsidRPr="0061216E">
        <w:rPr>
          <w:rFonts w:eastAsia="PMingLiU" w:cs="Times New Roman"/>
          <w:sz w:val="24"/>
          <w:szCs w:val="24"/>
          <w:lang w:val="en-US" w:eastAsia="zh-TW"/>
        </w:rPr>
        <w:t xml:space="preserve"> lượng sử dụng</w:t>
      </w:r>
      <w:r w:rsidRPr="0061216E">
        <w:rPr>
          <w:rFonts w:eastAsia="PMingLiU" w:cs="Times New Roman"/>
          <w:sz w:val="24"/>
          <w:szCs w:val="24"/>
          <w:lang w:eastAsia="zh-TW"/>
        </w:rPr>
        <w:t xml:space="preserve">: </w:t>
      </w:r>
      <w:r w:rsidRPr="0061216E">
        <w:rPr>
          <w:rFonts w:eastAsia="PMingLiU" w:cs="Times New Roman"/>
          <w:sz w:val="24"/>
          <w:szCs w:val="24"/>
          <w:lang w:val="en-US" w:eastAsia="zh-TW"/>
        </w:rPr>
        <w:t xml:space="preserve">10g/l </w:t>
      </w:r>
      <w:r w:rsidRPr="003A2E98">
        <w:rPr>
          <w:rFonts w:eastAsia="SimSun"/>
          <w:lang w:val="en-US" w:eastAsia="zh-CN"/>
        </w:rPr>
        <w:sym w:font="Wingdings" w:char="F0E0"/>
      </w:r>
      <w:r w:rsidRPr="0061216E">
        <w:rPr>
          <w:rFonts w:eastAsia="SimSun" w:cs="Times New Roman" w:hint="eastAsia"/>
          <w:sz w:val="24"/>
          <w:szCs w:val="24"/>
          <w:lang w:val="en-US" w:eastAsia="zh-CN"/>
        </w:rPr>
        <w:t xml:space="preserve"> </w:t>
      </w:r>
      <w:r w:rsidRPr="0061216E">
        <w:rPr>
          <w:rFonts w:eastAsia="PMingLiU" w:cs="Times New Roman"/>
          <w:sz w:val="24"/>
          <w:szCs w:val="24"/>
          <w:lang w:val="en-US" w:eastAsia="zh-TW"/>
        </w:rPr>
        <w:t>30g/l</w:t>
      </w:r>
    </w:p>
    <w:p w:rsidR="00DE5AD8" w:rsidRDefault="00790EF1" w:rsidP="00DE5AD8">
      <w:pPr>
        <w:autoSpaceDE w:val="0"/>
        <w:autoSpaceDN w:val="0"/>
        <w:adjustRightInd w:val="0"/>
        <w:spacing w:after="240"/>
        <w:ind w:left="720"/>
        <w:rPr>
          <w:rFonts w:eastAsia="Times New Roman"/>
          <w:b/>
          <w:i/>
          <w:color w:val="000000"/>
          <w:sz w:val="24"/>
          <w:szCs w:val="24"/>
        </w:rPr>
      </w:pPr>
      <w:r>
        <w:rPr>
          <w:rFonts w:eastAsia="Times New Roman"/>
          <w:b/>
          <w:i/>
          <w:color w:val="000000"/>
          <w:sz w:val="24"/>
          <w:szCs w:val="24"/>
          <w:lang w:val="en-US"/>
        </w:rPr>
        <w:t>LƯU TRỮ VÀ ĐÓNG GÓI</w:t>
      </w:r>
    </w:p>
    <w:p w:rsidR="003A2E98" w:rsidRPr="00DE5AD8" w:rsidRDefault="008903DD" w:rsidP="00DE5AD8">
      <w:pPr>
        <w:autoSpaceDE w:val="0"/>
        <w:autoSpaceDN w:val="0"/>
        <w:adjustRightInd w:val="0"/>
        <w:spacing w:after="240"/>
        <w:ind w:left="720"/>
        <w:rPr>
          <w:rFonts w:eastAsia="Times New Roman"/>
          <w:b/>
          <w:i/>
          <w:color w:val="000000"/>
          <w:sz w:val="24"/>
          <w:szCs w:val="24"/>
        </w:rPr>
      </w:pPr>
      <w:r>
        <w:rPr>
          <w:rFonts w:eastAsia="SimSun" w:cs="Times New Roman"/>
          <w:sz w:val="24"/>
          <w:szCs w:val="24"/>
          <w:lang w:val="en-US" w:eastAsia="zh-CN"/>
        </w:rPr>
        <w:t xml:space="preserve">Lưu trữ sản phẩm nơi mát mẻ, thông thoáng. </w:t>
      </w:r>
      <w:r w:rsidR="00CA6854">
        <w:rPr>
          <w:rFonts w:eastAsia="SimSun" w:cs="Times New Roman"/>
          <w:sz w:val="24"/>
          <w:szCs w:val="24"/>
          <w:lang w:val="en-US" w:eastAsia="zh-CN"/>
        </w:rPr>
        <w:t xml:space="preserve">Sản phẩm </w:t>
      </w:r>
      <w:r w:rsidR="009D5D90">
        <w:rPr>
          <w:rFonts w:eastAsia="SimSun" w:cs="Times New Roman"/>
          <w:sz w:val="24"/>
          <w:szCs w:val="24"/>
          <w:lang w:val="en-US" w:eastAsia="zh-CN"/>
        </w:rPr>
        <w:t>đóng gói 120 kg/ thùng nhựa.</w:t>
      </w:r>
    </w:p>
    <w:bookmarkEnd w:id="0"/>
    <w:p w:rsidR="003A2E98" w:rsidRPr="003A2E98" w:rsidRDefault="003A2E98" w:rsidP="003A2E98">
      <w:pPr>
        <w:spacing w:after="200" w:line="276" w:lineRule="auto"/>
        <w:rPr>
          <w:rFonts w:asciiTheme="minorHAnsi" w:eastAsiaTheme="minorEastAsia" w:hAnsiTheme="minorHAnsi"/>
          <w:sz w:val="24"/>
          <w:szCs w:val="24"/>
          <w:lang w:val="en-US" w:eastAsia="zh-CN"/>
        </w:rPr>
      </w:pPr>
    </w:p>
    <w:p w:rsidR="003A2E98" w:rsidRPr="003A2E98" w:rsidRDefault="003A2E98" w:rsidP="003A2E98">
      <w:pPr>
        <w:rPr>
          <w:sz w:val="24"/>
          <w:szCs w:val="24"/>
        </w:rPr>
      </w:pPr>
    </w:p>
    <w:p w:rsidR="00C75F7A" w:rsidRDefault="00C75F7A"/>
    <w:sectPr w:rsidR="00C75F7A" w:rsidSect="00257426">
      <w:headerReference w:type="default" r:id="rId7"/>
      <w:footerReference w:type="default" r:id="rId8"/>
      <w:pgSz w:w="12240" w:h="15840"/>
      <w:pgMar w:top="1530" w:right="1170" w:bottom="1440" w:left="1080" w:header="14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D6D" w:rsidRDefault="001E6D6D" w:rsidP="00931C9E">
      <w:pPr>
        <w:spacing w:after="0" w:line="240" w:lineRule="auto"/>
      </w:pPr>
      <w:r>
        <w:separator/>
      </w:r>
    </w:p>
  </w:endnote>
  <w:endnote w:type="continuationSeparator" w:id="0">
    <w:p w:rsidR="001E6D6D" w:rsidRDefault="001E6D6D" w:rsidP="0093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426" w:rsidRPr="00257426" w:rsidRDefault="004E4605" w:rsidP="00257426">
    <w:pPr>
      <w:tabs>
        <w:tab w:val="center" w:pos="4680"/>
        <w:tab w:val="right" w:pos="9360"/>
      </w:tabs>
      <w:spacing w:after="0" w:line="240" w:lineRule="auto"/>
      <w:rPr>
        <w:rFonts w:eastAsia="SimSun" w:cs="Times New Roman"/>
        <w:sz w:val="18"/>
        <w:szCs w:val="18"/>
      </w:rPr>
    </w:pPr>
    <w:r w:rsidRPr="00257426">
      <w:rPr>
        <w:rFonts w:eastAsia="SimSun" w:cs="Times New Roman"/>
        <w:noProof/>
        <w:sz w:val="18"/>
        <w:szCs w:val="18"/>
      </w:rPr>
      <mc:AlternateContent>
        <mc:Choice Requires="wps">
          <w:drawing>
            <wp:anchor distT="0" distB="0" distL="114300" distR="114300" simplePos="0" relativeHeight="251662336" behindDoc="0" locked="0" layoutInCell="1" allowOverlap="1" wp14:anchorId="592D5D47" wp14:editId="3C60594A">
              <wp:simplePos x="0" y="0"/>
              <wp:positionH relativeFrom="column">
                <wp:posOffset>-1906</wp:posOffset>
              </wp:positionH>
              <wp:positionV relativeFrom="paragraph">
                <wp:posOffset>77470</wp:posOffset>
              </wp:positionV>
              <wp:extent cx="62198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62198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C9E970" id="Straight Connector 3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6.1pt" to="489.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" strokecolor="windowText" strokeweight=".5pt">
              <v:stroke joinstyle="miter"/>
            </v:line>
          </w:pict>
        </mc:Fallback>
      </mc:AlternateContent>
    </w:r>
  </w:p>
  <w:p w:rsidR="00931C9E" w:rsidRPr="006A07D1" w:rsidRDefault="00931C9E" w:rsidP="00931C9E">
    <w:pPr>
      <w:pStyle w:val="NoSpacing"/>
      <w:spacing w:line="276" w:lineRule="auto"/>
      <w:jc w:val="both"/>
      <w:rPr>
        <w:rFonts w:ascii="Times New Roman" w:hAnsi="Times New Roman"/>
        <w:sz w:val="16"/>
        <w:szCs w:val="16"/>
        <w:lang w:val="vi-VN" w:eastAsia="zh-CN"/>
      </w:rPr>
    </w:pPr>
    <w:r w:rsidRPr="006A07D1">
      <w:rPr>
        <w:rFonts w:ascii="Times New Roman" w:hAnsi="Times New Roman"/>
        <w:sz w:val="16"/>
        <w:szCs w:val="16"/>
        <w:lang w:val="vi-VN" w:eastAsia="zh-CN"/>
      </w:rPr>
      <w:t>Chú</w:t>
    </w:r>
    <w:r w:rsidRPr="006A07D1">
      <w:rPr>
        <w:rFonts w:ascii="Times New Roman" w:hAnsi="Times New Roman" w:hint="eastAsia"/>
        <w:sz w:val="16"/>
        <w:szCs w:val="16"/>
        <w:lang w:val="vi-VN" w:eastAsia="zh-CN"/>
      </w:rPr>
      <w:t xml:space="preserve"> </w:t>
    </w:r>
    <w:r>
      <w:rPr>
        <w:rFonts w:ascii="Times New Roman" w:hAnsi="Times New Roman"/>
        <w:sz w:val="16"/>
        <w:szCs w:val="16"/>
        <w:lang w:val="vi-VN" w:eastAsia="zh-CN"/>
      </w:rPr>
      <w:t>ý</w:t>
    </w:r>
    <w:r w:rsidRPr="006A07D1">
      <w:rPr>
        <w:rFonts w:ascii="Times New Roman" w:hAnsi="Times New Roman"/>
        <w:sz w:val="16"/>
        <w:szCs w:val="16"/>
        <w:lang w:val="vi-VN" w:eastAsia="zh-CN"/>
      </w:rPr>
      <w:t>:</w:t>
    </w:r>
  </w:p>
  <w:p w:rsidR="00931C9E" w:rsidRPr="006A07D1" w:rsidRDefault="00931C9E" w:rsidP="00931C9E">
    <w:pPr>
      <w:pStyle w:val="NoSpacing"/>
      <w:spacing w:line="276" w:lineRule="auto"/>
      <w:jc w:val="both"/>
      <w:rPr>
        <w:rFonts w:ascii="Times New Roman" w:hAnsi="Times New Roman"/>
        <w:sz w:val="16"/>
        <w:szCs w:val="16"/>
        <w:lang w:val="vi-VN"/>
      </w:rPr>
    </w:pPr>
    <w:r w:rsidRPr="006A07D1">
      <w:rPr>
        <w:rFonts w:ascii="Times New Roman" w:hAnsi="Times New Roman"/>
        <w:sz w:val="16"/>
        <w:szCs w:val="16"/>
        <w:lang w:val="vi-VN"/>
      </w:rPr>
      <w:t>1. Tài liệu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này</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chỉ</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mang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tính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tham</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khảo, nếu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có sự không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phù</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hợp</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liên quan đến</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thông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số hoặc quy cách ,thì sẽ áp</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dụng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theo</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bảng quy cách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được</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cung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cấp</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bởi</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công</w:t>
    </w:r>
    <w:r w:rsidRPr="006A07D1">
      <w:rPr>
        <w:rFonts w:ascii="Times New Roman" w:hAnsi="Times New Roman" w:hint="eastAsia"/>
        <w:sz w:val="16"/>
        <w:szCs w:val="16"/>
        <w:lang w:val="vi-VN" w:eastAsia="zh-CN"/>
      </w:rPr>
      <w:t xml:space="preserve"> </w:t>
    </w:r>
    <w:r>
      <w:rPr>
        <w:rFonts w:ascii="Times New Roman" w:hAnsi="Times New Roman"/>
        <w:sz w:val="16"/>
        <w:szCs w:val="16"/>
        <w:lang w:val="vi-VN"/>
      </w:rPr>
      <w:t>ty</w:t>
    </w:r>
    <w:r w:rsidRPr="006A07D1">
      <w:rPr>
        <w:rFonts w:ascii="Times New Roman" w:hAnsi="Times New Roman"/>
        <w:sz w:val="16"/>
        <w:szCs w:val="16"/>
        <w:lang w:val="vi-VN"/>
      </w:rPr>
      <w:t>.</w:t>
    </w:r>
  </w:p>
  <w:p w:rsidR="00931C9E" w:rsidRPr="006A07D1" w:rsidRDefault="00931C9E" w:rsidP="00931C9E">
    <w:pPr>
      <w:pStyle w:val="NoSpacing"/>
      <w:spacing w:line="276" w:lineRule="auto"/>
      <w:jc w:val="both"/>
      <w:rPr>
        <w:rFonts w:ascii="Times New Roman" w:hAnsi="Times New Roman"/>
        <w:sz w:val="16"/>
        <w:szCs w:val="16"/>
        <w:lang w:val="vi-VN"/>
      </w:rPr>
    </w:pPr>
    <w:r w:rsidRPr="006A07D1">
      <w:rPr>
        <w:rFonts w:ascii="Times New Roman" w:hAnsi="Times New Roman"/>
        <w:sz w:val="16"/>
        <w:szCs w:val="16"/>
        <w:lang w:val="vi-VN"/>
      </w:rPr>
      <w:t>2. Các</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thông tin trong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tài</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liệu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này</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được</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phòng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thí</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nghiệm</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công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ty</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đưa</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ra</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dựa trên kết quả</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thí</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nghiệm</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nghiên</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cứu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thực</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tế, chỉ dùng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để</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tham</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khảo, không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có tính chất cam kết.</w:t>
    </w:r>
  </w:p>
  <w:p w:rsidR="00931C9E" w:rsidRPr="006A07D1" w:rsidRDefault="00931C9E" w:rsidP="00931C9E">
    <w:pPr>
      <w:pStyle w:val="NoSpacing"/>
      <w:spacing w:line="276" w:lineRule="auto"/>
      <w:jc w:val="both"/>
      <w:rPr>
        <w:rFonts w:ascii="Times New Roman" w:hAnsi="Times New Roman"/>
        <w:sz w:val="16"/>
        <w:szCs w:val="16"/>
        <w:lang w:val="vi-VN"/>
      </w:rPr>
    </w:pPr>
    <w:r w:rsidRPr="006A07D1">
      <w:rPr>
        <w:rFonts w:ascii="Times New Roman" w:hAnsi="Times New Roman"/>
        <w:sz w:val="16"/>
        <w:szCs w:val="16"/>
        <w:lang w:val="vi-VN"/>
      </w:rPr>
      <w:t>3. Do</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các</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nhà</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máy có thiết</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bị, quy</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trình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gia</w:t>
    </w:r>
    <w:r w:rsidRPr="006A07D1">
      <w:rPr>
        <w:rFonts w:ascii="Times New Roman" w:hAnsi="Times New Roman" w:hint="eastAsia"/>
        <w:sz w:val="16"/>
        <w:szCs w:val="16"/>
        <w:lang w:val="vi-VN" w:eastAsia="zh-CN"/>
      </w:rPr>
      <w:t xml:space="preserve"> c</w:t>
    </w:r>
    <w:r w:rsidRPr="006A07D1">
      <w:rPr>
        <w:rFonts w:ascii="Times New Roman" w:hAnsi="Times New Roman"/>
        <w:sz w:val="16"/>
        <w:szCs w:val="16"/>
        <w:lang w:val="vi-VN"/>
      </w:rPr>
      <w:t>ông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kĩ</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thuật, phương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pháp</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định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lượng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và</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môi</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trường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ứng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dụng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khác</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nhau,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kiến</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nghị</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người</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dùng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dựa</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theo</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điều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kiện</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ứng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dụng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mà</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tiến</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hành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thử nghiệm mẫu nhỏ trước, xác</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định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công thức và công nghệ. Nếu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có</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bất</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kì</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sai</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sót hay liên quan</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đến</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trách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nhiệm</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phápluật, công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ty đều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không</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chịu</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trách</w:t>
    </w:r>
    <w:r w:rsidRPr="006A07D1">
      <w:rPr>
        <w:rFonts w:ascii="Times New Roman" w:hAnsi="Times New Roman" w:hint="eastAsia"/>
        <w:sz w:val="16"/>
        <w:szCs w:val="16"/>
        <w:lang w:val="vi-VN" w:eastAsia="zh-CN"/>
      </w:rPr>
      <w:t xml:space="preserve"> </w:t>
    </w:r>
    <w:r w:rsidRPr="006A07D1">
      <w:rPr>
        <w:rFonts w:ascii="Times New Roman" w:hAnsi="Times New Roman"/>
        <w:sz w:val="16"/>
        <w:szCs w:val="16"/>
        <w:lang w:val="vi-VN"/>
      </w:rPr>
      <w:t>nhiệ</w:t>
    </w:r>
    <w:r>
      <w:rPr>
        <w:rFonts w:ascii="Times New Roman" w:hAnsi="Times New Roman"/>
        <w:sz w:val="16"/>
        <w:szCs w:val="16"/>
        <w:lang w:val="vi-VN"/>
      </w:rPr>
      <w:t>m</w:t>
    </w:r>
    <w:r w:rsidRPr="006A07D1">
      <w:rPr>
        <w:rFonts w:ascii="Times New Roman" w:hAnsi="Times New Roman"/>
        <w:sz w:val="16"/>
        <w:szCs w:val="16"/>
        <w:lang w:val="vi-VN"/>
      </w:rPr>
      <w:t>.</w:t>
    </w:r>
  </w:p>
  <w:p w:rsidR="00971263" w:rsidRPr="00257426" w:rsidRDefault="001E6D6D" w:rsidP="00257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D6D" w:rsidRDefault="001E6D6D" w:rsidP="00931C9E">
      <w:pPr>
        <w:spacing w:after="0" w:line="240" w:lineRule="auto"/>
      </w:pPr>
      <w:r>
        <w:separator/>
      </w:r>
    </w:p>
  </w:footnote>
  <w:footnote w:type="continuationSeparator" w:id="0">
    <w:p w:rsidR="001E6D6D" w:rsidRDefault="001E6D6D" w:rsidP="00931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188" w:rsidRPr="00EE4188" w:rsidRDefault="004E4605" w:rsidP="00EE4188">
    <w:pPr>
      <w:spacing w:after="0"/>
      <w:ind w:right="800"/>
      <w:jc w:val="center"/>
      <w:rPr>
        <w:color w:val="FF0000"/>
        <w:szCs w:val="28"/>
      </w:rPr>
    </w:pPr>
    <w:bookmarkStart w:id="2" w:name="_Hlk99709905"/>
    <w:bookmarkStart w:id="3" w:name="_Hlk99709906"/>
    <w:r w:rsidRPr="00EE4188">
      <w:rPr>
        <w:noProof/>
      </w:rPr>
      <w:drawing>
        <wp:anchor distT="0" distB="0" distL="114300" distR="114300" simplePos="0" relativeHeight="251660288" behindDoc="1" locked="0" layoutInCell="1" allowOverlap="1" wp14:anchorId="44B6D5E1" wp14:editId="35380263">
          <wp:simplePos x="0" y="0"/>
          <wp:positionH relativeFrom="column">
            <wp:posOffset>5305425</wp:posOffset>
          </wp:positionH>
          <wp:positionV relativeFrom="paragraph">
            <wp:posOffset>52705</wp:posOffset>
          </wp:positionV>
          <wp:extent cx="1228725" cy="586105"/>
          <wp:effectExtent l="0" t="0" r="9525"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noProof/>
      </w:rPr>
      <w:drawing>
        <wp:anchor distT="0" distB="0" distL="114300" distR="114300" simplePos="0" relativeHeight="251659264" behindDoc="0" locked="0" layoutInCell="1" allowOverlap="1" wp14:anchorId="40C06E26" wp14:editId="314E8E02">
          <wp:simplePos x="0" y="0"/>
          <wp:positionH relativeFrom="column">
            <wp:posOffset>133350</wp:posOffset>
          </wp:positionH>
          <wp:positionV relativeFrom="paragraph">
            <wp:posOffset>22860</wp:posOffset>
          </wp:positionV>
          <wp:extent cx="739140" cy="681355"/>
          <wp:effectExtent l="0" t="0" r="381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14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4188">
      <w:rPr>
        <w:color w:val="FF0000"/>
        <w:szCs w:val="28"/>
      </w:rPr>
      <w:t>CTY TNHH HÓA CHẤT HÙNG XƯƠNG</w:t>
    </w:r>
  </w:p>
  <w:p w:rsidR="00EE4188" w:rsidRPr="00EE4188" w:rsidRDefault="004E4605" w:rsidP="00EE4188">
    <w:pPr>
      <w:spacing w:after="0"/>
      <w:ind w:right="800"/>
      <w:jc w:val="center"/>
      <w:rPr>
        <w:color w:val="FF0000"/>
        <w:szCs w:val="28"/>
      </w:rPr>
    </w:pPr>
    <w:r w:rsidRPr="00EE4188">
      <w:rPr>
        <w:rFonts w:ascii="DFKai-SB" w:eastAsia="DFKai-SB" w:hAnsi="DFKai-SB" w:cs="MS Gothic" w:hint="eastAsia"/>
        <w:b/>
        <w:color w:val="7030A0"/>
        <w:szCs w:val="28"/>
      </w:rPr>
      <w:t xml:space="preserve">鴻昌化工責任有限公司 </w:t>
    </w:r>
    <w:r w:rsidRPr="00EE4188">
      <w:rPr>
        <w:rFonts w:ascii="DFKai-SB" w:eastAsia="DFKai-SB" w:hAnsi="DFKai-SB" w:cs="MS Gothic"/>
        <w:b/>
        <w:color w:val="7030A0"/>
        <w:szCs w:val="28"/>
      </w:rPr>
      <w:t xml:space="preserve">                          </w:t>
    </w:r>
  </w:p>
  <w:p w:rsidR="00EE4188" w:rsidRPr="00EE4188" w:rsidRDefault="004E4605" w:rsidP="00EE4188">
    <w:pPr>
      <w:spacing w:after="0"/>
      <w:jc w:val="center"/>
      <w:rPr>
        <w:b/>
        <w:color w:val="FF0000"/>
        <w:szCs w:val="28"/>
      </w:rPr>
    </w:pPr>
    <w:r w:rsidRPr="00EE4188">
      <w:rPr>
        <w:b/>
        <w:color w:val="FF0000"/>
        <w:szCs w:val="28"/>
      </w:rPr>
      <w:t>HUNG XUONG CHEMICAL COMPANY LIMITED</w:t>
    </w:r>
  </w:p>
  <w:p w:rsidR="00EE4188" w:rsidRPr="00EE4188" w:rsidRDefault="004E4605" w:rsidP="00EE4188">
    <w:pPr>
      <w:tabs>
        <w:tab w:val="left" w:pos="1980"/>
        <w:tab w:val="left" w:pos="11070"/>
      </w:tabs>
      <w:spacing w:after="0"/>
      <w:ind w:left="142" w:right="-450"/>
      <w:rPr>
        <w:rFonts w:ascii="Calibri" w:hAnsi="Calibri" w:cs="Calibri"/>
        <w:color w:val="0070C0"/>
        <w:sz w:val="12"/>
        <w:szCs w:val="12"/>
      </w:rPr>
    </w:pPr>
    <w:r w:rsidRPr="00EE4188">
      <w:rPr>
        <w:rFonts w:ascii="Calibri" w:hAnsi="Calibri" w:cs="Calibri"/>
        <w:b/>
        <w:color w:val="0070C0"/>
        <w:sz w:val="12"/>
        <w:szCs w:val="12"/>
      </w:rPr>
      <w:t>Factory</w:t>
    </w:r>
    <w:r w:rsidRPr="00EE4188">
      <w:rPr>
        <w:rFonts w:ascii="Calibri" w:hAnsi="Calibri" w:cs="Calibri"/>
        <w:color w:val="0070C0"/>
        <w:sz w:val="12"/>
        <w:szCs w:val="12"/>
      </w:rPr>
      <w:t xml:space="preserve"> : Hai Son Industrial Zone, Binh Tien 2 Hamlet, Duc Hoa Ha, Duc Hoa Dist, Long An Provine, VN       Head ofice:28/18/15-17 Luong The Vinh Street, Tan Thoi Hoa Ward, Tan Phu District,    Ho Chi Minh City</w:t>
    </w:r>
  </w:p>
  <w:p w:rsidR="00EE4188" w:rsidRPr="00EE4188" w:rsidRDefault="004E4605" w:rsidP="00EE4188">
    <w:pPr>
      <w:tabs>
        <w:tab w:val="left" w:pos="5812"/>
      </w:tabs>
      <w:spacing w:after="0"/>
      <w:ind w:firstLine="142"/>
      <w:rPr>
        <w:rFonts w:ascii="Calibri" w:hAnsi="Calibri" w:cs="Calibri"/>
        <w:color w:val="0070C0"/>
        <w:sz w:val="12"/>
        <w:szCs w:val="12"/>
      </w:rPr>
    </w:pPr>
    <w:r w:rsidRPr="00EE4188">
      <w:rPr>
        <w:rFonts w:ascii="Calibri" w:hAnsi="Calibri" w:cs="Calibri"/>
        <w:b/>
        <w:color w:val="0070C0"/>
        <w:sz w:val="12"/>
        <w:szCs w:val="12"/>
      </w:rPr>
      <w:t>Tel</w:t>
    </w:r>
    <w:r w:rsidRPr="00EE4188">
      <w:rPr>
        <w:rFonts w:ascii="Calibri" w:hAnsi="Calibri" w:cs="Calibri"/>
        <w:color w:val="0070C0"/>
        <w:sz w:val="12"/>
        <w:szCs w:val="12"/>
      </w:rPr>
      <w:t xml:space="preserve">: (84-72) 377 8055 – 377 8056 - </w:t>
    </w:r>
    <w:r w:rsidRPr="00EE4188">
      <w:rPr>
        <w:rFonts w:ascii="Calibri" w:hAnsi="Calibri" w:cs="Calibri"/>
        <w:b/>
        <w:color w:val="0070C0"/>
        <w:sz w:val="12"/>
        <w:szCs w:val="12"/>
      </w:rPr>
      <w:t>Fax</w:t>
    </w:r>
    <w:r w:rsidRPr="00EE4188">
      <w:rPr>
        <w:rFonts w:ascii="Calibri" w:hAnsi="Calibri" w:cs="Calibri"/>
        <w:color w:val="0070C0"/>
        <w:sz w:val="12"/>
        <w:szCs w:val="12"/>
      </w:rPr>
      <w:t>: (84-72) 377 8060                                                                                     Tel:</w:t>
    </w:r>
    <w:r w:rsidRPr="00EE4188">
      <w:rPr>
        <w:rFonts w:ascii="Calibri" w:eastAsia="DFKai-SB" w:hAnsi="Calibri" w:cs="Calibri"/>
        <w:color w:val="0070C0"/>
        <w:sz w:val="12"/>
        <w:szCs w:val="12"/>
      </w:rPr>
      <w:t xml:space="preserve"> (84-28)</w:t>
    </w:r>
    <w:r w:rsidRPr="00EE4188">
      <w:rPr>
        <w:rFonts w:ascii="Calibri" w:hAnsi="Calibri" w:cs="Calibri"/>
        <w:color w:val="0070C0"/>
        <w:sz w:val="12"/>
        <w:szCs w:val="12"/>
      </w:rPr>
      <w:t xml:space="preserve"> </w:t>
    </w:r>
    <w:r w:rsidRPr="00EE4188">
      <w:rPr>
        <w:rFonts w:ascii="Calibri" w:eastAsia="DFKai-SB" w:hAnsi="Calibri" w:cs="Calibri"/>
        <w:color w:val="0070C0"/>
        <w:sz w:val="12"/>
        <w:szCs w:val="12"/>
      </w:rPr>
      <w:t>3961 0618/(84-28)</w:t>
    </w:r>
    <w:r w:rsidRPr="00EE4188">
      <w:rPr>
        <w:rFonts w:ascii="Calibri" w:hAnsi="Calibri" w:cs="Calibri"/>
        <w:color w:val="0070C0"/>
        <w:sz w:val="12"/>
        <w:szCs w:val="12"/>
      </w:rPr>
      <w:t xml:space="preserve"> </w:t>
    </w:r>
    <w:r w:rsidRPr="00EE4188">
      <w:rPr>
        <w:rFonts w:ascii="Calibri" w:eastAsia="DFKai-SB" w:hAnsi="Calibri" w:cs="Calibri"/>
        <w:color w:val="0070C0"/>
        <w:sz w:val="12"/>
        <w:szCs w:val="12"/>
      </w:rPr>
      <w:t>3961 0628 -</w:t>
    </w:r>
    <w:r w:rsidRPr="00EE4188">
      <w:rPr>
        <w:rFonts w:ascii="Calibri" w:hAnsi="Calibri" w:cs="Calibri"/>
        <w:color w:val="0070C0"/>
        <w:sz w:val="12"/>
        <w:szCs w:val="12"/>
      </w:rPr>
      <w:t xml:space="preserve"> Fax: (84-28) 3961 0633</w:t>
    </w:r>
  </w:p>
  <w:p w:rsidR="00EE4188" w:rsidRPr="00EE4188" w:rsidRDefault="004E4605" w:rsidP="00EE4188">
    <w:pPr>
      <w:tabs>
        <w:tab w:val="left" w:pos="1980"/>
        <w:tab w:val="left" w:pos="7290"/>
      </w:tabs>
      <w:spacing w:after="0"/>
      <w:ind w:firstLine="142"/>
      <w:rPr>
        <w:rFonts w:cstheme="minorHAnsi"/>
        <w:b/>
        <w:color w:val="0070C0"/>
        <w:sz w:val="12"/>
        <w:szCs w:val="12"/>
      </w:rPr>
    </w:pPr>
    <w:r w:rsidRPr="00EE4188">
      <w:rPr>
        <w:rFonts w:ascii="Calibri" w:hAnsi="Calibri" w:cs="Calibri"/>
        <w:b/>
        <w:color w:val="0070C0"/>
        <w:sz w:val="12"/>
        <w:szCs w:val="12"/>
      </w:rPr>
      <w:t>Email</w:t>
    </w:r>
    <w:r w:rsidRPr="00EE4188">
      <w:rPr>
        <w:rFonts w:ascii="Calibri" w:hAnsi="Calibri" w:cs="Calibri"/>
        <w:color w:val="0070C0"/>
        <w:sz w:val="12"/>
        <w:szCs w:val="12"/>
      </w:rPr>
      <w:t xml:space="preserve">: </w:t>
    </w:r>
    <w:hyperlink r:id="rId3" w:history="1">
      <w:r w:rsidRPr="00EE4188">
        <w:rPr>
          <w:rFonts w:ascii="Calibri" w:hAnsi="Calibri" w:cs="Calibri"/>
          <w:color w:val="0070C0"/>
          <w:sz w:val="12"/>
          <w:szCs w:val="12"/>
          <w:u w:val="single"/>
        </w:rPr>
        <w:t>office@hungxuong.com.vn</w:t>
      </w:r>
    </w:hyperlink>
    <w:r w:rsidRPr="00EE4188">
      <w:rPr>
        <w:rFonts w:ascii="Calibri" w:hAnsi="Calibri" w:cs="Calibri"/>
        <w:color w:val="0070C0"/>
        <w:sz w:val="12"/>
        <w:szCs w:val="12"/>
      </w:rPr>
      <w:t xml:space="preserve"> - </w:t>
    </w:r>
    <w:r w:rsidRPr="00EE4188">
      <w:rPr>
        <w:rFonts w:ascii="Calibri" w:hAnsi="Calibri" w:cs="Calibri"/>
        <w:b/>
        <w:color w:val="0070C0"/>
        <w:sz w:val="12"/>
        <w:szCs w:val="12"/>
      </w:rPr>
      <w:t>Website</w:t>
    </w:r>
    <w:r w:rsidRPr="00EE4188">
      <w:rPr>
        <w:rFonts w:ascii="Calibri" w:hAnsi="Calibri" w:cs="Calibri"/>
        <w:color w:val="0070C0"/>
        <w:sz w:val="12"/>
        <w:szCs w:val="12"/>
      </w:rPr>
      <w:t xml:space="preserve">: </w:t>
    </w:r>
    <w:hyperlink r:id="rId4" w:history="1">
      <w:r w:rsidRPr="00EE4188">
        <w:rPr>
          <w:rFonts w:ascii="Calibri" w:hAnsi="Calibri" w:cs="Calibri"/>
          <w:color w:val="0070C0"/>
          <w:sz w:val="12"/>
          <w:szCs w:val="12"/>
        </w:rPr>
        <w:t>www.hungxuong.com.vn</w:t>
      </w:r>
    </w:hyperlink>
  </w:p>
  <w:p w:rsidR="00EE4188" w:rsidRPr="00EE4188" w:rsidRDefault="004E4605" w:rsidP="00EE4188">
    <w:pPr>
      <w:tabs>
        <w:tab w:val="center" w:pos="4513"/>
        <w:tab w:val="right" w:pos="9026"/>
      </w:tabs>
      <w:spacing w:after="0" w:line="240" w:lineRule="auto"/>
    </w:pPr>
    <w:r w:rsidRPr="00EE4188">
      <w:rPr>
        <w:noProof/>
      </w:rPr>
      <mc:AlternateContent>
        <mc:Choice Requires="wps">
          <w:drawing>
            <wp:anchor distT="0" distB="0" distL="114300" distR="114300" simplePos="0" relativeHeight="251661312" behindDoc="0" locked="0" layoutInCell="1" allowOverlap="1" wp14:anchorId="2DAAB347" wp14:editId="08AC6863">
              <wp:simplePos x="0" y="0"/>
              <wp:positionH relativeFrom="column">
                <wp:posOffset>0</wp:posOffset>
              </wp:positionH>
              <wp:positionV relativeFrom="paragraph">
                <wp:posOffset>133350</wp:posOffset>
              </wp:positionV>
              <wp:extent cx="656272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FFB28D" id="_x0000_t32" coordsize="21600,21600" o:spt="32" o:oned="t" path="m,l21600,21600e" filled="f">
              <v:path arrowok="t" fillok="f" o:connecttype="none"/>
              <o:lock v:ext="edit" shapetype="t"/>
            </v:shapetype>
            <v:shape id="Straight Arrow Connector 1" o:spid="_x0000_s1026" type="#_x0000_t32" style="position:absolute;margin-left:0;margin-top:10.5pt;width:51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"/>
          </w:pict>
        </mc:Fallback>
      </mc:AlternateContent>
    </w:r>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8660C"/>
    <w:multiLevelType w:val="hybridMultilevel"/>
    <w:tmpl w:val="58345B2A"/>
    <w:lvl w:ilvl="0" w:tplc="0BFAD2AA">
      <w:start w:val="120"/>
      <w:numFmt w:val="bullet"/>
      <w:lvlText w:val="-"/>
      <w:lvlJc w:val="left"/>
      <w:pPr>
        <w:ind w:left="1080" w:hanging="360"/>
      </w:pPr>
      <w:rPr>
        <w:rFonts w:ascii="Times New Roman" w:eastAsia="SimSu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98"/>
    <w:rsid w:val="000905F2"/>
    <w:rsid w:val="001E61B5"/>
    <w:rsid w:val="001E6D6D"/>
    <w:rsid w:val="003A2E98"/>
    <w:rsid w:val="003C4C2C"/>
    <w:rsid w:val="004E4605"/>
    <w:rsid w:val="005D6C09"/>
    <w:rsid w:val="0061216E"/>
    <w:rsid w:val="00666661"/>
    <w:rsid w:val="00733604"/>
    <w:rsid w:val="00790EF1"/>
    <w:rsid w:val="007B7D4A"/>
    <w:rsid w:val="007E10B7"/>
    <w:rsid w:val="008903DD"/>
    <w:rsid w:val="00931C9E"/>
    <w:rsid w:val="009D5D90"/>
    <w:rsid w:val="00A94540"/>
    <w:rsid w:val="00C75F7A"/>
    <w:rsid w:val="00CA6854"/>
    <w:rsid w:val="00DE5AD8"/>
    <w:rsid w:val="00EB3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D0AE"/>
  <w15:chartTrackingRefBased/>
  <w15:docId w15:val="{8D567C93-F93A-4073-997D-43F9B3CE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E98"/>
  </w:style>
  <w:style w:type="paragraph" w:styleId="ListParagraph">
    <w:name w:val="List Paragraph"/>
    <w:basedOn w:val="Normal"/>
    <w:uiPriority w:val="34"/>
    <w:qFormat/>
    <w:rsid w:val="0061216E"/>
    <w:pPr>
      <w:ind w:left="720"/>
      <w:contextualSpacing/>
    </w:pPr>
  </w:style>
  <w:style w:type="paragraph" w:styleId="Header">
    <w:name w:val="header"/>
    <w:basedOn w:val="Normal"/>
    <w:link w:val="HeaderChar"/>
    <w:uiPriority w:val="99"/>
    <w:unhideWhenUsed/>
    <w:rsid w:val="0093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C9E"/>
  </w:style>
  <w:style w:type="paragraph" w:styleId="NoSpacing">
    <w:name w:val="No Spacing"/>
    <w:uiPriority w:val="1"/>
    <w:qFormat/>
    <w:rsid w:val="00931C9E"/>
    <w:pPr>
      <w:spacing w:after="0" w:line="240" w:lineRule="auto"/>
    </w:pPr>
    <w:rPr>
      <w:rFonts w:ascii="Calibri" w:eastAsia="SimSun" w:hAnsi="Calibr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hyperlink" Target="http://www.hungxuong.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2022-04-07T06:57:00Z</dcterms:created>
  <dcterms:modified xsi:type="dcterms:W3CDTF">2022-04-07T09:00:00Z</dcterms:modified>
</cp:coreProperties>
</file>