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E3A30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RO-60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surfactants</w:t>
      </w:r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807E1E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07E1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bookmarkStart w:id="0" w:name="_GoBack"/>
      <w:bookmarkEnd w:id="0"/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Company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Telephone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Telefax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E-mail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</w:t>
      </w:r>
      <w:r w:rsidR="00F57791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Emergency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4ECA" wp14:editId="47274E6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2100C" w:rsidRDefault="00B2100C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C65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C652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5C652E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2100C" w:rsidRPr="00DE25F2" w:rsidRDefault="00B2100C" w:rsidP="005E07B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B2100C" w:rsidRPr="00DE25F2" w:rsidRDefault="00B2100C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B2100C" w:rsidRPr="00DE25F2" w:rsidRDefault="00B2100C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EBDE" wp14:editId="4720767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3.1.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3.2.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807E1E" w:rsidRPr="00807E1E" w:rsidTr="0061150F">
        <w:trPr>
          <w:trHeight w:val="503"/>
        </w:trPr>
        <w:tc>
          <w:tcPr>
            <w:tcW w:w="2718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07E1E" w:rsidRPr="00807E1E" w:rsidTr="0061150F">
        <w:tc>
          <w:tcPr>
            <w:tcW w:w="2718" w:type="dxa"/>
          </w:tcPr>
          <w:p w:rsidR="00807E1E" w:rsidRPr="00BE5DC9" w:rsidRDefault="00807E1E" w:rsidP="005E07B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styrenated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aryl sulfate ammonium salt</w:t>
            </w:r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F82A8D" w:rsidRDefault="00F82A8D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014" w:type="dxa"/>
          </w:tcPr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EB2803">
              <w:t>https://echa.europa.eu/information-on-chemicals/cl-inventory-database/-/discli/details/75108</w:t>
            </w:r>
            <w:r>
              <w:t>)</w:t>
            </w:r>
          </w:p>
        </w:tc>
      </w:tr>
      <w:tr w:rsidR="00807E1E" w:rsidRPr="00807E1E" w:rsidTr="00F82A8D">
        <w:trPr>
          <w:trHeight w:val="674"/>
        </w:trPr>
        <w:tc>
          <w:tcPr>
            <w:tcW w:w="2718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Trystyrylphenol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ethoxylates</w:t>
            </w:r>
            <w:proofErr w:type="spellEnd"/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807E1E" w:rsidRP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96B43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030B5A">
              <w:t>https://echa.europa.eu/information-</w:t>
            </w:r>
            <w:r w:rsidRPr="00030B5A">
              <w:lastRenderedPageBreak/>
              <w:t>on-chemicals/cl-inventory-database/-/discli/details/42472</w:t>
            </w:r>
            <w:r>
              <w:t>)</w:t>
            </w:r>
          </w:p>
        </w:tc>
      </w:tr>
      <w:tr w:rsidR="008D0F18" w:rsidRPr="00807E1E" w:rsidTr="00F82A8D">
        <w:trPr>
          <w:trHeight w:val="701"/>
        </w:trPr>
        <w:tc>
          <w:tcPr>
            <w:tcW w:w="2718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Pr="00807E1E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Pr="00807E1E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D0F18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https://echa.europa.eu/brief-profile/-/briefprofile/100.000.286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07E1E" w:rsidRPr="00807E1E" w:rsidTr="00F82A8D">
        <w:trPr>
          <w:trHeight w:val="701"/>
        </w:trPr>
        <w:tc>
          <w:tcPr>
            <w:tcW w:w="2718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7-8</w:t>
            </w:r>
            <w:r w:rsidR="004D75F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57680" w:rsidRPr="00807E1E" w:rsidTr="00D57680">
        <w:trPr>
          <w:trHeight w:val="1241"/>
        </w:trPr>
        <w:tc>
          <w:tcPr>
            <w:tcW w:w="2718" w:type="dxa"/>
          </w:tcPr>
          <w:p w:rsidR="00D57680" w:rsidRDefault="00D57680" w:rsidP="005E07BF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D57680" w:rsidRPr="00733110" w:rsidTr="00ED4CC1">
              <w:trPr>
                <w:trHeight w:val="75"/>
              </w:trPr>
              <w:tc>
                <w:tcPr>
                  <w:tcW w:w="1756" w:type="dxa"/>
                </w:tcPr>
                <w:p w:rsidR="00D57680" w:rsidRPr="00733110" w:rsidRDefault="00D57680" w:rsidP="005E07BF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 xml:space="preserve">Octadecan-1-ol, </w:t>
                  </w:r>
                  <w:proofErr w:type="spellStart"/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ethoxylated</w:t>
                  </w:r>
                  <w:proofErr w:type="spellEnd"/>
                </w:p>
              </w:tc>
            </w:tr>
          </w:tbl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Pr="003366F6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6F6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2A8D" w:rsidRPr="00807E1E" w:rsidTr="0061150F">
        <w:trPr>
          <w:trHeight w:val="440"/>
        </w:trPr>
        <w:tc>
          <w:tcPr>
            <w:tcW w:w="2718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90" w:type="dxa"/>
          </w:tcPr>
          <w:p w:rsidR="00F82A8D" w:rsidRPr="00807E1E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807E1E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H225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H319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F82A8D" w:rsidRPr="00BE5DC9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</w:p>
        </w:tc>
      </w:tr>
    </w:tbl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CC23D" wp14:editId="3E647B4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Inhalation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07E1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Skin contact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07E1E">
        <w:rPr>
          <w:rFonts w:ascii="Times New Roman" w:eastAsia="Arial" w:hAnsi="Times New Roman" w:cs="Times New Roman"/>
          <w:lang w:eastAsia="en-US"/>
        </w:rPr>
        <w:t xml:space="preserve">soap and </w:t>
      </w:r>
      <w:r w:rsidRPr="00807E1E">
        <w:rPr>
          <w:rFonts w:ascii="Times New Roman" w:eastAsia="Arial" w:hAnsi="Times New Roman" w:cs="Times New Roman"/>
          <w:lang w:val="vi-VN" w:eastAsia="en-US"/>
        </w:rPr>
        <w:t>water.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07E1E" w:rsidRPr="00807E1E" w:rsidRDefault="00807E1E" w:rsidP="005E07B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07E1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07E1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07E1E" w:rsidRPr="00807E1E" w:rsidRDefault="00807E1E" w:rsidP="005E07B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07E1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07E1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Symptoms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AE3FC" wp14:editId="7B68F80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07E1E">
        <w:rPr>
          <w:rFonts w:ascii="Times New Roman" w:eastAsia="Arial" w:hAnsi="Times New Roman" w:cs="Times New Roman"/>
          <w:lang w:eastAsia="en-US"/>
        </w:rPr>
        <w:t>spray</w:t>
      </w:r>
      <w:r w:rsidRPr="00807E1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07E1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15C87" wp14:editId="20474AF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07E1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28CE3" wp14:editId="64B3C70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none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>location.</w:t>
      </w:r>
      <w:r w:rsidRPr="00807E1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BE05" wp14:editId="5871BB8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B0D88" w:rsidRDefault="001B0D88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36A03" w:rsidRPr="00BE5DC9" w:rsidTr="00363C98">
        <w:trPr>
          <w:trHeight w:val="508"/>
        </w:trPr>
        <w:tc>
          <w:tcPr>
            <w:tcW w:w="1496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36A03" w:rsidRPr="00BE5DC9" w:rsidRDefault="00A36A03" w:rsidP="005E07B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36A03" w:rsidRPr="00BE5DC9" w:rsidTr="00363C98">
        <w:trPr>
          <w:trHeight w:val="417"/>
        </w:trPr>
        <w:tc>
          <w:tcPr>
            <w:tcW w:w="1496" w:type="dxa"/>
            <w:vMerge w:val="restart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36A03" w:rsidRPr="00FD7ED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A36A03" w:rsidRPr="00BE5DC9" w:rsidTr="00363C98">
        <w:trPr>
          <w:trHeight w:val="917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A36A03" w:rsidRPr="00BE5DC9" w:rsidTr="00363C98">
        <w:trPr>
          <w:trHeight w:val="70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07E1E" w:rsidRPr="00807E1E" w:rsidRDefault="00C94C90" w:rsidP="00C94C90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Appropriate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Respiratory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41199" wp14:editId="4E93CF1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07E1E" w:rsidRPr="00807E1E" w:rsidRDefault="00F82A8D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F82A8D" w:rsidRPr="00BE5DC9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Odor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82A8D" w:rsidRPr="00BE5DC9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Melting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Boiling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Flash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Evaporation rate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Flammability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Vapor pressure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vapor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density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Solubility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Partition coefficient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Autoignition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Thermal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kinematic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Dynamic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Oxidizing properties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Density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07E1E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25°c)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D2550" wp14:editId="370D341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10.4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10.6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Carbon dioxide</w:t>
      </w:r>
      <w:r w:rsidRPr="00807E1E">
        <w:rPr>
          <w:rFonts w:ascii="Times New Roman" w:eastAsia="MingLiU" w:hAnsi="Times New Roman" w:cs="Times New Roman"/>
          <w:lang w:eastAsia="en-US"/>
        </w:rPr>
        <w:t xml:space="preserve">,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807E1E">
        <w:rPr>
          <w:rFonts w:ascii="Times New Roman" w:eastAsia="MingLiU" w:hAnsi="Times New Roman" w:cs="Times New Roman"/>
          <w:lang w:eastAsia="en-US"/>
        </w:rPr>
        <w:t xml:space="preserve">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5CBC" wp14:editId="4D13591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A36A03" w:rsidRPr="00BE5DC9" w:rsidRDefault="00807E1E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36A03" w:rsidRPr="00807E1E" w:rsidRDefault="00807E1E" w:rsidP="005E07B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Carcinogenicity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Mutagenicity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E6594" wp14:editId="2C9BD9E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07E1E">
        <w:rPr>
          <w:rFonts w:ascii="Times New Roman" w:eastAsia="Arial" w:hAnsi="Times New Roman" w:cs="Times New Roman"/>
          <w:lang w:eastAsia="en-US"/>
        </w:rPr>
        <w:t>Aspiration hazard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07E1E" w:rsidRPr="00807E1E" w:rsidRDefault="001D51F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36A03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A36A03" w:rsidRPr="00FF2E03" w:rsidRDefault="00A36A03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F00F19">
        <w:rPr>
          <w:rFonts w:ascii="Times New Roman" w:eastAsia="Arial" w:hAnsi="Times New Roman" w:cs="Times New Roman"/>
          <w:lang w:eastAsia="en-US"/>
        </w:rPr>
        <w:t>149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A36A03" w:rsidRPr="00BE5DC9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00F19">
        <w:rPr>
          <w:rFonts w:ascii="Times New Roman" w:eastAsia="Arial" w:hAnsi="Times New Roman" w:cs="Times New Roman"/>
          <w:lang w:eastAsia="en-US"/>
        </w:rPr>
        <w:t>348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lastRenderedPageBreak/>
        <w:t>12.3.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2AA2" wp14:editId="582A74E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07E1E" w:rsidRPr="00807E1E" w:rsidRDefault="00807E1E" w:rsidP="005E07B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13.1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72B2" wp14:editId="1DE3FA0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F00F19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807E1E" w:rsidRPr="00807E1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B6643" wp14:editId="408EE70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07E1E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807E1E">
        <w:rPr>
          <w:rFonts w:ascii="Times New Roman" w:eastAsia="Arial" w:hAnsi="Times New Roman" w:cs="Times New Roman"/>
          <w:lang w:eastAsia="en-US"/>
        </w:rPr>
        <w:t>:</w:t>
      </w:r>
      <w:r w:rsidRPr="00807E1E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07E1E" w:rsidRPr="00F519E4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519E4" w:rsidRPr="00F519E4" w:rsidRDefault="00F519E4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16.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16</w:t>
      </w:r>
      <w:r w:rsidR="00807E1E" w:rsidRPr="00807E1E">
        <w:rPr>
          <w:rFonts w:ascii="Times New Roman" w:eastAsia="Arial" w:hAnsi="Times New Roman" w:cs="Times New Roman"/>
          <w:lang w:eastAsia="en-US"/>
        </w:rPr>
        <w:t>, 2018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486769">
        <w:rPr>
          <w:rFonts w:ascii="Times New Roman" w:eastAsia="Arial" w:hAnsi="Times New Roman" w:cs="Times New Roman"/>
          <w:lang w:eastAsia="en-US"/>
        </w:rPr>
        <w:t>27/2/2019</w:t>
      </w:r>
    </w:p>
    <w:p w:rsidR="00807E1E" w:rsidRPr="00807E1E" w:rsidRDefault="00486769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807E1E" w:rsidRPr="00807E1E">
        <w:rPr>
          <w:rFonts w:ascii="Times New Roman" w:eastAsia="Arial" w:hAnsi="Times New Roman" w:cs="Times New Roman"/>
          <w:lang w:eastAsia="en-US"/>
        </w:rPr>
        <w:t>.0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Legend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TWA: Time Weighted Average</w:t>
      </w:r>
      <w:r w:rsidR="00F519E4">
        <w:rPr>
          <w:rFonts w:ascii="Times New Roman" w:eastAsia="Arial" w:hAnsi="Times New Roman" w:cs="Times New Roman"/>
          <w:lang w:eastAsia="en-US"/>
        </w:rPr>
        <w:t>.</w:t>
      </w:r>
    </w:p>
    <w:p w:rsidR="00F519E4" w:rsidRPr="00807E1E" w:rsidRDefault="00F519E4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 Irrit</w:t>
      </w:r>
      <w:r w:rsidR="002040B2">
        <w:rPr>
          <w:rFonts w:ascii="Times New Roman" w:eastAsia="Arial" w:hAnsi="Times New Roman" w:cs="Times New Roman"/>
          <w:lang w:eastAsia="en-US"/>
        </w:rPr>
        <w:t>.2: eye irritation, hazard category 2.</w:t>
      </w:r>
      <w:proofErr w:type="gramEnd"/>
    </w:p>
    <w:p w:rsidR="002040B2" w:rsidRP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2040B2" w:rsidP="005E07B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Flam.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Liq.2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Flammable liquid, </w:t>
      </w:r>
      <w:r>
        <w:rPr>
          <w:rFonts w:ascii="Times New Roman" w:eastAsia="Arial" w:hAnsi="Times New Roman" w:cs="Times New Roman"/>
          <w:lang w:eastAsia="en-US"/>
        </w:rPr>
        <w:t>hazard category 2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2040B2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Highly f</w:t>
      </w:r>
      <w:r w:rsidR="00807E1E" w:rsidRPr="00807E1E">
        <w:rPr>
          <w:rFonts w:ascii="Times New Roman" w:eastAsia="Arial" w:hAnsi="Times New Roman" w:cs="Times New Roman"/>
          <w:lang w:eastAsia="en-US"/>
        </w:rPr>
        <w:t>lammable liquid and vapor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B0395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 w:rsidRPr="00807E1E">
        <w:rPr>
          <w:rFonts w:ascii="Times New Roman" w:hAnsi="Times New Roman" w:cs="Times New Roman"/>
        </w:rPr>
        <w:t>H319: Causes serious eye irritation</w:t>
      </w:r>
      <w:r>
        <w:rPr>
          <w:rFonts w:ascii="Times New Roman" w:hAnsi="Times New Roman" w:cs="Times New Roman"/>
        </w:rPr>
        <w:t>.</w:t>
      </w:r>
    </w:p>
    <w:p w:rsidR="006B0395" w:rsidRPr="006C2998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H411:</w:t>
      </w:r>
      <w:r w:rsidRPr="006C2998">
        <w:t xml:space="preserve"> </w:t>
      </w:r>
      <w:r>
        <w:rPr>
          <w:rFonts w:ascii="Times New Roman" w:hAnsi="Times New Roman" w:cs="Times New Roman"/>
        </w:rPr>
        <w:t>Toxic to</w:t>
      </w:r>
      <w:r w:rsidRPr="006C2998">
        <w:rPr>
          <w:rFonts w:ascii="Times New Roman" w:hAnsi="Times New Roman" w:cs="Times New Roman"/>
        </w:rPr>
        <w:t xml:space="preserve"> aquatic life with long-lasting effects</w:t>
      </w:r>
      <w:r>
        <w:rPr>
          <w:rFonts w:ascii="Times New Roman" w:hAnsi="Times New Roman" w:cs="Times New Roman"/>
        </w:rPr>
        <w:t>.</w:t>
      </w:r>
    </w:p>
    <w:p w:rsidR="006469A2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  <w:r>
        <w:rPr>
          <w:rFonts w:ascii="Times New Roman" w:hAnsi="Times New Roman" w:cs="Times New Roman"/>
        </w:rPr>
        <w:t>.</w:t>
      </w:r>
    </w:p>
    <w:sectPr w:rsidR="006469A2" w:rsidRPr="006B0395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44" w:rsidRDefault="00336344" w:rsidP="00807E1E">
      <w:pPr>
        <w:spacing w:after="0" w:line="240" w:lineRule="auto"/>
      </w:pPr>
      <w:r>
        <w:separator/>
      </w:r>
    </w:p>
  </w:endnote>
  <w:endnote w:type="continuationSeparator" w:id="0">
    <w:p w:rsidR="00336344" w:rsidRDefault="00336344" w:rsidP="0080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867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0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86769" w:rsidRDefault="0048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44" w:rsidRDefault="00336344" w:rsidP="00807E1E">
      <w:pPr>
        <w:spacing w:after="0" w:line="240" w:lineRule="auto"/>
      </w:pPr>
      <w:r>
        <w:separator/>
      </w:r>
    </w:p>
  </w:footnote>
  <w:footnote w:type="continuationSeparator" w:id="0">
    <w:p w:rsidR="00336344" w:rsidRDefault="00336344" w:rsidP="0080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052A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83F2EA" wp14:editId="040AE7F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E3A3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07E1E">
      <w:rPr>
        <w:rFonts w:ascii="Times New Roman" w:hAnsi="Times New Roman"/>
        <w:sz w:val="32"/>
        <w:szCs w:val="32"/>
        <w:lang w:val="en-US"/>
      </w:rPr>
      <w:t>RO-60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86769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1211AA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70EA4" wp14:editId="6EC95A0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1E"/>
    <w:rsid w:val="001B0D88"/>
    <w:rsid w:val="001D51FE"/>
    <w:rsid w:val="001E3A30"/>
    <w:rsid w:val="002040B2"/>
    <w:rsid w:val="002E4D47"/>
    <w:rsid w:val="00336344"/>
    <w:rsid w:val="003366F6"/>
    <w:rsid w:val="003637C8"/>
    <w:rsid w:val="0038693D"/>
    <w:rsid w:val="00460855"/>
    <w:rsid w:val="00486769"/>
    <w:rsid w:val="004D63A5"/>
    <w:rsid w:val="004D75FD"/>
    <w:rsid w:val="0051531B"/>
    <w:rsid w:val="005D438A"/>
    <w:rsid w:val="005E07BF"/>
    <w:rsid w:val="005E509E"/>
    <w:rsid w:val="006469A2"/>
    <w:rsid w:val="006B0395"/>
    <w:rsid w:val="00711B5B"/>
    <w:rsid w:val="00717670"/>
    <w:rsid w:val="00760466"/>
    <w:rsid w:val="00796B43"/>
    <w:rsid w:val="007C2DDA"/>
    <w:rsid w:val="00807E1E"/>
    <w:rsid w:val="008D0F18"/>
    <w:rsid w:val="00907412"/>
    <w:rsid w:val="009240D4"/>
    <w:rsid w:val="00A36A03"/>
    <w:rsid w:val="00B2100C"/>
    <w:rsid w:val="00C1009C"/>
    <w:rsid w:val="00C5452F"/>
    <w:rsid w:val="00C94C90"/>
    <w:rsid w:val="00CB2B8A"/>
    <w:rsid w:val="00D052A6"/>
    <w:rsid w:val="00D57680"/>
    <w:rsid w:val="00E15AE7"/>
    <w:rsid w:val="00E77EB0"/>
    <w:rsid w:val="00F00F19"/>
    <w:rsid w:val="00F519E4"/>
    <w:rsid w:val="00F57791"/>
    <w:rsid w:val="00F82A8D"/>
    <w:rsid w:val="00FB4A4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registration-dossier/-/registered-dossier/14213/2/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37</cp:revision>
  <cp:lastPrinted>2019-02-28T07:24:00Z</cp:lastPrinted>
  <dcterms:created xsi:type="dcterms:W3CDTF">2018-03-20T06:26:00Z</dcterms:created>
  <dcterms:modified xsi:type="dcterms:W3CDTF">2019-02-28T07:25:00Z</dcterms:modified>
</cp:coreProperties>
</file>