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5319" w:rsidRDefault="00AB62D7" w:rsidP="00655319">
      <w:pPr>
        <w:pStyle w:val="Heading2"/>
        <w:spacing w:line="276" w:lineRule="auto"/>
        <w:rPr>
          <w:lang w:val="en-GB"/>
        </w:rPr>
      </w:pPr>
      <w:r w:rsidRPr="00F807E9">
        <w:rPr>
          <w:lang w:val="en-GB"/>
        </w:rPr>
        <w:t>Product Screening Form –</w:t>
      </w:r>
      <w:r w:rsidR="00EE6394">
        <w:rPr>
          <w:lang w:val="en-GB"/>
        </w:rPr>
        <w:t xml:space="preserve"> </w:t>
      </w:r>
      <w:r w:rsidR="00197F47">
        <w:rPr>
          <w:lang w:val="en-GB"/>
        </w:rPr>
        <w:t>auxiliaries</w:t>
      </w:r>
      <w:r w:rsidR="00414A86">
        <w:rPr>
          <w:lang w:val="en-GB"/>
        </w:rPr>
        <w:t>, dyestuffs</w:t>
      </w:r>
      <w:r w:rsidR="00197F47">
        <w:rPr>
          <w:lang w:val="en-GB"/>
        </w:rPr>
        <w:t xml:space="preserve"> and </w:t>
      </w:r>
      <w:r w:rsidR="00414A86">
        <w:rPr>
          <w:lang w:val="en-GB"/>
        </w:rPr>
        <w:t>finishing agents</w:t>
      </w:r>
    </w:p>
    <w:p w:rsidR="00FA7E39" w:rsidRPr="00D44C43" w:rsidRDefault="00FA7E39" w:rsidP="007971EC">
      <w:pPr>
        <w:spacing w:line="276" w:lineRule="auto"/>
        <w:rPr>
          <w:lang w:val="en-GB"/>
        </w:rPr>
      </w:pPr>
    </w:p>
    <w:p w:rsidR="00BF401F" w:rsidRDefault="00BF401F" w:rsidP="00D3392E">
      <w:pPr>
        <w:spacing w:line="276" w:lineRule="auto"/>
        <w:rPr>
          <w:lang w:val="en-GB"/>
        </w:rPr>
      </w:pPr>
      <w:r>
        <w:rPr>
          <w:lang w:val="en-GB"/>
        </w:rPr>
        <w:t xml:space="preserve">The </w:t>
      </w:r>
      <w:r w:rsidR="002C76FB">
        <w:rPr>
          <w:lang w:val="en-GB"/>
        </w:rPr>
        <w:t>“</w:t>
      </w:r>
      <w:r>
        <w:rPr>
          <w:lang w:val="en-GB"/>
        </w:rPr>
        <w:t>Product Screening Form</w:t>
      </w:r>
      <w:r w:rsidR="002C76FB">
        <w:rPr>
          <w:lang w:val="en-GB"/>
        </w:rPr>
        <w:t>” PSF</w:t>
      </w:r>
      <w:r>
        <w:rPr>
          <w:lang w:val="en-GB"/>
        </w:rPr>
        <w:t xml:space="preserve"> is a tool for data collection which must be completed by the supplier of the </w:t>
      </w:r>
      <w:r w:rsidR="002C76FB">
        <w:rPr>
          <w:lang w:val="en-GB"/>
        </w:rPr>
        <w:t xml:space="preserve">chemical </w:t>
      </w:r>
      <w:r>
        <w:rPr>
          <w:lang w:val="en-GB"/>
        </w:rPr>
        <w:t>product. In combination with “Material Safety Data Sheet” MSDS and the “Technical Data Sheet” TDS it is the basis for an EHS-assessment of the product by bluesign technologies.</w:t>
      </w:r>
    </w:p>
    <w:p w:rsidR="00F807E9" w:rsidRDefault="00F807E9" w:rsidP="00F807E9">
      <w:pPr>
        <w:spacing w:line="276" w:lineRule="auto"/>
        <w:rPr>
          <w:lang w:val="en-GB"/>
        </w:rPr>
      </w:pPr>
      <w:r>
        <w:rPr>
          <w:lang w:val="en-GB"/>
        </w:rPr>
        <w:t xml:space="preserve">A duly filled PSF is a prerequisite for tolerating this product for </w:t>
      </w:r>
      <w:r w:rsidR="002C76FB">
        <w:rPr>
          <w:lang w:val="en-GB"/>
        </w:rPr>
        <w:t xml:space="preserve">temporary </w:t>
      </w:r>
      <w:r>
        <w:rPr>
          <w:lang w:val="en-GB"/>
        </w:rPr>
        <w:t>usage at the requesting company. Certification of the product as “bluesign</w:t>
      </w:r>
      <w:r w:rsidRPr="001C25CE">
        <w:rPr>
          <w:vertAlign w:val="superscript"/>
          <w:lang w:val="en-GB"/>
        </w:rPr>
        <w:t>®</w:t>
      </w:r>
      <w:r>
        <w:rPr>
          <w:lang w:val="en-GB"/>
        </w:rPr>
        <w:t xml:space="preserve"> approved” requires a bluesign</w:t>
      </w:r>
      <w:r w:rsidRPr="001C25CE">
        <w:rPr>
          <w:vertAlign w:val="superscript"/>
          <w:lang w:val="en-GB"/>
        </w:rPr>
        <w:t>®</w:t>
      </w:r>
      <w:r>
        <w:rPr>
          <w:lang w:val="en-GB"/>
        </w:rPr>
        <w:t xml:space="preserve"> system partnership. </w:t>
      </w:r>
    </w:p>
    <w:p w:rsidR="00197F47" w:rsidRDefault="00197F47" w:rsidP="00197F47">
      <w:pPr>
        <w:spacing w:line="276" w:lineRule="auto"/>
        <w:rPr>
          <w:lang w:val="en-GB"/>
        </w:rPr>
      </w:pPr>
    </w:p>
    <w:p w:rsidR="00197F47" w:rsidRPr="00971E82" w:rsidRDefault="00197F47" w:rsidP="00197F47">
      <w:pPr>
        <w:spacing w:line="276" w:lineRule="auto"/>
        <w:rPr>
          <w:lang w:val="en-GB"/>
        </w:rPr>
      </w:pPr>
      <w:r w:rsidRPr="00971E82">
        <w:rPr>
          <w:lang w:val="en-GB"/>
        </w:rPr>
        <w:t xml:space="preserve">All information will be handled with absolute confidentiality. On request, a confidentiality agreement can be signed prior to completing the </w:t>
      </w:r>
      <w:r>
        <w:rPr>
          <w:lang w:val="en-GB"/>
        </w:rPr>
        <w:t>PSF</w:t>
      </w:r>
      <w:r w:rsidRPr="00971E82">
        <w:rPr>
          <w:lang w:val="en-GB"/>
        </w:rPr>
        <w:t>.</w:t>
      </w:r>
    </w:p>
    <w:p w:rsidR="007E671E" w:rsidRDefault="007E671E" w:rsidP="00D3392E">
      <w:pPr>
        <w:spacing w:line="276" w:lineRule="auto"/>
        <w:rPr>
          <w:lang w:val="en-GB"/>
        </w:rPr>
      </w:pPr>
    </w:p>
    <w:p w:rsidR="00197F47" w:rsidRDefault="00197F47" w:rsidP="00197F47">
      <w:pPr>
        <w:spacing w:line="276" w:lineRule="auto"/>
        <w:rPr>
          <w:lang w:val="en-GB"/>
        </w:rPr>
      </w:pPr>
      <w:r w:rsidRPr="00675E0C">
        <w:rPr>
          <w:lang w:val="en-GB"/>
        </w:rPr>
        <w:t xml:space="preserve">Please separately enclose </w:t>
      </w:r>
      <w:r>
        <w:rPr>
          <w:lang w:val="en-GB"/>
        </w:rPr>
        <w:t>MSDS and TDS</w:t>
      </w:r>
      <w:r w:rsidRPr="00675E0C">
        <w:rPr>
          <w:lang w:val="en-GB"/>
        </w:rPr>
        <w:t xml:space="preserve"> in English.</w:t>
      </w:r>
      <w:r>
        <w:rPr>
          <w:lang w:val="en-GB"/>
        </w:rPr>
        <w:t xml:space="preserve"> The information provided in the PSF and in the MSDS must be based on GHS or European Regulations concerning classification/ labelling. </w:t>
      </w:r>
    </w:p>
    <w:p w:rsidR="00E71B59" w:rsidRDefault="00E71B59" w:rsidP="00A66A6E">
      <w:pPr>
        <w:spacing w:line="276" w:lineRule="auto"/>
        <w:rPr>
          <w:lang w:val="en-GB"/>
        </w:rPr>
      </w:pPr>
    </w:p>
    <w:p w:rsidR="00A66A6E" w:rsidRPr="006D1CF5" w:rsidRDefault="00A66A6E" w:rsidP="00A66A6E">
      <w:pPr>
        <w:spacing w:line="276" w:lineRule="auto"/>
        <w:rPr>
          <w:lang w:val="en-GB"/>
        </w:rPr>
      </w:pPr>
      <w:r w:rsidRPr="006D1CF5">
        <w:rPr>
          <w:lang w:val="en-GB"/>
        </w:rPr>
        <w:t>Please name the files as follows:</w:t>
      </w:r>
    </w:p>
    <w:p w:rsidR="00A66A6E" w:rsidRPr="006D1CF5" w:rsidRDefault="00A66A6E" w:rsidP="00A66A6E">
      <w:pPr>
        <w:spacing w:line="276" w:lineRule="auto"/>
        <w:rPr>
          <w:lang w:val="en-GB"/>
        </w:rPr>
      </w:pPr>
      <w:r w:rsidRPr="006D1CF5">
        <w:rPr>
          <w:lang w:val="en-GB"/>
        </w:rPr>
        <w:tab/>
        <w:t>Chemical tradename_MSDS|PSF|TDS_date (yyyy.mmm.dd)</w:t>
      </w:r>
    </w:p>
    <w:p w:rsidR="00A66A6E" w:rsidRPr="006D1CF5" w:rsidRDefault="00673F62" w:rsidP="00A66A6E">
      <w:pPr>
        <w:spacing w:line="276" w:lineRule="auto"/>
        <w:ind w:firstLine="709"/>
        <w:rPr>
          <w:lang w:val="en-GB"/>
        </w:rPr>
      </w:pPr>
      <w:r>
        <w:rPr>
          <w:b/>
          <w:noProof/>
          <w:color w:val="000000"/>
          <w:szCs w:val="22"/>
          <w:lang w:val="en-US" w:eastAsia="zh-CN"/>
        </w:rPr>
        <w:drawing>
          <wp:inline distT="0" distB="0" distL="0" distR="0">
            <wp:extent cx="2689225" cy="614680"/>
            <wp:effectExtent l="0" t="0" r="0" b="0"/>
            <wp:docPr id="5"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89225" cy="614680"/>
                    </a:xfrm>
                    <a:prstGeom prst="rect">
                      <a:avLst/>
                    </a:prstGeom>
                    <a:noFill/>
                    <a:ln>
                      <a:noFill/>
                    </a:ln>
                  </pic:spPr>
                </pic:pic>
              </a:graphicData>
            </a:graphic>
          </wp:inline>
        </w:drawing>
      </w:r>
    </w:p>
    <w:p w:rsidR="00A66A6E" w:rsidRDefault="00A66A6E" w:rsidP="00A66A6E">
      <w:pPr>
        <w:ind w:left="709"/>
        <w:rPr>
          <w:lang w:val="en-US"/>
        </w:rPr>
      </w:pPr>
      <w:r w:rsidRPr="006D1CF5">
        <w:rPr>
          <w:lang w:val="en-US"/>
        </w:rPr>
        <w:t>Revised documents must be marked with the revision number.</w:t>
      </w:r>
      <w:r w:rsidRPr="006D1CF5">
        <w:rPr>
          <w:lang w:val="en-US"/>
        </w:rPr>
        <w:br/>
      </w:r>
      <w:proofErr w:type="gramStart"/>
      <w:r w:rsidRPr="006D1CF5">
        <w:rPr>
          <w:lang w:val="en-US"/>
        </w:rPr>
        <w:t>e.g</w:t>
      </w:r>
      <w:proofErr w:type="gramEnd"/>
      <w:r w:rsidRPr="006D1CF5">
        <w:rPr>
          <w:lang w:val="en-US"/>
        </w:rPr>
        <w:t>. Disperse Black ABC_PSF_1_2012.06.15</w:t>
      </w:r>
    </w:p>
    <w:p w:rsidR="00A66A6E" w:rsidRDefault="00A66A6E" w:rsidP="00A66A6E">
      <w:pPr>
        <w:rPr>
          <w:lang w:val="en-US"/>
        </w:rPr>
      </w:pPr>
    </w:p>
    <w:p w:rsidR="00A66A6E" w:rsidRPr="004A3E32" w:rsidRDefault="00A66A6E" w:rsidP="00A66A6E">
      <w:pPr>
        <w:rPr>
          <w:lang w:val="en-US"/>
        </w:rPr>
      </w:pPr>
      <w:r w:rsidRPr="004A3E32">
        <w:rPr>
          <w:lang w:val="en-US"/>
        </w:rPr>
        <w:t>Send back directly to “psf@bluesign.com”</w:t>
      </w:r>
    </w:p>
    <w:p w:rsidR="007E671E" w:rsidRPr="00A66A6E" w:rsidRDefault="007E671E" w:rsidP="007E671E">
      <w:pPr>
        <w:spacing w:line="276" w:lineRule="auto"/>
        <w:rPr>
          <w:lang w:val="en-US"/>
        </w:rPr>
      </w:pPr>
    </w:p>
    <w:p w:rsidR="00B82D2D" w:rsidRDefault="00197F47" w:rsidP="00E71B59">
      <w:pPr>
        <w:spacing w:line="276" w:lineRule="auto"/>
        <w:rPr>
          <w:lang w:val="en-GB"/>
        </w:rPr>
        <w:sectPr w:rsidR="00B82D2D" w:rsidSect="00363B23">
          <w:headerReference w:type="default" r:id="rId10"/>
          <w:footerReference w:type="default" r:id="rId11"/>
          <w:headerReference w:type="first" r:id="rId12"/>
          <w:footerReference w:type="first" r:id="rId13"/>
          <w:endnotePr>
            <w:numFmt w:val="lowerLetter"/>
          </w:endnotePr>
          <w:pgSz w:w="11900" w:h="16840" w:code="9"/>
          <w:pgMar w:top="851" w:right="907" w:bottom="1418" w:left="1021" w:header="567" w:footer="709" w:gutter="0"/>
          <w:cols w:space="708"/>
          <w:titlePg/>
          <w:docGrid w:linePitch="360"/>
        </w:sectPr>
      </w:pPr>
      <w:r>
        <w:rPr>
          <w:lang w:val="en-GB"/>
        </w:rPr>
        <w:t>The attached “bluesign</w:t>
      </w:r>
      <w:r w:rsidRPr="00AB62D7">
        <w:rPr>
          <w:vertAlign w:val="superscript"/>
          <w:lang w:val="en-GB"/>
        </w:rPr>
        <w:t>®</w:t>
      </w:r>
      <w:r>
        <w:rPr>
          <w:lang w:val="en-GB"/>
        </w:rPr>
        <w:t xml:space="preserve"> s</w:t>
      </w:r>
      <w:r w:rsidR="00D06D2D">
        <w:rPr>
          <w:lang w:val="en-GB"/>
        </w:rPr>
        <w:t>ystem</w:t>
      </w:r>
      <w:r>
        <w:rPr>
          <w:lang w:val="en-GB"/>
        </w:rPr>
        <w:t xml:space="preserve"> substance</w:t>
      </w:r>
      <w:r w:rsidR="00B44634">
        <w:rPr>
          <w:lang w:val="en-GB"/>
        </w:rPr>
        <w:t>s</w:t>
      </w:r>
      <w:r>
        <w:rPr>
          <w:lang w:val="en-GB"/>
        </w:rPr>
        <w:t xml:space="preserve"> list - BSSL” is the reference document for evaluation. </w:t>
      </w:r>
    </w:p>
    <w:p w:rsidR="00B82D2D" w:rsidRDefault="00673F62" w:rsidP="0074356C">
      <w:pPr>
        <w:spacing w:line="240" w:lineRule="auto"/>
        <w:sectPr w:rsidR="00B82D2D" w:rsidSect="00B82D2D">
          <w:endnotePr>
            <w:numFmt w:val="lowerLetter"/>
          </w:endnotePr>
          <w:type w:val="continuous"/>
          <w:pgSz w:w="11900" w:h="16840" w:code="9"/>
          <w:pgMar w:top="851" w:right="907" w:bottom="1418" w:left="1021" w:header="709" w:footer="709" w:gutter="0"/>
          <w:cols w:space="708"/>
          <w:formProt w:val="0"/>
          <w:titlePg/>
          <w:docGrid w:linePitch="360"/>
        </w:sectPr>
      </w:pPr>
      <w:r>
        <w:rPr>
          <w:noProof/>
          <w:lang w:val="en-US" w:eastAsia="zh-CN"/>
        </w:rPr>
        <w:lastRenderedPageBreak/>
        <w:drawing>
          <wp:inline distT="0" distB="0" distL="0" distR="0">
            <wp:extent cx="368935" cy="368935"/>
            <wp:effectExtent l="0" t="0" r="0" b="0"/>
            <wp:docPr id="4" name="Bild 2" descr="bluesign_system_internal">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luesign_system_interna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8935" cy="368935"/>
                    </a:xfrm>
                    <a:prstGeom prst="rect">
                      <a:avLst/>
                    </a:prstGeom>
                    <a:noFill/>
                    <a:ln>
                      <a:noFill/>
                    </a:ln>
                  </pic:spPr>
                </pic:pic>
              </a:graphicData>
            </a:graphic>
          </wp:inline>
        </w:drawing>
      </w:r>
    </w:p>
    <w:p w:rsidR="000B786F" w:rsidRDefault="000B786F" w:rsidP="000B786F">
      <w:pPr>
        <w:spacing w:line="240" w:lineRule="auto"/>
        <w:rPr>
          <w:lang w:val="en-GB" w:eastAsia="zh-CN"/>
        </w:rPr>
      </w:pPr>
      <w:r>
        <w:rPr>
          <w:lang w:val="en-GB" w:eastAsia="zh-CN"/>
        </w:rPr>
        <w:lastRenderedPageBreak/>
        <w:t xml:space="preserve">Click here for the link to the </w:t>
      </w:r>
      <w:r>
        <w:rPr>
          <w:lang w:val="en-GB"/>
        </w:rPr>
        <w:t>bluesign</w:t>
      </w:r>
      <w:r w:rsidRPr="00AB62D7">
        <w:rPr>
          <w:vertAlign w:val="superscript"/>
          <w:lang w:val="en-GB"/>
        </w:rPr>
        <w:t>®</w:t>
      </w:r>
      <w:r>
        <w:rPr>
          <w:lang w:val="en-GB"/>
        </w:rPr>
        <w:t xml:space="preserve"> </w:t>
      </w:r>
      <w:r w:rsidR="00B82D2D">
        <w:rPr>
          <w:lang w:val="en-GB"/>
        </w:rPr>
        <w:t>system</w:t>
      </w:r>
      <w:r>
        <w:rPr>
          <w:lang w:val="en-GB"/>
        </w:rPr>
        <w:t xml:space="preserve"> substance</w:t>
      </w:r>
      <w:r w:rsidR="00B44634">
        <w:rPr>
          <w:lang w:val="en-GB"/>
        </w:rPr>
        <w:t>s</w:t>
      </w:r>
      <w:r>
        <w:rPr>
          <w:lang w:val="en-GB"/>
        </w:rPr>
        <w:t xml:space="preserve"> list</w:t>
      </w:r>
    </w:p>
    <w:p w:rsidR="00AB62D7" w:rsidRDefault="00AB62D7" w:rsidP="00D3392E">
      <w:pPr>
        <w:spacing w:line="276" w:lineRule="auto"/>
        <w:rPr>
          <w:lang w:val="en-GB"/>
        </w:rPr>
      </w:pPr>
    </w:p>
    <w:p w:rsidR="00FA129E" w:rsidRPr="00F807E9" w:rsidRDefault="00FA129E" w:rsidP="00FA129E">
      <w:pPr>
        <w:spacing w:line="276" w:lineRule="auto"/>
        <w:rPr>
          <w:lang w:val="en-GB"/>
        </w:rPr>
      </w:pPr>
      <w:r w:rsidRPr="00F807E9">
        <w:rPr>
          <w:lang w:val="en-GB"/>
        </w:rPr>
        <w:t>Please process the PSF-worksheet as follows:</w:t>
      </w:r>
    </w:p>
    <w:p w:rsidR="000918FB" w:rsidRPr="00F807E9" w:rsidRDefault="000918FB" w:rsidP="000918FB">
      <w:pPr>
        <w:pStyle w:val="Bulletpoint"/>
        <w:rPr>
          <w:lang w:val="en-GB"/>
        </w:rPr>
      </w:pPr>
      <w:r w:rsidRPr="00F807E9">
        <w:rPr>
          <w:lang w:val="en-GB"/>
        </w:rPr>
        <w:t>PSF must be filled and signed by the supplier of the chemical</w:t>
      </w:r>
      <w:r w:rsidR="002C76FB">
        <w:rPr>
          <w:lang w:val="en-GB"/>
        </w:rPr>
        <w:t xml:space="preserve"> product</w:t>
      </w:r>
    </w:p>
    <w:p w:rsidR="00197F47" w:rsidRPr="00197F47" w:rsidRDefault="00197F47" w:rsidP="00197F47">
      <w:pPr>
        <w:pStyle w:val="Bulletpoint"/>
        <w:rPr>
          <w:lang w:val="en-GB"/>
        </w:rPr>
      </w:pPr>
      <w:r>
        <w:rPr>
          <w:lang w:val="en-GB"/>
        </w:rPr>
        <w:t xml:space="preserve">For each product a separate </w:t>
      </w:r>
      <w:r w:rsidR="002C76FB">
        <w:rPr>
          <w:lang w:val="en-GB"/>
        </w:rPr>
        <w:t xml:space="preserve">PSF </w:t>
      </w:r>
      <w:r>
        <w:rPr>
          <w:lang w:val="en-GB"/>
        </w:rPr>
        <w:t xml:space="preserve">worksheet </w:t>
      </w:r>
      <w:r w:rsidR="00A44965">
        <w:rPr>
          <w:lang w:val="en-GB"/>
        </w:rPr>
        <w:t xml:space="preserve">in English </w:t>
      </w:r>
      <w:r>
        <w:rPr>
          <w:lang w:val="en-GB"/>
        </w:rPr>
        <w:t>must be provided</w:t>
      </w:r>
    </w:p>
    <w:p w:rsidR="00FA129E" w:rsidRPr="00F807E9" w:rsidRDefault="00FA129E" w:rsidP="00FA129E">
      <w:pPr>
        <w:pStyle w:val="Bulletpoint"/>
        <w:rPr>
          <w:lang w:val="en-GB"/>
        </w:rPr>
      </w:pPr>
      <w:r w:rsidRPr="00F807E9">
        <w:rPr>
          <w:lang w:val="en-GB"/>
        </w:rPr>
        <w:t>Part “3. Substances listed in the bluesign</w:t>
      </w:r>
      <w:r w:rsidRPr="00F807E9">
        <w:rPr>
          <w:vertAlign w:val="superscript"/>
          <w:lang w:val="en-GB"/>
        </w:rPr>
        <w:t>®</w:t>
      </w:r>
      <w:r w:rsidRPr="00F807E9">
        <w:rPr>
          <w:lang w:val="en-GB"/>
        </w:rPr>
        <w:t xml:space="preserve"> standard substance</w:t>
      </w:r>
      <w:r w:rsidR="00B44634">
        <w:rPr>
          <w:lang w:val="en-GB"/>
        </w:rPr>
        <w:t>s</w:t>
      </w:r>
      <w:r w:rsidRPr="00F807E9">
        <w:rPr>
          <w:lang w:val="en-GB"/>
        </w:rPr>
        <w:t xml:space="preserve"> list”</w:t>
      </w:r>
    </w:p>
    <w:p w:rsidR="00FA129E" w:rsidRPr="00F807E9" w:rsidRDefault="00FA129E" w:rsidP="00173876">
      <w:pPr>
        <w:pStyle w:val="Bulletpoint"/>
        <w:numPr>
          <w:ilvl w:val="0"/>
          <w:numId w:val="0"/>
        </w:numPr>
        <w:ind w:left="284"/>
        <w:rPr>
          <w:lang w:val="en-GB"/>
        </w:rPr>
      </w:pPr>
      <w:r w:rsidRPr="00F807E9">
        <w:rPr>
          <w:lang w:val="en-GB"/>
        </w:rPr>
        <w:t xml:space="preserve">Table must be filled only if product contains/ might contain any component which is listed in the BSSL or other critical substances. </w:t>
      </w:r>
    </w:p>
    <w:p w:rsidR="00F807E9" w:rsidRPr="007969DC" w:rsidRDefault="00F807E9" w:rsidP="00F807E9">
      <w:pPr>
        <w:pStyle w:val="Bulletpoint"/>
        <w:rPr>
          <w:lang w:val="en-GB"/>
        </w:rPr>
      </w:pPr>
      <w:r w:rsidRPr="007969DC">
        <w:rPr>
          <w:lang w:val="en-GB"/>
        </w:rPr>
        <w:t>Send back directly to “psf@bluesign.com”</w:t>
      </w:r>
    </w:p>
    <w:p w:rsidR="00FA129E" w:rsidRPr="007969DC" w:rsidRDefault="00FA129E" w:rsidP="00D3392E">
      <w:pPr>
        <w:spacing w:line="276" w:lineRule="auto"/>
        <w:rPr>
          <w:lang w:val="en-GB"/>
        </w:rPr>
      </w:pPr>
    </w:p>
    <w:p w:rsidR="00045974" w:rsidRDefault="00045974" w:rsidP="00045974">
      <w:pPr>
        <w:spacing w:line="276" w:lineRule="auto"/>
        <w:rPr>
          <w:lang w:val="en-GB"/>
        </w:rPr>
      </w:pPr>
      <w:r w:rsidRPr="007969DC">
        <w:rPr>
          <w:lang w:val="en-GB"/>
        </w:rPr>
        <w:t xml:space="preserve">For any question please contact bluesign technologies </w:t>
      </w:r>
      <w:proofErr w:type="gramStart"/>
      <w:r w:rsidRPr="007969DC">
        <w:rPr>
          <w:lang w:val="en-GB"/>
        </w:rPr>
        <w:t>ag</w:t>
      </w:r>
      <w:proofErr w:type="gramEnd"/>
      <w:r w:rsidRPr="007969DC">
        <w:rPr>
          <w:lang w:val="en-GB"/>
        </w:rPr>
        <w:t xml:space="preserve"> | +41 71 2722990</w:t>
      </w:r>
      <w:r w:rsidR="00827F91" w:rsidRPr="007969DC">
        <w:rPr>
          <w:lang w:val="en-GB"/>
        </w:rPr>
        <w:t xml:space="preserve"> | </w:t>
      </w:r>
      <w:r w:rsidR="0000335C" w:rsidRPr="007969DC">
        <w:rPr>
          <w:lang w:val="en-GB"/>
        </w:rPr>
        <w:t>psf</w:t>
      </w:r>
      <w:r w:rsidRPr="007969DC">
        <w:rPr>
          <w:lang w:val="en-GB"/>
        </w:rPr>
        <w:t>@bluesign.com.</w:t>
      </w:r>
      <w:r>
        <w:rPr>
          <w:lang w:val="en-GB"/>
        </w:rPr>
        <w:t xml:space="preserve"> </w:t>
      </w:r>
    </w:p>
    <w:p w:rsidR="0074356C" w:rsidRDefault="0074356C" w:rsidP="00045974">
      <w:pPr>
        <w:spacing w:line="276" w:lineRule="auto"/>
        <w:rPr>
          <w:lang w:val="en-GB"/>
        </w:rPr>
      </w:pPr>
    </w:p>
    <w:p w:rsidR="00FA7E39" w:rsidRDefault="00384340" w:rsidP="000918FB">
      <w:pPr>
        <w:pStyle w:val="NumberingTitle"/>
        <w:keepNext/>
        <w:pageBreakBefore/>
        <w:spacing w:line="276" w:lineRule="auto"/>
        <w:ind w:left="709" w:hanging="709"/>
        <w:rPr>
          <w:color w:val="87888A"/>
          <w:sz w:val="20"/>
          <w:lang w:val="en-GB"/>
        </w:rPr>
      </w:pPr>
      <w:r>
        <w:rPr>
          <w:color w:val="87888A"/>
          <w:sz w:val="20"/>
          <w:lang w:val="en-GB"/>
        </w:rPr>
        <w:lastRenderedPageBreak/>
        <w:t>General Information</w:t>
      </w:r>
    </w:p>
    <w:p w:rsidR="00FA7E39" w:rsidRDefault="00FA7E39" w:rsidP="0055243E">
      <w:pPr>
        <w:keepNext/>
        <w:spacing w:line="276" w:lineRule="auto"/>
        <w:rPr>
          <w:lang w:val="en-GB"/>
        </w:rPr>
      </w:pPr>
    </w:p>
    <w:tbl>
      <w:tblPr>
        <w:tblW w:w="10205" w:type="dxa"/>
        <w:tblInd w:w="1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02"/>
        <w:gridCol w:w="6803"/>
      </w:tblGrid>
      <w:tr w:rsidR="00384340" w:rsidRPr="00D44C43" w:rsidTr="00612528">
        <w:trPr>
          <w:cantSplit/>
        </w:trPr>
        <w:tc>
          <w:tcPr>
            <w:tcW w:w="3402" w:type="dxa"/>
            <w:shd w:val="clear" w:color="auto" w:fill="E1EBF7"/>
          </w:tcPr>
          <w:p w:rsidR="00384340" w:rsidRPr="002E6AB8" w:rsidRDefault="00365FC3" w:rsidP="00384340">
            <w:pPr>
              <w:pStyle w:val="SubnumberingTitle"/>
              <w:spacing w:line="276" w:lineRule="auto"/>
              <w:ind w:left="0" w:firstLine="0"/>
              <w:rPr>
                <w:lang w:val="en-GB"/>
              </w:rPr>
            </w:pPr>
            <w:r>
              <w:rPr>
                <w:lang w:val="en-GB"/>
              </w:rPr>
              <w:t>Product n</w:t>
            </w:r>
            <w:r w:rsidR="00384340" w:rsidRPr="002E6AB8">
              <w:rPr>
                <w:lang w:val="en-GB"/>
              </w:rPr>
              <w:t>ame:</w:t>
            </w:r>
          </w:p>
        </w:tc>
        <w:bookmarkStart w:id="0" w:name="ProductName2"/>
        <w:tc>
          <w:tcPr>
            <w:tcW w:w="6803" w:type="dxa"/>
          </w:tcPr>
          <w:p w:rsidR="00384340" w:rsidRPr="00D44C43" w:rsidRDefault="001C44CA" w:rsidP="000F1381">
            <w:pPr>
              <w:tabs>
                <w:tab w:val="left" w:pos="3351"/>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575103"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0F1381">
              <w:rPr>
                <w:szCs w:val="20"/>
                <w:lang w:val="en-GB" w:eastAsia="zh-CN"/>
              </w:rPr>
              <w:t>HUNTEX LN-09</w:t>
            </w:r>
            <w:r w:rsidRPr="00D44C43">
              <w:rPr>
                <w:szCs w:val="20"/>
                <w:lang w:val="en-GB" w:eastAsia="zh-CN"/>
              </w:rPr>
              <w:fldChar w:fldCharType="end"/>
            </w:r>
            <w:bookmarkEnd w:id="0"/>
          </w:p>
        </w:tc>
      </w:tr>
      <w:tr w:rsidR="00384340" w:rsidRPr="00D44C43" w:rsidTr="00612528">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384340" w:rsidRPr="002E6AB8" w:rsidRDefault="00477E54" w:rsidP="00477E54">
            <w:pPr>
              <w:pStyle w:val="SubnumberingTitle"/>
              <w:spacing w:line="276" w:lineRule="auto"/>
              <w:ind w:left="0" w:firstLine="0"/>
              <w:rPr>
                <w:lang w:val="en-GB"/>
              </w:rPr>
            </w:pPr>
            <w:r>
              <w:rPr>
                <w:lang w:val="en-GB"/>
              </w:rPr>
              <w:t>Product s</w:t>
            </w:r>
            <w:r w:rsidR="00384340" w:rsidRPr="002E6AB8">
              <w:rPr>
                <w:lang w:val="en-GB"/>
              </w:rPr>
              <w:t>upplier:</w:t>
            </w:r>
          </w:p>
        </w:tc>
        <w:tc>
          <w:tcPr>
            <w:tcW w:w="6803" w:type="dxa"/>
            <w:tcBorders>
              <w:top w:val="single" w:sz="4" w:space="0" w:color="auto"/>
              <w:left w:val="single" w:sz="4" w:space="0" w:color="auto"/>
              <w:bottom w:val="single" w:sz="4" w:space="0" w:color="auto"/>
              <w:right w:val="single" w:sz="4" w:space="0" w:color="auto"/>
            </w:tcBorders>
          </w:tcPr>
          <w:p w:rsidR="00384340" w:rsidRPr="00D44C43" w:rsidRDefault="001C44CA" w:rsidP="000F1381">
            <w:pPr>
              <w:tabs>
                <w:tab w:val="left" w:pos="3351"/>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384340"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0F1381" w:rsidRPr="000F1381">
              <w:rPr>
                <w:szCs w:val="20"/>
                <w:lang w:val="en-GB" w:eastAsia="zh-CN"/>
              </w:rPr>
              <w:t>HUNG XUONG CHEMICAL CO., LTD.</w:t>
            </w:r>
            <w:r w:rsidRPr="00D44C43">
              <w:rPr>
                <w:szCs w:val="20"/>
                <w:lang w:val="en-GB" w:eastAsia="zh-CN"/>
              </w:rPr>
              <w:fldChar w:fldCharType="end"/>
            </w:r>
          </w:p>
        </w:tc>
      </w:tr>
      <w:tr w:rsidR="007E671E" w:rsidRPr="00D44C43" w:rsidTr="007E671E">
        <w:trPr>
          <w:trHeight w:val="168"/>
        </w:trPr>
        <w:tc>
          <w:tcPr>
            <w:tcW w:w="3402" w:type="dxa"/>
            <w:tcBorders>
              <w:bottom w:val="nil"/>
            </w:tcBorders>
            <w:shd w:val="clear" w:color="auto" w:fill="E1EBF7"/>
          </w:tcPr>
          <w:p w:rsidR="007E671E" w:rsidRPr="002E6AB8" w:rsidRDefault="007E671E" w:rsidP="007E671E">
            <w:pPr>
              <w:pStyle w:val="SubnumberingTitle"/>
              <w:keepNext/>
              <w:spacing w:line="276" w:lineRule="auto"/>
              <w:ind w:left="0" w:firstLine="0"/>
              <w:rPr>
                <w:lang w:val="en-GB"/>
              </w:rPr>
            </w:pPr>
            <w:r w:rsidRPr="002E6AB8">
              <w:rPr>
                <w:lang w:val="en-GB"/>
              </w:rPr>
              <w:t>Contact details</w:t>
            </w:r>
          </w:p>
        </w:tc>
        <w:tc>
          <w:tcPr>
            <w:tcW w:w="6803" w:type="dxa"/>
            <w:tcBorders>
              <w:bottom w:val="nil"/>
            </w:tcBorders>
          </w:tcPr>
          <w:p w:rsidR="007E671E" w:rsidRPr="00D44C43" w:rsidRDefault="007E671E" w:rsidP="007E671E">
            <w:pPr>
              <w:keepNext/>
              <w:spacing w:line="276" w:lineRule="auto"/>
              <w:jc w:val="left"/>
              <w:rPr>
                <w:lang w:val="en-GB"/>
              </w:rPr>
            </w:pPr>
          </w:p>
        </w:tc>
      </w:tr>
      <w:tr w:rsidR="007E671E" w:rsidRPr="00D44C43" w:rsidTr="007E671E">
        <w:trPr>
          <w:trHeight w:val="168"/>
        </w:trPr>
        <w:tc>
          <w:tcPr>
            <w:tcW w:w="3402" w:type="dxa"/>
            <w:tcBorders>
              <w:top w:val="nil"/>
              <w:bottom w:val="nil"/>
            </w:tcBorders>
            <w:shd w:val="clear" w:color="auto" w:fill="E1EBF7"/>
          </w:tcPr>
          <w:p w:rsidR="007E671E" w:rsidRPr="002E6AB8" w:rsidRDefault="007E671E" w:rsidP="007E671E">
            <w:pPr>
              <w:keepNext/>
              <w:tabs>
                <w:tab w:val="num" w:pos="720"/>
              </w:tabs>
              <w:spacing w:line="276" w:lineRule="auto"/>
              <w:jc w:val="right"/>
              <w:rPr>
                <w:b/>
                <w:i/>
                <w:szCs w:val="20"/>
                <w:lang w:val="en-GB" w:eastAsia="zh-CN"/>
              </w:rPr>
            </w:pPr>
            <w:r w:rsidRPr="002E6AB8">
              <w:rPr>
                <w:b/>
                <w:i/>
                <w:szCs w:val="20"/>
                <w:lang w:val="en-GB"/>
              </w:rPr>
              <w:t>Name:</w:t>
            </w:r>
          </w:p>
        </w:tc>
        <w:tc>
          <w:tcPr>
            <w:tcW w:w="6803" w:type="dxa"/>
            <w:tcBorders>
              <w:top w:val="nil"/>
              <w:bottom w:val="nil"/>
            </w:tcBorders>
          </w:tcPr>
          <w:p w:rsidR="007E671E" w:rsidRPr="00D44C43" w:rsidRDefault="001C44CA" w:rsidP="000F1381">
            <w:pPr>
              <w:keepNext/>
              <w:spacing w:line="276" w:lineRule="auto"/>
              <w:jc w:val="left"/>
              <w:rPr>
                <w:szCs w:val="20"/>
                <w:lang w:val="en-GB" w:eastAsia="zh-CN"/>
              </w:rPr>
            </w:pPr>
            <w:r w:rsidRPr="00D44C43">
              <w:rPr>
                <w:szCs w:val="20"/>
                <w:lang w:val="en-GB" w:eastAsia="zh-CN"/>
              </w:rPr>
              <w:fldChar w:fldCharType="begin">
                <w:ffData>
                  <w:name w:val="Text174"/>
                  <w:enabled/>
                  <w:calcOnExit w:val="0"/>
                  <w:textInput/>
                </w:ffData>
              </w:fldChar>
            </w:r>
            <w:r w:rsidR="007E671E"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0F1381" w:rsidRPr="000F1381">
              <w:rPr>
                <w:noProof/>
                <w:szCs w:val="20"/>
                <w:lang w:val="en-GB" w:eastAsia="zh-CN"/>
              </w:rPr>
              <w:t>THAI KIEM LINH</w:t>
            </w:r>
            <w:r w:rsidRPr="00D44C43">
              <w:rPr>
                <w:szCs w:val="20"/>
                <w:lang w:val="en-GB" w:eastAsia="zh-CN"/>
              </w:rPr>
              <w:fldChar w:fldCharType="end"/>
            </w:r>
          </w:p>
        </w:tc>
      </w:tr>
      <w:tr w:rsidR="007E671E" w:rsidRPr="00D44C43" w:rsidTr="007E671E">
        <w:trPr>
          <w:trHeight w:val="168"/>
        </w:trPr>
        <w:tc>
          <w:tcPr>
            <w:tcW w:w="3402" w:type="dxa"/>
            <w:tcBorders>
              <w:top w:val="nil"/>
              <w:bottom w:val="nil"/>
            </w:tcBorders>
            <w:shd w:val="clear" w:color="auto" w:fill="E1EBF7"/>
          </w:tcPr>
          <w:p w:rsidR="007E671E" w:rsidRPr="002E6AB8" w:rsidRDefault="007E671E" w:rsidP="007E671E">
            <w:pPr>
              <w:keepNext/>
              <w:tabs>
                <w:tab w:val="num" w:pos="720"/>
              </w:tabs>
              <w:spacing w:line="276" w:lineRule="auto"/>
              <w:jc w:val="right"/>
              <w:rPr>
                <w:b/>
                <w:i/>
                <w:szCs w:val="20"/>
                <w:lang w:val="en-GB" w:eastAsia="zh-CN"/>
              </w:rPr>
            </w:pPr>
            <w:r w:rsidRPr="002E6AB8">
              <w:rPr>
                <w:b/>
                <w:i/>
                <w:szCs w:val="20"/>
                <w:lang w:val="en-GB"/>
              </w:rPr>
              <w:t>Title/Position:</w:t>
            </w:r>
          </w:p>
        </w:tc>
        <w:tc>
          <w:tcPr>
            <w:tcW w:w="6803" w:type="dxa"/>
            <w:tcBorders>
              <w:top w:val="nil"/>
              <w:bottom w:val="nil"/>
            </w:tcBorders>
          </w:tcPr>
          <w:p w:rsidR="007E671E" w:rsidRPr="00D44C43" w:rsidRDefault="001C44CA" w:rsidP="000F1381">
            <w:pPr>
              <w:keepNext/>
              <w:spacing w:line="276" w:lineRule="auto"/>
              <w:jc w:val="left"/>
              <w:rPr>
                <w:szCs w:val="20"/>
                <w:lang w:val="en-GB" w:eastAsia="zh-CN"/>
              </w:rPr>
            </w:pPr>
            <w:r w:rsidRPr="00D44C43">
              <w:rPr>
                <w:szCs w:val="20"/>
                <w:lang w:val="en-GB" w:eastAsia="zh-CN"/>
              </w:rPr>
              <w:fldChar w:fldCharType="begin">
                <w:ffData>
                  <w:name w:val="Text174"/>
                  <w:enabled/>
                  <w:calcOnExit w:val="0"/>
                  <w:textInput/>
                </w:ffData>
              </w:fldChar>
            </w:r>
            <w:r w:rsidR="007E671E"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0F1381" w:rsidRPr="000F1381">
              <w:rPr>
                <w:noProof/>
                <w:szCs w:val="20"/>
                <w:lang w:val="en-GB" w:eastAsia="zh-CN"/>
              </w:rPr>
              <w:t>Supporter Manager</w:t>
            </w:r>
            <w:r w:rsidRPr="00D44C43">
              <w:rPr>
                <w:szCs w:val="20"/>
                <w:lang w:val="en-GB" w:eastAsia="zh-CN"/>
              </w:rPr>
              <w:fldChar w:fldCharType="end"/>
            </w:r>
          </w:p>
        </w:tc>
      </w:tr>
      <w:tr w:rsidR="007E671E" w:rsidRPr="00D44C43" w:rsidTr="007E671E">
        <w:trPr>
          <w:trHeight w:val="168"/>
        </w:trPr>
        <w:tc>
          <w:tcPr>
            <w:tcW w:w="3402" w:type="dxa"/>
            <w:tcBorders>
              <w:top w:val="nil"/>
              <w:bottom w:val="nil"/>
            </w:tcBorders>
            <w:shd w:val="clear" w:color="auto" w:fill="E1EBF7"/>
          </w:tcPr>
          <w:p w:rsidR="007E671E" w:rsidRPr="002E6AB8" w:rsidRDefault="007E671E" w:rsidP="007E671E">
            <w:pPr>
              <w:keepNext/>
              <w:tabs>
                <w:tab w:val="num" w:pos="720"/>
              </w:tabs>
              <w:spacing w:line="276" w:lineRule="auto"/>
              <w:jc w:val="right"/>
              <w:rPr>
                <w:b/>
                <w:i/>
                <w:szCs w:val="20"/>
                <w:lang w:val="en-GB" w:eastAsia="zh-CN"/>
              </w:rPr>
            </w:pPr>
            <w:r w:rsidRPr="002E6AB8">
              <w:rPr>
                <w:b/>
                <w:i/>
                <w:szCs w:val="20"/>
                <w:lang w:val="en-GB"/>
              </w:rPr>
              <w:t>Email:</w:t>
            </w:r>
          </w:p>
        </w:tc>
        <w:tc>
          <w:tcPr>
            <w:tcW w:w="6803" w:type="dxa"/>
            <w:tcBorders>
              <w:top w:val="nil"/>
              <w:bottom w:val="nil"/>
            </w:tcBorders>
          </w:tcPr>
          <w:p w:rsidR="007E671E" w:rsidRPr="00D44C43" w:rsidRDefault="001C44CA" w:rsidP="000F1381">
            <w:pPr>
              <w:keepNext/>
              <w:spacing w:line="276" w:lineRule="auto"/>
              <w:jc w:val="left"/>
              <w:rPr>
                <w:szCs w:val="20"/>
                <w:lang w:val="en-GB" w:eastAsia="zh-CN"/>
              </w:rPr>
            </w:pPr>
            <w:r w:rsidRPr="00D44C43">
              <w:rPr>
                <w:szCs w:val="20"/>
                <w:lang w:val="en-GB" w:eastAsia="zh-CN"/>
              </w:rPr>
              <w:fldChar w:fldCharType="begin">
                <w:ffData>
                  <w:name w:val="Text174"/>
                  <w:enabled/>
                  <w:calcOnExit w:val="0"/>
                  <w:textInput/>
                </w:ffData>
              </w:fldChar>
            </w:r>
            <w:r w:rsidR="007E671E"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0F1381" w:rsidRPr="000F1381">
              <w:rPr>
                <w:noProof/>
                <w:szCs w:val="20"/>
                <w:lang w:val="en-GB" w:eastAsia="zh-CN"/>
              </w:rPr>
              <w:t xml:space="preserve">phongvattu@hungxuong.com.vn  </w:t>
            </w:r>
            <w:r w:rsidRPr="00D44C43">
              <w:rPr>
                <w:szCs w:val="20"/>
                <w:lang w:val="en-GB" w:eastAsia="zh-CN"/>
              </w:rPr>
              <w:fldChar w:fldCharType="end"/>
            </w:r>
          </w:p>
        </w:tc>
      </w:tr>
      <w:tr w:rsidR="007E671E" w:rsidRPr="00D44C43" w:rsidTr="007E671E">
        <w:trPr>
          <w:trHeight w:val="168"/>
        </w:trPr>
        <w:tc>
          <w:tcPr>
            <w:tcW w:w="3402" w:type="dxa"/>
            <w:tcBorders>
              <w:top w:val="nil"/>
            </w:tcBorders>
            <w:shd w:val="clear" w:color="auto" w:fill="E1EBF7"/>
          </w:tcPr>
          <w:p w:rsidR="007E671E" w:rsidRPr="002E6AB8" w:rsidRDefault="007E671E" w:rsidP="007E671E">
            <w:pPr>
              <w:tabs>
                <w:tab w:val="num" w:pos="720"/>
              </w:tabs>
              <w:spacing w:line="276" w:lineRule="auto"/>
              <w:jc w:val="right"/>
              <w:rPr>
                <w:b/>
                <w:i/>
                <w:szCs w:val="20"/>
                <w:lang w:val="en-GB" w:eastAsia="zh-CN"/>
              </w:rPr>
            </w:pPr>
            <w:r w:rsidRPr="002E6AB8">
              <w:rPr>
                <w:b/>
                <w:i/>
                <w:szCs w:val="20"/>
                <w:lang w:val="en-GB"/>
              </w:rPr>
              <w:t>Phone:</w:t>
            </w:r>
          </w:p>
        </w:tc>
        <w:tc>
          <w:tcPr>
            <w:tcW w:w="6803" w:type="dxa"/>
            <w:tcBorders>
              <w:top w:val="nil"/>
            </w:tcBorders>
          </w:tcPr>
          <w:p w:rsidR="007E671E" w:rsidRPr="00D44C43" w:rsidRDefault="001C44CA" w:rsidP="000F1381">
            <w:pPr>
              <w:spacing w:line="276" w:lineRule="auto"/>
              <w:jc w:val="left"/>
              <w:rPr>
                <w:szCs w:val="20"/>
                <w:lang w:val="en-GB" w:eastAsia="zh-CN"/>
              </w:rPr>
            </w:pPr>
            <w:r w:rsidRPr="00D44C43">
              <w:rPr>
                <w:szCs w:val="20"/>
                <w:lang w:val="en-GB" w:eastAsia="zh-CN"/>
              </w:rPr>
              <w:fldChar w:fldCharType="begin">
                <w:ffData>
                  <w:name w:val="Text174"/>
                  <w:enabled/>
                  <w:calcOnExit w:val="0"/>
                  <w:textInput/>
                </w:ffData>
              </w:fldChar>
            </w:r>
            <w:r w:rsidR="007E671E"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0F1381" w:rsidRPr="000F1381">
              <w:rPr>
                <w:noProof/>
                <w:szCs w:val="20"/>
                <w:lang w:val="en-GB" w:eastAsia="zh-CN"/>
              </w:rPr>
              <w:t xml:space="preserve">84-028-39610618/28 Ext: 108 </w:t>
            </w:r>
            <w:r w:rsidR="000F1381">
              <w:rPr>
                <w:noProof/>
                <w:szCs w:val="20"/>
                <w:lang w:val="en-GB" w:eastAsia="zh-CN"/>
              </w:rPr>
              <w:t xml:space="preserve"> </w:t>
            </w:r>
            <w:r w:rsidRPr="00D44C43">
              <w:rPr>
                <w:szCs w:val="20"/>
                <w:lang w:val="en-GB" w:eastAsia="zh-CN"/>
              </w:rPr>
              <w:fldChar w:fldCharType="end"/>
            </w:r>
          </w:p>
        </w:tc>
      </w:tr>
      <w:tr w:rsidR="000918FB" w:rsidRPr="00D44C43" w:rsidTr="00612528">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0918FB" w:rsidRPr="002E6AB8" w:rsidRDefault="00384340" w:rsidP="00CE3AD8">
            <w:pPr>
              <w:pStyle w:val="SubnumberingTitle"/>
              <w:spacing w:line="276" w:lineRule="auto"/>
              <w:ind w:left="0" w:firstLine="0"/>
              <w:rPr>
                <w:lang w:val="en-GB"/>
              </w:rPr>
            </w:pPr>
            <w:r w:rsidRPr="002E6AB8">
              <w:rPr>
                <w:lang w:val="en-GB"/>
              </w:rPr>
              <w:t>Identifi</w:t>
            </w:r>
            <w:r w:rsidR="00CE3AD8">
              <w:rPr>
                <w:lang w:val="en-GB"/>
              </w:rPr>
              <w:t>c</w:t>
            </w:r>
            <w:r w:rsidRPr="002E6AB8">
              <w:rPr>
                <w:lang w:val="en-GB"/>
              </w:rPr>
              <w:t>ation No.</w:t>
            </w:r>
            <w:r w:rsidR="000918FB" w:rsidRPr="002E6AB8">
              <w:rPr>
                <w:rStyle w:val="EndnoteReference"/>
                <w:lang w:val="en-GB"/>
              </w:rPr>
              <w:endnoteReference w:id="1"/>
            </w:r>
            <w:r w:rsidR="000918FB" w:rsidRPr="002E6AB8">
              <w:rPr>
                <w:lang w:val="en-GB"/>
              </w:rPr>
              <w:t>:</w:t>
            </w:r>
          </w:p>
        </w:tc>
        <w:tc>
          <w:tcPr>
            <w:tcW w:w="6803" w:type="dxa"/>
            <w:tcBorders>
              <w:top w:val="single" w:sz="4" w:space="0" w:color="auto"/>
              <w:left w:val="single" w:sz="4" w:space="0" w:color="auto"/>
              <w:bottom w:val="single" w:sz="4" w:space="0" w:color="auto"/>
              <w:right w:val="single" w:sz="4" w:space="0" w:color="auto"/>
            </w:tcBorders>
          </w:tcPr>
          <w:p w:rsidR="000918FB" w:rsidRPr="00D44C43" w:rsidRDefault="001C44CA" w:rsidP="0014707C">
            <w:pPr>
              <w:tabs>
                <w:tab w:val="left" w:pos="3351"/>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0918FB"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0F1381">
              <w:rPr>
                <w:szCs w:val="20"/>
                <w:lang w:val="en-GB" w:eastAsia="zh-CN"/>
              </w:rPr>
              <w:t>DMAC-</w:t>
            </w:r>
            <w:r w:rsidR="0014707C">
              <w:rPr>
                <w:szCs w:val="20"/>
                <w:lang w:val="en-GB" w:eastAsia="zh-CN"/>
              </w:rPr>
              <w:t>22</w:t>
            </w:r>
            <w:r w:rsidRPr="00D44C43">
              <w:rPr>
                <w:szCs w:val="20"/>
                <w:lang w:val="en-GB" w:eastAsia="zh-CN"/>
              </w:rPr>
              <w:fldChar w:fldCharType="end"/>
            </w:r>
          </w:p>
        </w:tc>
      </w:tr>
      <w:tr w:rsidR="000918FB" w:rsidRPr="009677D4" w:rsidTr="00612528">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0918FB" w:rsidRPr="002E6AB8" w:rsidRDefault="000918FB" w:rsidP="00663149">
            <w:pPr>
              <w:pStyle w:val="SubnumberingTitle"/>
              <w:spacing w:line="276" w:lineRule="auto"/>
              <w:ind w:left="0" w:firstLine="0"/>
              <w:rPr>
                <w:lang w:val="en-GB"/>
              </w:rPr>
            </w:pPr>
            <w:r w:rsidRPr="002E6AB8">
              <w:rPr>
                <w:lang w:val="en-GB"/>
              </w:rPr>
              <w:t xml:space="preserve">Type of </w:t>
            </w:r>
            <w:r>
              <w:rPr>
                <w:lang w:val="en-GB"/>
              </w:rPr>
              <w:t>chemical</w:t>
            </w:r>
            <w:r w:rsidRPr="002E6AB8">
              <w:rPr>
                <w:lang w:val="en-GB"/>
              </w:rPr>
              <w:t>:</w:t>
            </w:r>
          </w:p>
        </w:tc>
        <w:tc>
          <w:tcPr>
            <w:tcW w:w="6803" w:type="dxa"/>
            <w:tcBorders>
              <w:top w:val="single" w:sz="4" w:space="0" w:color="auto"/>
              <w:left w:val="single" w:sz="4" w:space="0" w:color="auto"/>
              <w:bottom w:val="single" w:sz="4" w:space="0" w:color="auto"/>
              <w:right w:val="single" w:sz="4" w:space="0" w:color="auto"/>
            </w:tcBorders>
          </w:tcPr>
          <w:p w:rsidR="000918FB" w:rsidRPr="00D44C43" w:rsidRDefault="001C44CA" w:rsidP="004C3D9A">
            <w:pPr>
              <w:tabs>
                <w:tab w:val="left" w:pos="3350"/>
              </w:tabs>
              <w:spacing w:line="276" w:lineRule="auto"/>
              <w:jc w:val="left"/>
              <w:rPr>
                <w:i/>
                <w:szCs w:val="20"/>
                <w:lang w:val="en-GB" w:eastAsia="zh-CN"/>
              </w:rPr>
            </w:pPr>
            <w:r w:rsidRPr="00D44C43">
              <w:rPr>
                <w:i/>
                <w:szCs w:val="20"/>
                <w:lang w:val="en-GB" w:eastAsia="zh-CN"/>
              </w:rPr>
              <w:fldChar w:fldCharType="begin">
                <w:ffData>
                  <w:name w:val="Check28"/>
                  <w:enabled/>
                  <w:calcOnExit w:val="0"/>
                  <w:checkBox>
                    <w:sizeAuto/>
                    <w:default w:val="0"/>
                  </w:checkBox>
                </w:ffData>
              </w:fldChar>
            </w:r>
            <w:r w:rsidR="000918FB" w:rsidRPr="00D44C43">
              <w:rPr>
                <w:i/>
                <w:szCs w:val="20"/>
                <w:lang w:val="en-GB" w:eastAsia="zh-CN"/>
              </w:rPr>
              <w:instrText xml:space="preserve"> FORMCHECKBOX </w:instrText>
            </w:r>
            <w:r w:rsidR="00600C45">
              <w:rPr>
                <w:i/>
                <w:szCs w:val="20"/>
                <w:lang w:val="en-GB" w:eastAsia="zh-CN"/>
              </w:rPr>
            </w:r>
            <w:r w:rsidR="00600C45">
              <w:rPr>
                <w:i/>
                <w:szCs w:val="20"/>
                <w:lang w:val="en-GB" w:eastAsia="zh-CN"/>
              </w:rPr>
              <w:fldChar w:fldCharType="separate"/>
            </w:r>
            <w:r w:rsidRPr="00D44C43">
              <w:rPr>
                <w:i/>
                <w:szCs w:val="20"/>
                <w:lang w:val="en-GB" w:eastAsia="zh-CN"/>
              </w:rPr>
              <w:fldChar w:fldCharType="end"/>
            </w:r>
            <w:r w:rsidR="000918FB" w:rsidRPr="00D44C43">
              <w:rPr>
                <w:i/>
                <w:szCs w:val="20"/>
                <w:lang w:val="en-GB" w:eastAsia="zh-CN"/>
              </w:rPr>
              <w:t xml:space="preserve"> </w:t>
            </w:r>
            <w:r w:rsidR="000918FB">
              <w:rPr>
                <w:i/>
                <w:szCs w:val="20"/>
                <w:lang w:val="en-GB" w:eastAsia="zh-CN"/>
              </w:rPr>
              <w:t>Pretreatment agents</w:t>
            </w:r>
            <w:r w:rsidR="000918FB" w:rsidRPr="00D44C43">
              <w:rPr>
                <w:i/>
                <w:szCs w:val="20"/>
                <w:lang w:val="en-GB" w:eastAsia="zh-CN"/>
              </w:rPr>
              <w:tab/>
            </w:r>
            <w:r w:rsidRPr="00D44C43">
              <w:rPr>
                <w:i/>
                <w:szCs w:val="20"/>
                <w:lang w:val="en-GB" w:eastAsia="zh-CN"/>
              </w:rPr>
              <w:fldChar w:fldCharType="begin">
                <w:ffData>
                  <w:name w:val="Check31"/>
                  <w:enabled/>
                  <w:calcOnExit w:val="0"/>
                  <w:checkBox>
                    <w:sizeAuto/>
                    <w:default w:val="0"/>
                  </w:checkBox>
                </w:ffData>
              </w:fldChar>
            </w:r>
            <w:r w:rsidR="000918FB" w:rsidRPr="00D44C43">
              <w:rPr>
                <w:i/>
                <w:szCs w:val="20"/>
                <w:lang w:val="en-GB" w:eastAsia="zh-CN"/>
              </w:rPr>
              <w:instrText xml:space="preserve"> FORMCHECKBOX </w:instrText>
            </w:r>
            <w:r w:rsidR="00600C45">
              <w:rPr>
                <w:i/>
                <w:szCs w:val="20"/>
                <w:lang w:val="en-GB" w:eastAsia="zh-CN"/>
              </w:rPr>
            </w:r>
            <w:r w:rsidR="00600C45">
              <w:rPr>
                <w:i/>
                <w:szCs w:val="20"/>
                <w:lang w:val="en-GB" w:eastAsia="zh-CN"/>
              </w:rPr>
              <w:fldChar w:fldCharType="separate"/>
            </w:r>
            <w:r w:rsidRPr="00D44C43">
              <w:rPr>
                <w:i/>
                <w:szCs w:val="20"/>
                <w:lang w:val="en-GB" w:eastAsia="zh-CN"/>
              </w:rPr>
              <w:fldChar w:fldCharType="end"/>
            </w:r>
            <w:r w:rsidR="000918FB">
              <w:rPr>
                <w:i/>
                <w:szCs w:val="20"/>
                <w:lang w:val="en-GB" w:eastAsia="zh-CN"/>
              </w:rPr>
              <w:t xml:space="preserve"> Finishing agents</w:t>
            </w:r>
          </w:p>
          <w:p w:rsidR="000918FB" w:rsidRPr="00D44C43" w:rsidRDefault="001C44CA" w:rsidP="004C3D9A">
            <w:pPr>
              <w:tabs>
                <w:tab w:val="left" w:pos="3350"/>
              </w:tabs>
              <w:spacing w:line="276" w:lineRule="auto"/>
              <w:jc w:val="left"/>
              <w:rPr>
                <w:i/>
                <w:szCs w:val="20"/>
                <w:lang w:val="en-GB" w:eastAsia="zh-CN"/>
              </w:rPr>
            </w:pPr>
            <w:r w:rsidRPr="00D44C43">
              <w:rPr>
                <w:i/>
                <w:szCs w:val="20"/>
                <w:lang w:val="en-GB" w:eastAsia="zh-CN"/>
              </w:rPr>
              <w:fldChar w:fldCharType="begin">
                <w:ffData>
                  <w:name w:val="Check29"/>
                  <w:enabled/>
                  <w:calcOnExit w:val="0"/>
                  <w:checkBox>
                    <w:sizeAuto/>
                    <w:default w:val="0"/>
                  </w:checkBox>
                </w:ffData>
              </w:fldChar>
            </w:r>
            <w:r w:rsidR="000918FB" w:rsidRPr="00D44C43">
              <w:rPr>
                <w:i/>
                <w:szCs w:val="20"/>
                <w:lang w:val="en-GB" w:eastAsia="zh-CN"/>
              </w:rPr>
              <w:instrText xml:space="preserve"> FORMCHECKBOX </w:instrText>
            </w:r>
            <w:r w:rsidR="00600C45">
              <w:rPr>
                <w:i/>
                <w:szCs w:val="20"/>
                <w:lang w:val="en-GB" w:eastAsia="zh-CN"/>
              </w:rPr>
            </w:r>
            <w:r w:rsidR="00600C45">
              <w:rPr>
                <w:i/>
                <w:szCs w:val="20"/>
                <w:lang w:val="en-GB" w:eastAsia="zh-CN"/>
              </w:rPr>
              <w:fldChar w:fldCharType="separate"/>
            </w:r>
            <w:r w:rsidRPr="00D44C43">
              <w:rPr>
                <w:i/>
                <w:szCs w:val="20"/>
                <w:lang w:val="en-GB" w:eastAsia="zh-CN"/>
              </w:rPr>
              <w:fldChar w:fldCharType="end"/>
            </w:r>
            <w:r w:rsidR="000918FB" w:rsidRPr="00D44C43">
              <w:rPr>
                <w:i/>
                <w:szCs w:val="20"/>
                <w:lang w:val="en-GB" w:eastAsia="zh-CN"/>
              </w:rPr>
              <w:t xml:space="preserve"> </w:t>
            </w:r>
            <w:r w:rsidR="000918FB">
              <w:rPr>
                <w:i/>
                <w:szCs w:val="20"/>
                <w:lang w:val="en-GB" w:eastAsia="zh-CN"/>
              </w:rPr>
              <w:t>Dyestuffs</w:t>
            </w:r>
            <w:r w:rsidR="00B2282C">
              <w:rPr>
                <w:i/>
                <w:szCs w:val="20"/>
                <w:lang w:val="en-GB" w:eastAsia="zh-CN"/>
              </w:rPr>
              <w:t xml:space="preserve"> </w:t>
            </w:r>
            <w:r w:rsidR="00B2282C" w:rsidRPr="00811760">
              <w:rPr>
                <w:i/>
                <w:szCs w:val="20"/>
                <w:lang w:val="en-GB" w:eastAsia="zh-CN"/>
              </w:rPr>
              <w:t>and Pigments</w:t>
            </w:r>
            <w:r w:rsidR="000918FB" w:rsidRPr="00D44C43">
              <w:rPr>
                <w:i/>
                <w:szCs w:val="20"/>
                <w:lang w:val="en-GB" w:eastAsia="zh-CN"/>
              </w:rPr>
              <w:tab/>
            </w:r>
            <w:r w:rsidRPr="00D44C43">
              <w:rPr>
                <w:i/>
                <w:szCs w:val="20"/>
                <w:lang w:val="en-GB" w:eastAsia="zh-CN"/>
              </w:rPr>
              <w:fldChar w:fldCharType="begin">
                <w:ffData>
                  <w:name w:val="Check32"/>
                  <w:enabled/>
                  <w:calcOnExit w:val="0"/>
                  <w:checkBox>
                    <w:sizeAuto/>
                    <w:default w:val="0"/>
                  </w:checkBox>
                </w:ffData>
              </w:fldChar>
            </w:r>
            <w:r w:rsidR="000918FB" w:rsidRPr="00D44C43">
              <w:rPr>
                <w:i/>
                <w:szCs w:val="20"/>
                <w:lang w:val="en-GB" w:eastAsia="zh-CN"/>
              </w:rPr>
              <w:instrText xml:space="preserve"> FORMCHECKBOX </w:instrText>
            </w:r>
            <w:r w:rsidR="00600C45">
              <w:rPr>
                <w:i/>
                <w:szCs w:val="20"/>
                <w:lang w:val="en-GB" w:eastAsia="zh-CN"/>
              </w:rPr>
            </w:r>
            <w:r w:rsidR="00600C45">
              <w:rPr>
                <w:i/>
                <w:szCs w:val="20"/>
                <w:lang w:val="en-GB" w:eastAsia="zh-CN"/>
              </w:rPr>
              <w:fldChar w:fldCharType="separate"/>
            </w:r>
            <w:r w:rsidRPr="00D44C43">
              <w:rPr>
                <w:i/>
                <w:szCs w:val="20"/>
                <w:lang w:val="en-GB" w:eastAsia="zh-CN"/>
              </w:rPr>
              <w:fldChar w:fldCharType="end"/>
            </w:r>
            <w:r w:rsidR="000918FB" w:rsidRPr="00D44C43">
              <w:rPr>
                <w:i/>
                <w:szCs w:val="20"/>
                <w:lang w:val="en-GB" w:eastAsia="zh-CN"/>
              </w:rPr>
              <w:t xml:space="preserve"> </w:t>
            </w:r>
            <w:r w:rsidR="000918FB">
              <w:rPr>
                <w:i/>
                <w:szCs w:val="20"/>
                <w:lang w:val="en-GB" w:eastAsia="zh-CN"/>
              </w:rPr>
              <w:t>Water based coating agents</w:t>
            </w:r>
          </w:p>
          <w:p w:rsidR="000918FB" w:rsidRPr="00D44C43" w:rsidRDefault="001C44CA" w:rsidP="004C3D9A">
            <w:pPr>
              <w:tabs>
                <w:tab w:val="left" w:pos="3350"/>
              </w:tabs>
              <w:spacing w:line="276" w:lineRule="auto"/>
              <w:jc w:val="left"/>
              <w:rPr>
                <w:i/>
                <w:szCs w:val="20"/>
                <w:lang w:val="en-GB" w:eastAsia="zh-CN"/>
              </w:rPr>
            </w:pPr>
            <w:r w:rsidRPr="00D44C43">
              <w:rPr>
                <w:i/>
                <w:szCs w:val="20"/>
                <w:lang w:val="en-GB" w:eastAsia="zh-CN"/>
              </w:rPr>
              <w:fldChar w:fldCharType="begin">
                <w:ffData>
                  <w:name w:val="Check30"/>
                  <w:enabled/>
                  <w:calcOnExit w:val="0"/>
                  <w:checkBox>
                    <w:sizeAuto/>
                    <w:default w:val="0"/>
                    <w:checked/>
                  </w:checkBox>
                </w:ffData>
              </w:fldChar>
            </w:r>
            <w:r w:rsidR="000918FB" w:rsidRPr="00D44C43">
              <w:rPr>
                <w:i/>
                <w:szCs w:val="20"/>
                <w:lang w:val="en-GB" w:eastAsia="zh-CN"/>
              </w:rPr>
              <w:instrText xml:space="preserve"> FORMCHECKBOX </w:instrText>
            </w:r>
            <w:r w:rsidR="00600C45">
              <w:rPr>
                <w:i/>
                <w:szCs w:val="20"/>
                <w:lang w:val="en-GB" w:eastAsia="zh-CN"/>
              </w:rPr>
            </w:r>
            <w:r w:rsidR="00600C45">
              <w:rPr>
                <w:i/>
                <w:szCs w:val="20"/>
                <w:lang w:val="en-GB" w:eastAsia="zh-CN"/>
              </w:rPr>
              <w:fldChar w:fldCharType="separate"/>
            </w:r>
            <w:r w:rsidRPr="00D44C43">
              <w:rPr>
                <w:i/>
                <w:szCs w:val="20"/>
                <w:lang w:val="en-GB" w:eastAsia="zh-CN"/>
              </w:rPr>
              <w:fldChar w:fldCharType="end"/>
            </w:r>
            <w:r w:rsidR="000918FB">
              <w:rPr>
                <w:i/>
                <w:szCs w:val="20"/>
                <w:lang w:val="en-GB" w:eastAsia="zh-CN"/>
              </w:rPr>
              <w:t xml:space="preserve"> Dyeing/ Printing auxilliaries</w:t>
            </w:r>
            <w:r w:rsidR="000918FB" w:rsidRPr="00D44C43">
              <w:rPr>
                <w:i/>
                <w:szCs w:val="20"/>
                <w:lang w:val="en-GB" w:eastAsia="zh-CN"/>
              </w:rPr>
              <w:tab/>
            </w:r>
          </w:p>
          <w:p w:rsidR="000918FB" w:rsidRPr="00D44C43" w:rsidRDefault="001C44CA" w:rsidP="004C3D9A">
            <w:pPr>
              <w:tabs>
                <w:tab w:val="left" w:pos="3350"/>
              </w:tabs>
              <w:spacing w:line="276" w:lineRule="auto"/>
              <w:jc w:val="left"/>
              <w:rPr>
                <w:i/>
                <w:szCs w:val="20"/>
                <w:lang w:val="en-GB" w:eastAsia="zh-CN"/>
              </w:rPr>
            </w:pPr>
            <w:r w:rsidRPr="00D44C43">
              <w:rPr>
                <w:i/>
                <w:szCs w:val="20"/>
                <w:lang w:val="en-GB" w:eastAsia="zh-CN"/>
              </w:rPr>
              <w:fldChar w:fldCharType="begin">
                <w:ffData>
                  <w:name w:val="Check28"/>
                  <w:enabled/>
                  <w:calcOnExit w:val="0"/>
                  <w:checkBox>
                    <w:sizeAuto/>
                    <w:default w:val="0"/>
                  </w:checkBox>
                </w:ffData>
              </w:fldChar>
            </w:r>
            <w:r w:rsidR="000918FB" w:rsidRPr="00D44C43">
              <w:rPr>
                <w:i/>
                <w:szCs w:val="20"/>
                <w:lang w:val="en-GB" w:eastAsia="zh-CN"/>
              </w:rPr>
              <w:instrText xml:space="preserve"> FORMCHECKBOX </w:instrText>
            </w:r>
            <w:r w:rsidR="00600C45">
              <w:rPr>
                <w:i/>
                <w:szCs w:val="20"/>
                <w:lang w:val="en-GB" w:eastAsia="zh-CN"/>
              </w:rPr>
            </w:r>
            <w:r w:rsidR="00600C45">
              <w:rPr>
                <w:i/>
                <w:szCs w:val="20"/>
                <w:lang w:val="en-GB" w:eastAsia="zh-CN"/>
              </w:rPr>
              <w:fldChar w:fldCharType="separate"/>
            </w:r>
            <w:r w:rsidRPr="00D44C43">
              <w:rPr>
                <w:i/>
                <w:szCs w:val="20"/>
                <w:lang w:val="en-GB" w:eastAsia="zh-CN"/>
              </w:rPr>
              <w:fldChar w:fldCharType="end"/>
            </w:r>
            <w:r w:rsidR="000918FB" w:rsidRPr="00D44C43">
              <w:rPr>
                <w:i/>
                <w:szCs w:val="20"/>
                <w:lang w:val="en-GB" w:eastAsia="zh-CN"/>
              </w:rPr>
              <w:t xml:space="preserve"> </w:t>
            </w:r>
            <w:r w:rsidR="000918FB">
              <w:rPr>
                <w:i/>
                <w:szCs w:val="20"/>
                <w:lang w:val="en-GB" w:eastAsia="zh-CN"/>
              </w:rPr>
              <w:t>Aftertreatment agents (to be fixed on the fibre)</w:t>
            </w:r>
          </w:p>
          <w:p w:rsidR="000918FB" w:rsidRPr="00D44C43" w:rsidRDefault="001C44CA" w:rsidP="004C3D9A">
            <w:pPr>
              <w:tabs>
                <w:tab w:val="left" w:pos="3350"/>
              </w:tabs>
              <w:spacing w:line="276" w:lineRule="auto"/>
              <w:jc w:val="left"/>
              <w:rPr>
                <w:szCs w:val="20"/>
                <w:lang w:val="en-GB" w:eastAsia="zh-CN"/>
              </w:rPr>
            </w:pPr>
            <w:r w:rsidRPr="00D44C43">
              <w:rPr>
                <w:i/>
                <w:szCs w:val="20"/>
                <w:lang w:val="en-GB" w:eastAsia="zh-CN"/>
              </w:rPr>
              <w:fldChar w:fldCharType="begin">
                <w:ffData>
                  <w:name w:val="Check29"/>
                  <w:enabled/>
                  <w:calcOnExit w:val="0"/>
                  <w:checkBox>
                    <w:sizeAuto/>
                    <w:default w:val="0"/>
                  </w:checkBox>
                </w:ffData>
              </w:fldChar>
            </w:r>
            <w:r w:rsidR="000918FB" w:rsidRPr="00D44C43">
              <w:rPr>
                <w:i/>
                <w:szCs w:val="20"/>
                <w:lang w:val="en-GB" w:eastAsia="zh-CN"/>
              </w:rPr>
              <w:instrText xml:space="preserve"> FORMCHECKBOX </w:instrText>
            </w:r>
            <w:r w:rsidR="00600C45">
              <w:rPr>
                <w:i/>
                <w:szCs w:val="20"/>
                <w:lang w:val="en-GB" w:eastAsia="zh-CN"/>
              </w:rPr>
            </w:r>
            <w:r w:rsidR="00600C45">
              <w:rPr>
                <w:i/>
                <w:szCs w:val="20"/>
                <w:lang w:val="en-GB" w:eastAsia="zh-CN"/>
              </w:rPr>
              <w:fldChar w:fldCharType="separate"/>
            </w:r>
            <w:r w:rsidRPr="00D44C43">
              <w:rPr>
                <w:i/>
                <w:szCs w:val="20"/>
                <w:lang w:val="en-GB" w:eastAsia="zh-CN"/>
              </w:rPr>
              <w:fldChar w:fldCharType="end"/>
            </w:r>
            <w:r w:rsidR="000918FB" w:rsidRPr="00D44C43">
              <w:rPr>
                <w:i/>
                <w:szCs w:val="20"/>
                <w:lang w:val="en-GB" w:eastAsia="zh-CN"/>
              </w:rPr>
              <w:t xml:space="preserve"> </w:t>
            </w:r>
            <w:r w:rsidR="000918FB">
              <w:rPr>
                <w:i/>
                <w:szCs w:val="20"/>
                <w:lang w:val="en-GB" w:eastAsia="zh-CN"/>
              </w:rPr>
              <w:t xml:space="preserve">others, pls specify </w:t>
            </w:r>
            <w:r w:rsidRPr="00D44C43">
              <w:rPr>
                <w:szCs w:val="20"/>
                <w:lang w:val="en-GB" w:eastAsia="zh-CN"/>
              </w:rPr>
              <w:fldChar w:fldCharType="begin">
                <w:ffData>
                  <w:name w:val="Text126"/>
                  <w:enabled/>
                  <w:calcOnExit w:val="0"/>
                  <w:textInput/>
                </w:ffData>
              </w:fldChar>
            </w:r>
            <w:r w:rsidR="000918FB"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0918FB" w:rsidRPr="00D44C43">
              <w:rPr>
                <w:szCs w:val="20"/>
                <w:lang w:val="en-GB" w:eastAsia="zh-CN"/>
              </w:rPr>
              <w:t> </w:t>
            </w:r>
            <w:r w:rsidR="000918FB" w:rsidRPr="00D44C43">
              <w:rPr>
                <w:szCs w:val="20"/>
                <w:lang w:val="en-GB" w:eastAsia="zh-CN"/>
              </w:rPr>
              <w:t> </w:t>
            </w:r>
            <w:r w:rsidR="000918FB" w:rsidRPr="00D44C43">
              <w:rPr>
                <w:szCs w:val="20"/>
                <w:lang w:val="en-GB" w:eastAsia="zh-CN"/>
              </w:rPr>
              <w:t> </w:t>
            </w:r>
            <w:r w:rsidR="000918FB" w:rsidRPr="00D44C43">
              <w:rPr>
                <w:szCs w:val="20"/>
                <w:lang w:val="en-GB" w:eastAsia="zh-CN"/>
              </w:rPr>
              <w:t> </w:t>
            </w:r>
            <w:r w:rsidR="000918FB" w:rsidRPr="00D44C43">
              <w:rPr>
                <w:szCs w:val="20"/>
                <w:lang w:val="en-GB" w:eastAsia="zh-CN"/>
              </w:rPr>
              <w:t> </w:t>
            </w:r>
            <w:r w:rsidRPr="00D44C43">
              <w:rPr>
                <w:szCs w:val="20"/>
                <w:lang w:val="en-GB" w:eastAsia="zh-CN"/>
              </w:rPr>
              <w:fldChar w:fldCharType="end"/>
            </w:r>
            <w:r w:rsidR="000918FB" w:rsidRPr="00D44C43">
              <w:rPr>
                <w:i/>
                <w:szCs w:val="20"/>
                <w:lang w:val="en-GB" w:eastAsia="zh-CN"/>
              </w:rPr>
              <w:tab/>
            </w:r>
          </w:p>
        </w:tc>
      </w:tr>
      <w:tr w:rsidR="000918FB" w:rsidRPr="00831801" w:rsidTr="00663149">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0918FB" w:rsidRDefault="000918FB" w:rsidP="001A33D3">
            <w:pPr>
              <w:pStyle w:val="SubnumberingTitle"/>
              <w:spacing w:line="276" w:lineRule="auto"/>
              <w:ind w:left="0" w:firstLine="0"/>
              <w:rPr>
                <w:lang w:val="en-GB"/>
              </w:rPr>
            </w:pPr>
            <w:r>
              <w:rPr>
                <w:lang w:val="en-GB"/>
              </w:rPr>
              <w:t>Group according to bluesign</w:t>
            </w:r>
            <w:r w:rsidRPr="00F807E9">
              <w:rPr>
                <w:vertAlign w:val="superscript"/>
                <w:lang w:val="en-GB"/>
              </w:rPr>
              <w:t>®</w:t>
            </w:r>
            <w:r>
              <w:rPr>
                <w:lang w:val="en-GB"/>
              </w:rPr>
              <w:t xml:space="preserve"> product groups*</w:t>
            </w:r>
          </w:p>
        </w:tc>
        <w:tc>
          <w:tcPr>
            <w:tcW w:w="6803" w:type="dxa"/>
            <w:tcBorders>
              <w:top w:val="single" w:sz="4" w:space="0" w:color="auto"/>
              <w:left w:val="single" w:sz="4" w:space="0" w:color="auto"/>
              <w:bottom w:val="single" w:sz="4" w:space="0" w:color="auto"/>
              <w:right w:val="single" w:sz="4" w:space="0" w:color="auto"/>
            </w:tcBorders>
          </w:tcPr>
          <w:p w:rsidR="000918FB" w:rsidRPr="00D44C43" w:rsidRDefault="001C44CA" w:rsidP="000F1381">
            <w:pPr>
              <w:tabs>
                <w:tab w:val="left" w:pos="3350"/>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0918FB"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bookmarkStart w:id="1" w:name="_GoBack"/>
            <w:bookmarkEnd w:id="1"/>
            <w:r w:rsidR="000F1381">
              <w:rPr>
                <w:szCs w:val="20"/>
                <w:lang w:val="en-GB" w:eastAsia="zh-CN"/>
              </w:rPr>
              <w:t>3 ( 3.4)</w:t>
            </w:r>
            <w:r w:rsidRPr="00D44C43">
              <w:rPr>
                <w:szCs w:val="20"/>
                <w:lang w:val="en-GB" w:eastAsia="zh-CN"/>
              </w:rPr>
              <w:fldChar w:fldCharType="end"/>
            </w:r>
          </w:p>
        </w:tc>
      </w:tr>
      <w:tr w:rsidR="000918FB" w:rsidRPr="00831801" w:rsidTr="00CE5B03">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2C76FB" w:rsidRDefault="000918FB" w:rsidP="00CE5B03">
            <w:pPr>
              <w:pStyle w:val="SubnumberingTitle"/>
              <w:spacing w:line="276" w:lineRule="auto"/>
              <w:ind w:left="0" w:firstLine="0"/>
              <w:rPr>
                <w:lang w:val="en-GB"/>
              </w:rPr>
            </w:pPr>
            <w:r>
              <w:rPr>
                <w:lang w:val="en-GB"/>
              </w:rPr>
              <w:t>Chemical description</w:t>
            </w:r>
            <w:r>
              <w:rPr>
                <w:rStyle w:val="EndnoteReference"/>
                <w:lang w:val="en-GB"/>
              </w:rPr>
              <w:endnoteReference w:id="2"/>
            </w:r>
            <w:r w:rsidR="00CE3AD8">
              <w:rPr>
                <w:lang w:val="en-GB"/>
              </w:rPr>
              <w:t xml:space="preserve"> </w:t>
            </w:r>
          </w:p>
          <w:p w:rsidR="000918FB" w:rsidRPr="002E6AB8" w:rsidRDefault="00CE3AD8" w:rsidP="00CE5B03">
            <w:pPr>
              <w:pStyle w:val="SubnumberingTitle"/>
              <w:spacing w:line="276" w:lineRule="auto"/>
              <w:ind w:left="0" w:firstLine="0"/>
              <w:rPr>
                <w:lang w:val="en-GB"/>
              </w:rPr>
            </w:pPr>
            <w:r>
              <w:rPr>
                <w:lang w:val="en-GB"/>
              </w:rPr>
              <w:t>and CAS number</w:t>
            </w:r>
            <w:r w:rsidR="000918FB">
              <w:rPr>
                <w:lang w:val="en-GB"/>
              </w:rPr>
              <w:t>:</w:t>
            </w:r>
          </w:p>
        </w:tc>
        <w:tc>
          <w:tcPr>
            <w:tcW w:w="6803" w:type="dxa"/>
            <w:tcBorders>
              <w:top w:val="single" w:sz="4" w:space="0" w:color="auto"/>
              <w:left w:val="single" w:sz="4" w:space="0" w:color="auto"/>
              <w:bottom w:val="single" w:sz="4" w:space="0" w:color="auto"/>
              <w:right w:val="single" w:sz="4" w:space="0" w:color="auto"/>
            </w:tcBorders>
          </w:tcPr>
          <w:p w:rsidR="000918FB" w:rsidRPr="00D44C43" w:rsidRDefault="001C44CA" w:rsidP="0034278C">
            <w:pPr>
              <w:tabs>
                <w:tab w:val="left" w:pos="3350"/>
              </w:tabs>
              <w:spacing w:line="276" w:lineRule="auto"/>
              <w:jc w:val="left"/>
              <w:rPr>
                <w:i/>
                <w:szCs w:val="20"/>
                <w:lang w:val="en-GB" w:eastAsia="zh-CN"/>
              </w:rPr>
            </w:pPr>
            <w:r w:rsidRPr="00D44C43">
              <w:rPr>
                <w:szCs w:val="20"/>
                <w:lang w:val="en-GB" w:eastAsia="zh-CN"/>
              </w:rPr>
              <w:fldChar w:fldCharType="begin">
                <w:ffData>
                  <w:name w:val="Text126"/>
                  <w:enabled/>
                  <w:calcOnExit w:val="0"/>
                  <w:textInput/>
                </w:ffData>
              </w:fldChar>
            </w:r>
            <w:r w:rsidR="000918FB"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34278C" w:rsidRPr="0034278C">
              <w:rPr>
                <w:szCs w:val="20"/>
                <w:lang w:val="en-GB" w:eastAsia="zh-CN"/>
              </w:rPr>
              <w:t>Amines, tallow alkyl, ethoxylated.</w:t>
            </w:r>
            <w:r w:rsidR="0034278C">
              <w:rPr>
                <w:szCs w:val="20"/>
                <w:lang w:val="en-GB" w:eastAsia="zh-CN"/>
              </w:rPr>
              <w:t>(</w:t>
            </w:r>
            <w:r w:rsidR="0034278C" w:rsidRPr="0034278C">
              <w:rPr>
                <w:szCs w:val="20"/>
                <w:lang w:val="en-GB" w:eastAsia="zh-CN"/>
              </w:rPr>
              <w:t>61791-26-2</w:t>
            </w:r>
            <w:r w:rsidR="0034278C">
              <w:rPr>
                <w:szCs w:val="20"/>
                <w:lang w:val="en-GB" w:eastAsia="zh-CN"/>
              </w:rPr>
              <w:t xml:space="preserve">) </w:t>
            </w:r>
            <w:r w:rsidRPr="00D44C43">
              <w:rPr>
                <w:szCs w:val="20"/>
                <w:lang w:val="en-GB" w:eastAsia="zh-CN"/>
              </w:rPr>
              <w:fldChar w:fldCharType="end"/>
            </w:r>
          </w:p>
        </w:tc>
      </w:tr>
      <w:tr w:rsidR="00CE3AD8" w:rsidRPr="00CE3AD8" w:rsidTr="00CE5B03">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2C76FB" w:rsidRDefault="00CE3AD8" w:rsidP="00CE5B03">
            <w:pPr>
              <w:pStyle w:val="SubnumberingTitle"/>
              <w:spacing w:line="276" w:lineRule="auto"/>
              <w:ind w:left="0" w:firstLine="0"/>
              <w:rPr>
                <w:lang w:val="en-GB"/>
              </w:rPr>
            </w:pPr>
            <w:r>
              <w:rPr>
                <w:lang w:val="en-GB"/>
              </w:rPr>
              <w:t xml:space="preserve">Colour Index (C.I.) </w:t>
            </w:r>
          </w:p>
          <w:p w:rsidR="00CE3AD8" w:rsidRDefault="00CE3AD8" w:rsidP="00CE5B03">
            <w:pPr>
              <w:pStyle w:val="SubnumberingTitle"/>
              <w:spacing w:line="276" w:lineRule="auto"/>
              <w:ind w:left="0" w:firstLine="0"/>
              <w:rPr>
                <w:lang w:val="en-GB"/>
              </w:rPr>
            </w:pPr>
            <w:r>
              <w:rPr>
                <w:lang w:val="en-GB"/>
              </w:rPr>
              <w:t>and CAS number</w:t>
            </w:r>
          </w:p>
          <w:p w:rsidR="00CE3AD8" w:rsidRDefault="00CE3AD8" w:rsidP="00CE5B03">
            <w:pPr>
              <w:pStyle w:val="SubnumberingTitle"/>
              <w:spacing w:line="276" w:lineRule="auto"/>
              <w:ind w:left="0" w:firstLine="0"/>
              <w:rPr>
                <w:lang w:val="en-GB"/>
              </w:rPr>
            </w:pPr>
            <w:r w:rsidRPr="00CE3AD8">
              <w:rPr>
                <w:sz w:val="16"/>
                <w:szCs w:val="16"/>
                <w:lang w:val="en-GB"/>
              </w:rPr>
              <w:t>(for dyestuffs</w:t>
            </w:r>
            <w:r w:rsidR="00B2282C">
              <w:rPr>
                <w:sz w:val="16"/>
                <w:szCs w:val="16"/>
                <w:lang w:val="en-GB"/>
              </w:rPr>
              <w:t xml:space="preserve"> and </w:t>
            </w:r>
            <w:r w:rsidR="00B2282C" w:rsidRPr="00811760">
              <w:rPr>
                <w:sz w:val="16"/>
                <w:szCs w:val="16"/>
                <w:lang w:val="en-GB"/>
              </w:rPr>
              <w:t>Pigments</w:t>
            </w:r>
            <w:r w:rsidRPr="00CE3AD8">
              <w:rPr>
                <w:sz w:val="16"/>
                <w:szCs w:val="16"/>
                <w:lang w:val="en-GB"/>
              </w:rPr>
              <w:t xml:space="preserve"> only)</w:t>
            </w:r>
          </w:p>
        </w:tc>
        <w:tc>
          <w:tcPr>
            <w:tcW w:w="6803" w:type="dxa"/>
            <w:tcBorders>
              <w:top w:val="single" w:sz="4" w:space="0" w:color="auto"/>
              <w:left w:val="single" w:sz="4" w:space="0" w:color="auto"/>
              <w:bottom w:val="single" w:sz="4" w:space="0" w:color="auto"/>
              <w:right w:val="single" w:sz="4" w:space="0" w:color="auto"/>
            </w:tcBorders>
          </w:tcPr>
          <w:p w:rsidR="00CE3AD8" w:rsidRPr="00D44C43" w:rsidRDefault="001C44CA" w:rsidP="00CE5B03">
            <w:pPr>
              <w:tabs>
                <w:tab w:val="left" w:pos="3350"/>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CE3AD8"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CE3AD8" w:rsidRPr="00D44C43">
              <w:rPr>
                <w:szCs w:val="20"/>
                <w:lang w:val="en-GB" w:eastAsia="zh-CN"/>
              </w:rPr>
              <w:t> </w:t>
            </w:r>
            <w:r w:rsidR="00CE3AD8" w:rsidRPr="00D44C43">
              <w:rPr>
                <w:szCs w:val="20"/>
                <w:lang w:val="en-GB" w:eastAsia="zh-CN"/>
              </w:rPr>
              <w:t> </w:t>
            </w:r>
            <w:r w:rsidR="00CE3AD8" w:rsidRPr="00D44C43">
              <w:rPr>
                <w:szCs w:val="20"/>
                <w:lang w:val="en-GB" w:eastAsia="zh-CN"/>
              </w:rPr>
              <w:t> </w:t>
            </w:r>
            <w:r w:rsidR="00CE3AD8" w:rsidRPr="00D44C43">
              <w:rPr>
                <w:szCs w:val="20"/>
                <w:lang w:val="en-GB" w:eastAsia="zh-CN"/>
              </w:rPr>
              <w:t> </w:t>
            </w:r>
            <w:r w:rsidR="00CE3AD8" w:rsidRPr="00D44C43">
              <w:rPr>
                <w:szCs w:val="20"/>
                <w:lang w:val="en-GB" w:eastAsia="zh-CN"/>
              </w:rPr>
              <w:t> </w:t>
            </w:r>
            <w:r w:rsidRPr="00D44C43">
              <w:rPr>
                <w:szCs w:val="20"/>
                <w:lang w:val="en-GB" w:eastAsia="zh-CN"/>
              </w:rPr>
              <w:fldChar w:fldCharType="end"/>
            </w:r>
          </w:p>
        </w:tc>
      </w:tr>
      <w:tr w:rsidR="002C76FB" w:rsidRPr="00CE3AD8" w:rsidTr="00CE5B03">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2C76FB" w:rsidRDefault="002C76FB" w:rsidP="00CE5B03">
            <w:pPr>
              <w:pStyle w:val="SubnumberingTitle"/>
              <w:spacing w:line="276" w:lineRule="auto"/>
              <w:ind w:left="0" w:firstLine="0"/>
              <w:rPr>
                <w:lang w:val="en-GB"/>
              </w:rPr>
            </w:pPr>
            <w:r>
              <w:rPr>
                <w:lang w:val="en-GB"/>
              </w:rPr>
              <w:t>Standardization agents</w:t>
            </w:r>
          </w:p>
          <w:p w:rsidR="002C76FB" w:rsidRDefault="002C76FB" w:rsidP="00CE5B03">
            <w:pPr>
              <w:pStyle w:val="SubnumberingTitle"/>
              <w:spacing w:line="276" w:lineRule="auto"/>
              <w:ind w:left="0" w:firstLine="0"/>
              <w:rPr>
                <w:lang w:val="en-GB"/>
              </w:rPr>
            </w:pPr>
            <w:r>
              <w:rPr>
                <w:lang w:val="en-GB"/>
              </w:rPr>
              <w:t>and CAS number</w:t>
            </w:r>
          </w:p>
          <w:p w:rsidR="002C76FB" w:rsidRDefault="002C76FB" w:rsidP="00CE5B03">
            <w:pPr>
              <w:pStyle w:val="SubnumberingTitle"/>
              <w:spacing w:line="276" w:lineRule="auto"/>
              <w:ind w:left="0" w:firstLine="0"/>
              <w:rPr>
                <w:lang w:val="en-GB"/>
              </w:rPr>
            </w:pPr>
            <w:r w:rsidRPr="00CE3AD8">
              <w:rPr>
                <w:sz w:val="16"/>
                <w:szCs w:val="16"/>
                <w:lang w:val="en-GB"/>
              </w:rPr>
              <w:t xml:space="preserve">(for dyestuffs </w:t>
            </w:r>
            <w:r w:rsidR="00363B23">
              <w:rPr>
                <w:sz w:val="16"/>
                <w:szCs w:val="16"/>
                <w:lang w:val="en-GB"/>
              </w:rPr>
              <w:t xml:space="preserve">and </w:t>
            </w:r>
            <w:r w:rsidR="00363B23" w:rsidRPr="00811760">
              <w:rPr>
                <w:sz w:val="16"/>
                <w:szCs w:val="16"/>
                <w:lang w:val="en-GB"/>
              </w:rPr>
              <w:t>Pigments</w:t>
            </w:r>
            <w:r w:rsidR="00363B23">
              <w:rPr>
                <w:sz w:val="16"/>
                <w:szCs w:val="16"/>
                <w:lang w:val="en-GB"/>
              </w:rPr>
              <w:t xml:space="preserve"> </w:t>
            </w:r>
            <w:r w:rsidRPr="00CE3AD8">
              <w:rPr>
                <w:sz w:val="16"/>
                <w:szCs w:val="16"/>
                <w:lang w:val="en-GB"/>
              </w:rPr>
              <w:t>only)</w:t>
            </w:r>
          </w:p>
        </w:tc>
        <w:tc>
          <w:tcPr>
            <w:tcW w:w="6803" w:type="dxa"/>
            <w:tcBorders>
              <w:top w:val="single" w:sz="4" w:space="0" w:color="auto"/>
              <w:left w:val="single" w:sz="4" w:space="0" w:color="auto"/>
              <w:bottom w:val="single" w:sz="4" w:space="0" w:color="auto"/>
              <w:right w:val="single" w:sz="4" w:space="0" w:color="auto"/>
            </w:tcBorders>
          </w:tcPr>
          <w:p w:rsidR="002C76FB" w:rsidRPr="00D44C43" w:rsidRDefault="001C44CA" w:rsidP="0074356C">
            <w:pPr>
              <w:tabs>
                <w:tab w:val="left" w:pos="1620"/>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2C76FB"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2C76FB" w:rsidRPr="00D44C43">
              <w:rPr>
                <w:szCs w:val="20"/>
                <w:lang w:val="en-GB" w:eastAsia="zh-CN"/>
              </w:rPr>
              <w:t> </w:t>
            </w:r>
            <w:r w:rsidR="002C76FB" w:rsidRPr="00D44C43">
              <w:rPr>
                <w:szCs w:val="20"/>
                <w:lang w:val="en-GB" w:eastAsia="zh-CN"/>
              </w:rPr>
              <w:t> </w:t>
            </w:r>
            <w:r w:rsidR="002C76FB" w:rsidRPr="00D44C43">
              <w:rPr>
                <w:szCs w:val="20"/>
                <w:lang w:val="en-GB" w:eastAsia="zh-CN"/>
              </w:rPr>
              <w:t> </w:t>
            </w:r>
            <w:r w:rsidR="002C76FB" w:rsidRPr="00D44C43">
              <w:rPr>
                <w:szCs w:val="20"/>
                <w:lang w:val="en-GB" w:eastAsia="zh-CN"/>
              </w:rPr>
              <w:t> </w:t>
            </w:r>
            <w:r w:rsidR="002C76FB" w:rsidRPr="00D44C43">
              <w:rPr>
                <w:szCs w:val="20"/>
                <w:lang w:val="en-GB" w:eastAsia="zh-CN"/>
              </w:rPr>
              <w:t> </w:t>
            </w:r>
            <w:r w:rsidRPr="00D44C43">
              <w:rPr>
                <w:szCs w:val="20"/>
                <w:lang w:val="en-GB" w:eastAsia="zh-CN"/>
              </w:rPr>
              <w:fldChar w:fldCharType="end"/>
            </w:r>
            <w:r w:rsidR="0074356C">
              <w:rPr>
                <w:szCs w:val="20"/>
                <w:lang w:val="en-GB" w:eastAsia="zh-CN"/>
              </w:rPr>
              <w:tab/>
            </w:r>
          </w:p>
        </w:tc>
      </w:tr>
      <w:tr w:rsidR="000918FB" w:rsidRPr="00363B23" w:rsidTr="00CE5B03">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0918FB" w:rsidRDefault="000918FB" w:rsidP="00CE5B03">
            <w:pPr>
              <w:pStyle w:val="SubnumberingTitle"/>
              <w:spacing w:line="276" w:lineRule="auto"/>
              <w:ind w:left="0" w:firstLine="0"/>
              <w:rPr>
                <w:lang w:val="en-GB"/>
              </w:rPr>
            </w:pPr>
            <w:r>
              <w:rPr>
                <w:lang w:val="en-GB"/>
              </w:rPr>
              <w:t>Application process:</w:t>
            </w:r>
          </w:p>
        </w:tc>
        <w:tc>
          <w:tcPr>
            <w:tcW w:w="6803" w:type="dxa"/>
            <w:tcBorders>
              <w:top w:val="single" w:sz="4" w:space="0" w:color="auto"/>
              <w:left w:val="single" w:sz="4" w:space="0" w:color="auto"/>
              <w:bottom w:val="single" w:sz="4" w:space="0" w:color="auto"/>
              <w:right w:val="single" w:sz="4" w:space="0" w:color="auto"/>
            </w:tcBorders>
          </w:tcPr>
          <w:p w:rsidR="000918FB" w:rsidRPr="00D44C43" w:rsidRDefault="001C44CA" w:rsidP="00F807E9">
            <w:pPr>
              <w:tabs>
                <w:tab w:val="left" w:pos="3350"/>
              </w:tabs>
              <w:spacing w:line="276" w:lineRule="auto"/>
              <w:jc w:val="left"/>
              <w:rPr>
                <w:i/>
                <w:szCs w:val="20"/>
                <w:lang w:val="en-GB" w:eastAsia="zh-CN"/>
              </w:rPr>
            </w:pPr>
            <w:r w:rsidRPr="00D44C43">
              <w:rPr>
                <w:i/>
                <w:szCs w:val="20"/>
                <w:lang w:val="en-GB" w:eastAsia="zh-CN"/>
              </w:rPr>
              <w:fldChar w:fldCharType="begin">
                <w:ffData>
                  <w:name w:val="Check28"/>
                  <w:enabled/>
                  <w:calcOnExit w:val="0"/>
                  <w:checkBox>
                    <w:sizeAuto/>
                    <w:default w:val="0"/>
                    <w:checked/>
                  </w:checkBox>
                </w:ffData>
              </w:fldChar>
            </w:r>
            <w:r w:rsidR="000918FB" w:rsidRPr="00D44C43">
              <w:rPr>
                <w:i/>
                <w:szCs w:val="20"/>
                <w:lang w:val="en-GB" w:eastAsia="zh-CN"/>
              </w:rPr>
              <w:instrText xml:space="preserve"> FORMCHECKBOX </w:instrText>
            </w:r>
            <w:r w:rsidR="00600C45">
              <w:rPr>
                <w:i/>
                <w:szCs w:val="20"/>
                <w:lang w:val="en-GB" w:eastAsia="zh-CN"/>
              </w:rPr>
            </w:r>
            <w:r w:rsidR="00600C45">
              <w:rPr>
                <w:i/>
                <w:szCs w:val="20"/>
                <w:lang w:val="en-GB" w:eastAsia="zh-CN"/>
              </w:rPr>
              <w:fldChar w:fldCharType="separate"/>
            </w:r>
            <w:r w:rsidRPr="00D44C43">
              <w:rPr>
                <w:i/>
                <w:szCs w:val="20"/>
                <w:lang w:val="en-GB" w:eastAsia="zh-CN"/>
              </w:rPr>
              <w:fldChar w:fldCharType="end"/>
            </w:r>
            <w:r w:rsidR="000918FB" w:rsidRPr="00D44C43">
              <w:rPr>
                <w:i/>
                <w:szCs w:val="20"/>
                <w:lang w:val="en-GB" w:eastAsia="zh-CN"/>
              </w:rPr>
              <w:t xml:space="preserve"> </w:t>
            </w:r>
            <w:r w:rsidR="000918FB">
              <w:rPr>
                <w:i/>
                <w:szCs w:val="20"/>
                <w:lang w:val="en-GB" w:eastAsia="zh-CN"/>
              </w:rPr>
              <w:t>Exhaust</w:t>
            </w:r>
            <w:r w:rsidR="000918FB" w:rsidRPr="00D44C43">
              <w:rPr>
                <w:i/>
                <w:szCs w:val="20"/>
                <w:lang w:val="en-GB" w:eastAsia="zh-CN"/>
              </w:rPr>
              <w:tab/>
            </w:r>
            <w:r w:rsidRPr="00D44C43">
              <w:rPr>
                <w:i/>
                <w:szCs w:val="20"/>
                <w:lang w:val="en-GB" w:eastAsia="zh-CN"/>
              </w:rPr>
              <w:fldChar w:fldCharType="begin">
                <w:ffData>
                  <w:name w:val="Check31"/>
                  <w:enabled/>
                  <w:calcOnExit w:val="0"/>
                  <w:checkBox>
                    <w:sizeAuto/>
                    <w:default w:val="0"/>
                  </w:checkBox>
                </w:ffData>
              </w:fldChar>
            </w:r>
            <w:r w:rsidR="000918FB" w:rsidRPr="00D44C43">
              <w:rPr>
                <w:i/>
                <w:szCs w:val="20"/>
                <w:lang w:val="en-GB" w:eastAsia="zh-CN"/>
              </w:rPr>
              <w:instrText xml:space="preserve"> FORMCHECKBOX </w:instrText>
            </w:r>
            <w:r w:rsidR="00600C45">
              <w:rPr>
                <w:i/>
                <w:szCs w:val="20"/>
                <w:lang w:val="en-GB" w:eastAsia="zh-CN"/>
              </w:rPr>
            </w:r>
            <w:r w:rsidR="00600C45">
              <w:rPr>
                <w:i/>
                <w:szCs w:val="20"/>
                <w:lang w:val="en-GB" w:eastAsia="zh-CN"/>
              </w:rPr>
              <w:fldChar w:fldCharType="separate"/>
            </w:r>
            <w:r w:rsidRPr="00D44C43">
              <w:rPr>
                <w:i/>
                <w:szCs w:val="20"/>
                <w:lang w:val="en-GB" w:eastAsia="zh-CN"/>
              </w:rPr>
              <w:fldChar w:fldCharType="end"/>
            </w:r>
            <w:r w:rsidR="000918FB">
              <w:rPr>
                <w:i/>
                <w:szCs w:val="20"/>
                <w:lang w:val="en-GB" w:eastAsia="zh-CN"/>
              </w:rPr>
              <w:t xml:space="preserve"> Pad</w:t>
            </w:r>
          </w:p>
          <w:p w:rsidR="000918FB" w:rsidRDefault="001C44CA" w:rsidP="00F807E9">
            <w:pPr>
              <w:tabs>
                <w:tab w:val="left" w:pos="3350"/>
              </w:tabs>
              <w:spacing w:line="276" w:lineRule="auto"/>
              <w:jc w:val="left"/>
              <w:rPr>
                <w:i/>
                <w:szCs w:val="20"/>
                <w:lang w:val="en-GB" w:eastAsia="zh-CN"/>
              </w:rPr>
            </w:pPr>
            <w:r w:rsidRPr="00D44C43">
              <w:rPr>
                <w:i/>
                <w:szCs w:val="20"/>
                <w:lang w:val="en-GB" w:eastAsia="zh-CN"/>
              </w:rPr>
              <w:fldChar w:fldCharType="begin">
                <w:ffData>
                  <w:name w:val="Check29"/>
                  <w:enabled/>
                  <w:calcOnExit w:val="0"/>
                  <w:checkBox>
                    <w:sizeAuto/>
                    <w:default w:val="0"/>
                  </w:checkBox>
                </w:ffData>
              </w:fldChar>
            </w:r>
            <w:r w:rsidR="000918FB" w:rsidRPr="00D44C43">
              <w:rPr>
                <w:i/>
                <w:szCs w:val="20"/>
                <w:lang w:val="en-GB" w:eastAsia="zh-CN"/>
              </w:rPr>
              <w:instrText xml:space="preserve"> FORMCHECKBOX </w:instrText>
            </w:r>
            <w:r w:rsidR="00600C45">
              <w:rPr>
                <w:i/>
                <w:szCs w:val="20"/>
                <w:lang w:val="en-GB" w:eastAsia="zh-CN"/>
              </w:rPr>
            </w:r>
            <w:r w:rsidR="00600C45">
              <w:rPr>
                <w:i/>
                <w:szCs w:val="20"/>
                <w:lang w:val="en-GB" w:eastAsia="zh-CN"/>
              </w:rPr>
              <w:fldChar w:fldCharType="separate"/>
            </w:r>
            <w:r w:rsidRPr="00D44C43">
              <w:rPr>
                <w:i/>
                <w:szCs w:val="20"/>
                <w:lang w:val="en-GB" w:eastAsia="zh-CN"/>
              </w:rPr>
              <w:fldChar w:fldCharType="end"/>
            </w:r>
            <w:r w:rsidR="000918FB" w:rsidRPr="00D44C43">
              <w:rPr>
                <w:i/>
                <w:szCs w:val="20"/>
                <w:lang w:val="en-GB" w:eastAsia="zh-CN"/>
              </w:rPr>
              <w:t xml:space="preserve"> </w:t>
            </w:r>
            <w:r w:rsidR="000918FB">
              <w:rPr>
                <w:i/>
                <w:szCs w:val="20"/>
                <w:lang w:val="en-GB" w:eastAsia="zh-CN"/>
              </w:rPr>
              <w:t>Coat</w:t>
            </w:r>
            <w:r w:rsidR="000918FB" w:rsidRPr="00D44C43">
              <w:rPr>
                <w:i/>
                <w:szCs w:val="20"/>
                <w:lang w:val="en-GB" w:eastAsia="zh-CN"/>
              </w:rPr>
              <w:tab/>
            </w:r>
          </w:p>
          <w:p w:rsidR="000918FB" w:rsidRPr="00D44C43" w:rsidRDefault="001C44CA" w:rsidP="00314C05">
            <w:pPr>
              <w:tabs>
                <w:tab w:val="left" w:pos="3350"/>
              </w:tabs>
              <w:spacing w:line="276" w:lineRule="auto"/>
              <w:jc w:val="left"/>
              <w:rPr>
                <w:szCs w:val="20"/>
                <w:lang w:val="en-GB" w:eastAsia="zh-CN"/>
              </w:rPr>
            </w:pPr>
            <w:r w:rsidRPr="00D44C43">
              <w:rPr>
                <w:i/>
                <w:szCs w:val="20"/>
                <w:lang w:val="en-GB" w:eastAsia="zh-CN"/>
              </w:rPr>
              <w:fldChar w:fldCharType="begin">
                <w:ffData>
                  <w:name w:val="Check29"/>
                  <w:enabled/>
                  <w:calcOnExit w:val="0"/>
                  <w:checkBox>
                    <w:sizeAuto/>
                    <w:default w:val="0"/>
                    <w:checked/>
                  </w:checkBox>
                </w:ffData>
              </w:fldChar>
            </w:r>
            <w:r w:rsidR="000918FB" w:rsidRPr="00D44C43">
              <w:rPr>
                <w:i/>
                <w:szCs w:val="20"/>
                <w:lang w:val="en-GB" w:eastAsia="zh-CN"/>
              </w:rPr>
              <w:instrText xml:space="preserve"> FORMCHECKBOX </w:instrText>
            </w:r>
            <w:r w:rsidR="00600C45">
              <w:rPr>
                <w:i/>
                <w:szCs w:val="20"/>
                <w:lang w:val="en-GB" w:eastAsia="zh-CN"/>
              </w:rPr>
            </w:r>
            <w:r w:rsidR="00600C45">
              <w:rPr>
                <w:i/>
                <w:szCs w:val="20"/>
                <w:lang w:val="en-GB" w:eastAsia="zh-CN"/>
              </w:rPr>
              <w:fldChar w:fldCharType="separate"/>
            </w:r>
            <w:r w:rsidRPr="00D44C43">
              <w:rPr>
                <w:i/>
                <w:szCs w:val="20"/>
                <w:lang w:val="en-GB" w:eastAsia="zh-CN"/>
              </w:rPr>
              <w:fldChar w:fldCharType="end"/>
            </w:r>
            <w:r w:rsidR="000918FB" w:rsidRPr="00D44C43">
              <w:rPr>
                <w:i/>
                <w:szCs w:val="20"/>
                <w:lang w:val="en-GB" w:eastAsia="zh-CN"/>
              </w:rPr>
              <w:t xml:space="preserve"> </w:t>
            </w:r>
            <w:r w:rsidR="000918FB">
              <w:rPr>
                <w:i/>
                <w:szCs w:val="20"/>
                <w:lang w:val="en-GB" w:eastAsia="zh-CN"/>
              </w:rPr>
              <w:t xml:space="preserve">others, pls specify </w:t>
            </w:r>
            <w:r w:rsidRPr="00D44C43">
              <w:rPr>
                <w:szCs w:val="20"/>
                <w:lang w:val="en-GB" w:eastAsia="zh-CN"/>
              </w:rPr>
              <w:fldChar w:fldCharType="begin">
                <w:ffData>
                  <w:name w:val="Text126"/>
                  <w:enabled/>
                  <w:calcOnExit w:val="0"/>
                  <w:textInput/>
                </w:ffData>
              </w:fldChar>
            </w:r>
            <w:r w:rsidR="000918FB"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314C05">
              <w:rPr>
                <w:szCs w:val="20"/>
                <w:lang w:val="en-GB" w:eastAsia="zh-CN"/>
              </w:rPr>
              <w:t>continous process</w:t>
            </w:r>
            <w:r w:rsidRPr="00D44C43">
              <w:rPr>
                <w:szCs w:val="20"/>
                <w:lang w:val="en-GB" w:eastAsia="zh-CN"/>
              </w:rPr>
              <w:fldChar w:fldCharType="end"/>
            </w:r>
            <w:r w:rsidR="000918FB" w:rsidRPr="00D44C43">
              <w:rPr>
                <w:i/>
                <w:szCs w:val="20"/>
                <w:lang w:val="en-GB" w:eastAsia="zh-CN"/>
              </w:rPr>
              <w:tab/>
            </w:r>
          </w:p>
        </w:tc>
      </w:tr>
      <w:tr w:rsidR="00F73DEC" w:rsidRPr="00D44C43" w:rsidTr="00612528">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F73DEC" w:rsidRPr="002E6AB8" w:rsidRDefault="000918FB" w:rsidP="004C3D9A">
            <w:pPr>
              <w:pStyle w:val="SubnumberingTitle"/>
              <w:spacing w:line="276" w:lineRule="auto"/>
              <w:ind w:left="0" w:firstLine="0"/>
              <w:rPr>
                <w:lang w:val="en-GB"/>
              </w:rPr>
            </w:pPr>
            <w:r w:rsidRPr="002E6AB8">
              <w:rPr>
                <w:lang w:val="en-GB"/>
              </w:rPr>
              <w:t>Description of use</w:t>
            </w:r>
            <w:r w:rsidRPr="002E6AB8">
              <w:rPr>
                <w:rStyle w:val="EndnoteReference"/>
                <w:lang w:val="en-GB"/>
              </w:rPr>
              <w:endnoteReference w:id="3"/>
            </w:r>
            <w:r w:rsidRPr="002E6AB8">
              <w:rPr>
                <w:lang w:val="en-GB"/>
              </w:rPr>
              <w:t>:</w:t>
            </w:r>
          </w:p>
        </w:tc>
        <w:tc>
          <w:tcPr>
            <w:tcW w:w="6803" w:type="dxa"/>
            <w:tcBorders>
              <w:top w:val="single" w:sz="4" w:space="0" w:color="auto"/>
              <w:left w:val="single" w:sz="4" w:space="0" w:color="auto"/>
              <w:bottom w:val="single" w:sz="4" w:space="0" w:color="auto"/>
              <w:right w:val="single" w:sz="4" w:space="0" w:color="auto"/>
            </w:tcBorders>
          </w:tcPr>
          <w:p w:rsidR="00F73DEC" w:rsidRPr="00D44C43" w:rsidRDefault="001C44CA" w:rsidP="00022AE8">
            <w:pPr>
              <w:tabs>
                <w:tab w:val="left" w:pos="3351"/>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F73DEC"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022AE8">
              <w:rPr>
                <w:szCs w:val="20"/>
                <w:lang w:val="en-GB" w:eastAsia="zh-CN"/>
              </w:rPr>
              <w:t>levelling agent</w:t>
            </w:r>
            <w:r w:rsidRPr="00D44C43">
              <w:rPr>
                <w:szCs w:val="20"/>
                <w:lang w:val="en-GB" w:eastAsia="zh-CN"/>
              </w:rPr>
              <w:fldChar w:fldCharType="end"/>
            </w:r>
          </w:p>
        </w:tc>
      </w:tr>
      <w:tr w:rsidR="00F807E9" w:rsidRPr="00D44C43" w:rsidTr="00F807E9">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F807E9" w:rsidRPr="00F807E9" w:rsidRDefault="00F807E9" w:rsidP="00F807E9">
            <w:pPr>
              <w:pStyle w:val="SubnumberingTitle"/>
              <w:spacing w:line="276" w:lineRule="auto"/>
              <w:ind w:left="0" w:firstLine="0"/>
              <w:rPr>
                <w:lang w:val="en-GB"/>
              </w:rPr>
            </w:pPr>
            <w:r w:rsidRPr="00F807E9">
              <w:rPr>
                <w:lang w:val="en-GB"/>
              </w:rPr>
              <w:t>Product using company</w:t>
            </w:r>
          </w:p>
        </w:tc>
        <w:tc>
          <w:tcPr>
            <w:tcW w:w="6803" w:type="dxa"/>
            <w:tcBorders>
              <w:top w:val="single" w:sz="4" w:space="0" w:color="auto"/>
              <w:left w:val="single" w:sz="4" w:space="0" w:color="auto"/>
              <w:bottom w:val="single" w:sz="4" w:space="0" w:color="auto"/>
              <w:right w:val="single" w:sz="4" w:space="0" w:color="auto"/>
            </w:tcBorders>
          </w:tcPr>
          <w:p w:rsidR="00F807E9" w:rsidRPr="00D44C43" w:rsidRDefault="001C44CA" w:rsidP="00F807E9">
            <w:pPr>
              <w:tabs>
                <w:tab w:val="left" w:pos="3351"/>
              </w:tabs>
              <w:spacing w:line="276" w:lineRule="auto"/>
              <w:jc w:val="left"/>
              <w:rPr>
                <w:szCs w:val="20"/>
                <w:lang w:val="en-GB" w:eastAsia="zh-CN"/>
              </w:rPr>
            </w:pPr>
            <w:r w:rsidRPr="00F807E9">
              <w:rPr>
                <w:szCs w:val="20"/>
                <w:lang w:val="en-GB" w:eastAsia="zh-CN"/>
              </w:rPr>
              <w:fldChar w:fldCharType="begin">
                <w:ffData>
                  <w:name w:val="Text126"/>
                  <w:enabled/>
                  <w:calcOnExit w:val="0"/>
                  <w:textInput/>
                </w:ffData>
              </w:fldChar>
            </w:r>
            <w:r w:rsidR="00F807E9" w:rsidRPr="00F807E9">
              <w:rPr>
                <w:szCs w:val="20"/>
                <w:lang w:val="en-GB" w:eastAsia="zh-CN"/>
              </w:rPr>
              <w:instrText xml:space="preserve"> FORMTEXT </w:instrText>
            </w:r>
            <w:r w:rsidRPr="00F807E9">
              <w:rPr>
                <w:szCs w:val="20"/>
                <w:lang w:val="en-GB" w:eastAsia="zh-CN"/>
              </w:rPr>
            </w:r>
            <w:r w:rsidRPr="00F807E9">
              <w:rPr>
                <w:szCs w:val="20"/>
                <w:lang w:val="en-GB" w:eastAsia="zh-CN"/>
              </w:rPr>
              <w:fldChar w:fldCharType="separate"/>
            </w:r>
            <w:r w:rsidR="00F807E9" w:rsidRPr="00F807E9">
              <w:rPr>
                <w:szCs w:val="20"/>
                <w:lang w:val="en-GB" w:eastAsia="zh-CN"/>
              </w:rPr>
              <w:t> </w:t>
            </w:r>
            <w:r w:rsidR="00F807E9" w:rsidRPr="00F807E9">
              <w:rPr>
                <w:szCs w:val="20"/>
                <w:lang w:val="en-GB" w:eastAsia="zh-CN"/>
              </w:rPr>
              <w:t> </w:t>
            </w:r>
            <w:r w:rsidR="00F807E9" w:rsidRPr="00F807E9">
              <w:rPr>
                <w:szCs w:val="20"/>
                <w:lang w:val="en-GB" w:eastAsia="zh-CN"/>
              </w:rPr>
              <w:t> </w:t>
            </w:r>
            <w:r w:rsidR="00F807E9" w:rsidRPr="00F807E9">
              <w:rPr>
                <w:szCs w:val="20"/>
                <w:lang w:val="en-GB" w:eastAsia="zh-CN"/>
              </w:rPr>
              <w:t> </w:t>
            </w:r>
            <w:r w:rsidR="00F807E9" w:rsidRPr="00F807E9">
              <w:rPr>
                <w:szCs w:val="20"/>
                <w:lang w:val="en-GB" w:eastAsia="zh-CN"/>
              </w:rPr>
              <w:t> </w:t>
            </w:r>
            <w:r w:rsidRPr="00F807E9">
              <w:rPr>
                <w:szCs w:val="20"/>
                <w:lang w:val="en-GB" w:eastAsia="zh-CN"/>
              </w:rPr>
              <w:fldChar w:fldCharType="end"/>
            </w:r>
          </w:p>
        </w:tc>
      </w:tr>
    </w:tbl>
    <w:p w:rsidR="004E6DBF" w:rsidRDefault="004E6DBF" w:rsidP="000918FB">
      <w:pPr>
        <w:spacing w:line="280" w:lineRule="atLeast"/>
        <w:rPr>
          <w:szCs w:val="20"/>
          <w:lang w:val="en-US"/>
        </w:rPr>
      </w:pPr>
    </w:p>
    <w:p w:rsidR="000918FB" w:rsidRDefault="000918FB" w:rsidP="000918FB">
      <w:pPr>
        <w:spacing w:line="280" w:lineRule="atLeast"/>
        <w:rPr>
          <w:szCs w:val="20"/>
          <w:lang w:val="en-US"/>
        </w:rPr>
      </w:pPr>
    </w:p>
    <w:p w:rsidR="000918FB" w:rsidRDefault="000918FB" w:rsidP="000918FB">
      <w:pPr>
        <w:spacing w:line="280" w:lineRule="atLeast"/>
        <w:jc w:val="left"/>
        <w:rPr>
          <w:szCs w:val="20"/>
          <w:lang w:val="en-US"/>
        </w:rPr>
        <w:sectPr w:rsidR="000918FB" w:rsidSect="004E6DBF">
          <w:headerReference w:type="first" r:id="rId16"/>
          <w:endnotePr>
            <w:numFmt w:val="lowerLetter"/>
          </w:endnotePr>
          <w:type w:val="continuous"/>
          <w:pgSz w:w="11900" w:h="16840" w:code="9"/>
          <w:pgMar w:top="851" w:right="907" w:bottom="1418" w:left="1021" w:header="709" w:footer="709" w:gutter="0"/>
          <w:cols w:space="708"/>
          <w:docGrid w:linePitch="360"/>
        </w:sectPr>
      </w:pPr>
    </w:p>
    <w:p w:rsidR="000918FB" w:rsidRDefault="000918FB" w:rsidP="000918FB">
      <w:pPr>
        <w:spacing w:line="280" w:lineRule="atLeast"/>
        <w:rPr>
          <w:szCs w:val="20"/>
          <w:lang w:val="en-US"/>
        </w:rPr>
      </w:pPr>
    </w:p>
    <w:p w:rsidR="001A33D3" w:rsidRPr="000918FB" w:rsidRDefault="001A33D3" w:rsidP="000918FB">
      <w:pPr>
        <w:spacing w:line="280" w:lineRule="atLeast"/>
        <w:jc w:val="left"/>
        <w:rPr>
          <w:sz w:val="16"/>
          <w:szCs w:val="16"/>
          <w:lang w:val="en-US"/>
        </w:rPr>
      </w:pPr>
      <w:r w:rsidRPr="000918FB">
        <w:rPr>
          <w:sz w:val="16"/>
          <w:szCs w:val="16"/>
          <w:lang w:val="en-US"/>
        </w:rPr>
        <w:t xml:space="preserve">* The </w:t>
      </w:r>
      <w:proofErr w:type="spellStart"/>
      <w:r w:rsidRPr="000918FB">
        <w:rPr>
          <w:sz w:val="16"/>
          <w:szCs w:val="16"/>
          <w:lang w:val="en-US"/>
        </w:rPr>
        <w:t>bluesign</w:t>
      </w:r>
      <w:proofErr w:type="spellEnd"/>
      <w:r w:rsidRPr="000918FB">
        <w:rPr>
          <w:sz w:val="16"/>
          <w:szCs w:val="16"/>
          <w:vertAlign w:val="superscript"/>
          <w:lang w:val="en-US"/>
        </w:rPr>
        <w:t>®</w:t>
      </w:r>
      <w:r w:rsidRPr="000918FB">
        <w:rPr>
          <w:sz w:val="16"/>
          <w:szCs w:val="16"/>
          <w:lang w:val="en-US"/>
        </w:rPr>
        <w:t xml:space="preserve"> product groups are based on TEGEWA nomenclature </w:t>
      </w:r>
    </w:p>
    <w:p w:rsidR="004E6DBF" w:rsidRPr="000918FB" w:rsidRDefault="001A33D3" w:rsidP="000918FB">
      <w:pPr>
        <w:spacing w:line="280" w:lineRule="atLeast"/>
        <w:jc w:val="left"/>
        <w:rPr>
          <w:sz w:val="16"/>
          <w:szCs w:val="16"/>
          <w:lang w:val="en-US"/>
        </w:rPr>
        <w:sectPr w:rsidR="004E6DBF" w:rsidRPr="000918FB" w:rsidSect="004E6DBF">
          <w:headerReference w:type="first" r:id="rId17"/>
          <w:endnotePr>
            <w:numFmt w:val="lowerLetter"/>
          </w:endnotePr>
          <w:type w:val="continuous"/>
          <w:pgSz w:w="11900" w:h="16840" w:code="9"/>
          <w:pgMar w:top="851" w:right="907" w:bottom="1418" w:left="1021" w:header="709" w:footer="709" w:gutter="0"/>
          <w:cols w:space="708"/>
          <w:formProt w:val="0"/>
          <w:docGrid w:linePitch="360"/>
        </w:sectPr>
      </w:pPr>
      <w:r w:rsidRPr="000918FB">
        <w:rPr>
          <w:sz w:val="16"/>
          <w:szCs w:val="16"/>
          <w:lang w:val="en-US"/>
        </w:rPr>
        <w:t xml:space="preserve">Please </w:t>
      </w:r>
      <w:r w:rsidR="00B82D2D">
        <w:rPr>
          <w:sz w:val="16"/>
          <w:szCs w:val="16"/>
          <w:lang w:val="en-US"/>
        </w:rPr>
        <w:t>c</w:t>
      </w:r>
      <w:r w:rsidR="0003684F">
        <w:rPr>
          <w:sz w:val="16"/>
          <w:szCs w:val="16"/>
          <w:lang w:val="en-US"/>
        </w:rPr>
        <w:t>lick here for the list:</w:t>
      </w:r>
      <w:r w:rsidRPr="000918FB">
        <w:rPr>
          <w:sz w:val="16"/>
          <w:szCs w:val="16"/>
          <w:lang w:val="en-US"/>
        </w:rPr>
        <w:t xml:space="preserve"> </w:t>
      </w:r>
      <w:hyperlink r:id="rId18" w:history="1">
        <w:r w:rsidR="0003684F">
          <w:rPr>
            <w:rStyle w:val="Hyperlink"/>
            <w:sz w:val="16"/>
            <w:szCs w:val="16"/>
            <w:lang w:val="en-GB"/>
          </w:rPr>
          <w:t>bluesign-Groups.pdf</w:t>
        </w:r>
      </w:hyperlink>
      <w:r w:rsidRPr="000918FB">
        <w:rPr>
          <w:sz w:val="16"/>
          <w:szCs w:val="16"/>
          <w:lang w:val="en-US"/>
        </w:rPr>
        <w:t xml:space="preserve"> </w:t>
      </w:r>
    </w:p>
    <w:p w:rsidR="001335D0" w:rsidRDefault="00441836" w:rsidP="001335D0">
      <w:pPr>
        <w:pStyle w:val="NumberingTitle"/>
        <w:keepNext/>
        <w:pageBreakBefore/>
        <w:spacing w:line="276" w:lineRule="auto"/>
        <w:ind w:left="709" w:hanging="709"/>
        <w:rPr>
          <w:color w:val="87888A"/>
          <w:sz w:val="20"/>
          <w:lang w:val="en-GB"/>
        </w:rPr>
      </w:pPr>
      <w:r>
        <w:rPr>
          <w:color w:val="87888A"/>
          <w:sz w:val="20"/>
          <w:lang w:val="en-GB"/>
        </w:rPr>
        <w:lastRenderedPageBreak/>
        <w:t>Specifications – Wastewater | Toxicology | Air Emission</w:t>
      </w:r>
    </w:p>
    <w:p w:rsidR="009D6BA5" w:rsidRDefault="009D6BA5" w:rsidP="009D6BA5">
      <w:pPr>
        <w:pStyle w:val="NumberingTitle"/>
        <w:keepNext/>
        <w:numPr>
          <w:ilvl w:val="0"/>
          <w:numId w:val="0"/>
        </w:numPr>
        <w:spacing w:line="276" w:lineRule="auto"/>
        <w:ind w:left="709"/>
        <w:rPr>
          <w:color w:val="87888A"/>
          <w:sz w:val="20"/>
          <w:lang w:val="en-GB"/>
        </w:rPr>
      </w:pPr>
    </w:p>
    <w:p w:rsidR="002141ED" w:rsidRPr="00D466EE" w:rsidRDefault="0003684F" w:rsidP="0003684F">
      <w:pPr>
        <w:pStyle w:val="SubNumbering"/>
        <w:ind w:left="0" w:firstLine="0"/>
      </w:pPr>
      <w:r>
        <w:t>Wastew</w:t>
      </w:r>
      <w:r w:rsidR="002141ED">
        <w:t xml:space="preserve">ater Parameters </w:t>
      </w:r>
    </w:p>
    <w:p w:rsidR="002141ED" w:rsidRPr="00143A9B" w:rsidRDefault="002141ED" w:rsidP="002141ED">
      <w:pPr>
        <w:keepNext/>
        <w:rPr>
          <w:lang w:val="en-US" w:eastAsia="zh-CN"/>
        </w:rPr>
      </w:pPr>
    </w:p>
    <w:tbl>
      <w:tblPr>
        <w:tblW w:w="10206"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A0" w:firstRow="1" w:lastRow="0" w:firstColumn="1" w:lastColumn="0" w:noHBand="0" w:noVBand="0"/>
      </w:tblPr>
      <w:tblGrid>
        <w:gridCol w:w="3402"/>
        <w:gridCol w:w="2835"/>
        <w:gridCol w:w="964"/>
        <w:gridCol w:w="964"/>
        <w:gridCol w:w="340"/>
        <w:gridCol w:w="1701"/>
      </w:tblGrid>
      <w:tr w:rsidR="002141ED" w:rsidRPr="00143A9B" w:rsidTr="00414A86">
        <w:tc>
          <w:tcPr>
            <w:tcW w:w="3402" w:type="dxa"/>
            <w:tcBorders>
              <w:bottom w:val="single" w:sz="4" w:space="0" w:color="auto"/>
            </w:tcBorders>
            <w:shd w:val="clear" w:color="auto" w:fill="E1EBF7"/>
          </w:tcPr>
          <w:p w:rsidR="002141ED" w:rsidRPr="00143A9B" w:rsidRDefault="002141ED" w:rsidP="00414A86">
            <w:pPr>
              <w:keepNext/>
              <w:ind w:hanging="40"/>
              <w:jc w:val="left"/>
              <w:rPr>
                <w:b/>
                <w:snapToGrid w:val="0"/>
                <w:szCs w:val="20"/>
                <w:lang w:val="en-US"/>
              </w:rPr>
            </w:pPr>
            <w:r>
              <w:rPr>
                <w:b/>
                <w:snapToGrid w:val="0"/>
                <w:szCs w:val="20"/>
                <w:lang w:val="en-US"/>
              </w:rPr>
              <w:t>Wast</w:t>
            </w:r>
            <w:r w:rsidR="00414A86">
              <w:rPr>
                <w:b/>
                <w:snapToGrid w:val="0"/>
                <w:szCs w:val="20"/>
                <w:lang w:val="en-US"/>
              </w:rPr>
              <w:t>ew</w:t>
            </w:r>
            <w:r>
              <w:rPr>
                <w:b/>
                <w:snapToGrid w:val="0"/>
                <w:szCs w:val="20"/>
                <w:lang w:val="en-US"/>
              </w:rPr>
              <w:t>ater Parameters</w:t>
            </w:r>
          </w:p>
        </w:tc>
        <w:tc>
          <w:tcPr>
            <w:tcW w:w="2835" w:type="dxa"/>
            <w:tcBorders>
              <w:bottom w:val="single" w:sz="4" w:space="0" w:color="auto"/>
            </w:tcBorders>
            <w:shd w:val="clear" w:color="auto" w:fill="E1EBF7"/>
          </w:tcPr>
          <w:p w:rsidR="002141ED" w:rsidRPr="00143A9B" w:rsidRDefault="002141ED" w:rsidP="00F807E9">
            <w:pPr>
              <w:keepNext/>
              <w:jc w:val="left"/>
              <w:rPr>
                <w:b/>
                <w:snapToGrid w:val="0"/>
                <w:szCs w:val="20"/>
                <w:lang w:val="en-US" w:eastAsia="zh-CN"/>
              </w:rPr>
            </w:pPr>
            <w:r w:rsidRPr="00143A9B">
              <w:rPr>
                <w:b/>
                <w:snapToGrid w:val="0"/>
                <w:szCs w:val="20"/>
                <w:lang w:val="en-US" w:eastAsia="zh-CN"/>
              </w:rPr>
              <w:t>Method</w:t>
            </w:r>
          </w:p>
        </w:tc>
        <w:tc>
          <w:tcPr>
            <w:tcW w:w="964" w:type="dxa"/>
            <w:tcBorders>
              <w:bottom w:val="single" w:sz="4" w:space="0" w:color="auto"/>
            </w:tcBorders>
            <w:shd w:val="clear" w:color="auto" w:fill="E1EBF7"/>
          </w:tcPr>
          <w:p w:rsidR="002141ED" w:rsidRPr="00143A9B" w:rsidRDefault="002141ED" w:rsidP="00FD7AA8">
            <w:pPr>
              <w:keepNext/>
              <w:jc w:val="center"/>
              <w:rPr>
                <w:b/>
                <w:snapToGrid w:val="0"/>
                <w:szCs w:val="20"/>
                <w:lang w:val="en-US"/>
              </w:rPr>
            </w:pPr>
            <w:r w:rsidRPr="00143A9B">
              <w:rPr>
                <w:b/>
                <w:snapToGrid w:val="0"/>
                <w:szCs w:val="20"/>
                <w:lang w:val="en-US"/>
              </w:rPr>
              <w:t>Value</w:t>
            </w:r>
          </w:p>
        </w:tc>
        <w:tc>
          <w:tcPr>
            <w:tcW w:w="964" w:type="dxa"/>
            <w:tcBorders>
              <w:bottom w:val="single" w:sz="4" w:space="0" w:color="auto"/>
            </w:tcBorders>
            <w:shd w:val="clear" w:color="auto" w:fill="E1EBF7"/>
          </w:tcPr>
          <w:p w:rsidR="002141ED" w:rsidRPr="00143A9B" w:rsidRDefault="002141ED" w:rsidP="00FD7AA8">
            <w:pPr>
              <w:keepNext/>
              <w:jc w:val="center"/>
              <w:rPr>
                <w:b/>
                <w:snapToGrid w:val="0"/>
                <w:szCs w:val="20"/>
                <w:lang w:val="en-US"/>
              </w:rPr>
            </w:pPr>
            <w:r w:rsidRPr="00143A9B">
              <w:rPr>
                <w:b/>
                <w:snapToGrid w:val="0"/>
                <w:szCs w:val="20"/>
                <w:lang w:val="en-US"/>
              </w:rPr>
              <w:t>Unit</w:t>
            </w:r>
          </w:p>
        </w:tc>
        <w:tc>
          <w:tcPr>
            <w:tcW w:w="340" w:type="dxa"/>
            <w:tcBorders>
              <w:bottom w:val="single" w:sz="4" w:space="0" w:color="auto"/>
            </w:tcBorders>
            <w:shd w:val="clear" w:color="auto" w:fill="E1EBF7"/>
          </w:tcPr>
          <w:p w:rsidR="002141ED" w:rsidRPr="00143A9B" w:rsidRDefault="002141ED" w:rsidP="0096277B">
            <w:pPr>
              <w:keepNext/>
              <w:jc w:val="center"/>
              <w:rPr>
                <w:b/>
                <w:snapToGrid w:val="0"/>
                <w:szCs w:val="20"/>
                <w:lang w:val="en-US" w:eastAsia="zh-CN"/>
              </w:rPr>
            </w:pPr>
            <w:r w:rsidRPr="00143A9B">
              <w:rPr>
                <w:b/>
                <w:snapToGrid w:val="0"/>
                <w:szCs w:val="20"/>
                <w:lang w:val="en-US" w:eastAsia="zh-CN"/>
              </w:rPr>
              <w:t>S</w:t>
            </w:r>
            <w:bookmarkStart w:id="2" w:name="_Ref314659287"/>
            <w:r w:rsidR="00A90FF8">
              <w:rPr>
                <w:rStyle w:val="EndnoteReference"/>
                <w:b w:val="0"/>
                <w:snapToGrid w:val="0"/>
              </w:rPr>
              <w:endnoteReference w:id="4"/>
            </w:r>
            <w:bookmarkEnd w:id="2"/>
          </w:p>
        </w:tc>
        <w:tc>
          <w:tcPr>
            <w:tcW w:w="1701" w:type="dxa"/>
            <w:tcBorders>
              <w:bottom w:val="single" w:sz="4" w:space="0" w:color="auto"/>
            </w:tcBorders>
            <w:shd w:val="clear" w:color="auto" w:fill="E1EBF7"/>
          </w:tcPr>
          <w:p w:rsidR="002141ED" w:rsidRPr="00143A9B" w:rsidRDefault="00F807E9" w:rsidP="00F807E9">
            <w:pPr>
              <w:keepNext/>
              <w:jc w:val="center"/>
              <w:rPr>
                <w:b/>
                <w:snapToGrid w:val="0"/>
                <w:szCs w:val="20"/>
                <w:lang w:val="en-US" w:eastAsia="zh-CN"/>
              </w:rPr>
            </w:pPr>
            <w:r>
              <w:rPr>
                <w:b/>
                <w:snapToGrid w:val="0"/>
                <w:szCs w:val="20"/>
                <w:lang w:val="en-US" w:eastAsia="zh-CN"/>
              </w:rPr>
              <w:t>Method</w:t>
            </w:r>
            <w:r w:rsidRPr="00143A9B">
              <w:rPr>
                <w:b/>
                <w:snapToGrid w:val="0"/>
                <w:szCs w:val="20"/>
                <w:lang w:val="en-US" w:eastAsia="zh-CN"/>
              </w:rPr>
              <w:t xml:space="preserve"> </w:t>
            </w:r>
            <w:r>
              <w:rPr>
                <w:b/>
                <w:snapToGrid w:val="0"/>
                <w:szCs w:val="20"/>
                <w:lang w:val="en-US" w:eastAsia="zh-CN"/>
              </w:rPr>
              <w:t xml:space="preserve">| </w:t>
            </w:r>
            <w:r w:rsidR="002141ED" w:rsidRPr="00143A9B">
              <w:rPr>
                <w:b/>
                <w:snapToGrid w:val="0"/>
                <w:szCs w:val="20"/>
                <w:lang w:val="en-US" w:eastAsia="zh-CN"/>
              </w:rPr>
              <w:t>Comment</w:t>
            </w:r>
          </w:p>
        </w:tc>
      </w:tr>
      <w:tr w:rsidR="002141ED" w:rsidRPr="00143A9B" w:rsidTr="00414A86">
        <w:tc>
          <w:tcPr>
            <w:tcW w:w="3402" w:type="dxa"/>
            <w:tcBorders>
              <w:bottom w:val="single" w:sz="4" w:space="0" w:color="BFBFBF"/>
            </w:tcBorders>
            <w:shd w:val="clear" w:color="auto" w:fill="auto"/>
          </w:tcPr>
          <w:p w:rsidR="002141ED" w:rsidRPr="00143A9B" w:rsidRDefault="002141ED" w:rsidP="00F807E9">
            <w:pPr>
              <w:rPr>
                <w:snapToGrid w:val="0"/>
              </w:rPr>
            </w:pPr>
            <w:r>
              <w:rPr>
                <w:snapToGrid w:val="0"/>
              </w:rPr>
              <w:t xml:space="preserve">Biodegradability </w:t>
            </w:r>
          </w:p>
        </w:tc>
        <w:tc>
          <w:tcPr>
            <w:tcW w:w="2835" w:type="dxa"/>
            <w:tcBorders>
              <w:bottom w:val="single" w:sz="4" w:space="0" w:color="BFBFBF"/>
            </w:tcBorders>
            <w:shd w:val="clear" w:color="auto" w:fill="auto"/>
          </w:tcPr>
          <w:p w:rsidR="002141ED" w:rsidRPr="00143A9B" w:rsidRDefault="002141ED" w:rsidP="00F807E9">
            <w:pPr>
              <w:jc w:val="left"/>
              <w:rPr>
                <w:snapToGrid w:val="0"/>
              </w:rPr>
            </w:pPr>
          </w:p>
        </w:tc>
        <w:tc>
          <w:tcPr>
            <w:tcW w:w="964" w:type="dxa"/>
            <w:tcBorders>
              <w:bottom w:val="single" w:sz="4" w:space="0" w:color="BFBFBF"/>
            </w:tcBorders>
          </w:tcPr>
          <w:p w:rsidR="002141ED" w:rsidRPr="00143A9B" w:rsidRDefault="002141ED" w:rsidP="00F807E9">
            <w:pPr>
              <w:rPr>
                <w:snapToGrid w:val="0"/>
              </w:rPr>
            </w:pPr>
          </w:p>
        </w:tc>
        <w:tc>
          <w:tcPr>
            <w:tcW w:w="964" w:type="dxa"/>
            <w:tcBorders>
              <w:bottom w:val="single" w:sz="4" w:space="0" w:color="BFBFBF"/>
            </w:tcBorders>
            <w:shd w:val="clear" w:color="auto" w:fill="auto"/>
          </w:tcPr>
          <w:p w:rsidR="002141ED" w:rsidRPr="00143A9B" w:rsidRDefault="002141ED" w:rsidP="00F807E9">
            <w:pPr>
              <w:rPr>
                <w:snapToGrid w:val="0"/>
              </w:rPr>
            </w:pPr>
          </w:p>
        </w:tc>
        <w:tc>
          <w:tcPr>
            <w:tcW w:w="340" w:type="dxa"/>
            <w:tcBorders>
              <w:bottom w:val="single" w:sz="4" w:space="0" w:color="BFBFBF"/>
            </w:tcBorders>
          </w:tcPr>
          <w:p w:rsidR="002141ED" w:rsidRPr="00143A9B" w:rsidRDefault="002141ED" w:rsidP="00F807E9">
            <w:pPr>
              <w:rPr>
                <w:snapToGrid w:val="0"/>
              </w:rPr>
            </w:pPr>
          </w:p>
        </w:tc>
        <w:tc>
          <w:tcPr>
            <w:tcW w:w="1701" w:type="dxa"/>
            <w:tcBorders>
              <w:bottom w:val="single" w:sz="4" w:space="0" w:color="BFBFBF"/>
            </w:tcBorders>
          </w:tcPr>
          <w:p w:rsidR="002141ED" w:rsidRPr="00143A9B" w:rsidRDefault="002141ED" w:rsidP="00F807E9">
            <w:pPr>
              <w:rPr>
                <w:snapToGrid w:val="0"/>
              </w:rPr>
            </w:pPr>
          </w:p>
        </w:tc>
      </w:tr>
      <w:tr w:rsidR="00194AB0" w:rsidRPr="00DE6595" w:rsidTr="00414A86">
        <w:tc>
          <w:tcPr>
            <w:tcW w:w="3402" w:type="dxa"/>
            <w:tcBorders>
              <w:top w:val="single" w:sz="4" w:space="0" w:color="BFBFBF"/>
              <w:bottom w:val="single" w:sz="4" w:space="0" w:color="BFBFBF"/>
            </w:tcBorders>
            <w:shd w:val="clear" w:color="auto" w:fill="auto"/>
          </w:tcPr>
          <w:p w:rsidR="00194AB0" w:rsidRDefault="00827F91" w:rsidP="00F807E9">
            <w:pPr>
              <w:ind w:left="709"/>
              <w:rPr>
                <w:snapToGrid w:val="0"/>
              </w:rPr>
            </w:pPr>
            <w:r>
              <w:rPr>
                <w:snapToGrid w:val="0"/>
              </w:rPr>
              <w:t>s</w:t>
            </w:r>
            <w:r w:rsidR="00194AB0">
              <w:rPr>
                <w:snapToGrid w:val="0"/>
              </w:rPr>
              <w:t>tandard method</w:t>
            </w:r>
          </w:p>
        </w:tc>
        <w:tc>
          <w:tcPr>
            <w:tcW w:w="2835" w:type="dxa"/>
            <w:tcBorders>
              <w:top w:val="single" w:sz="4" w:space="0" w:color="BFBFBF"/>
              <w:bottom w:val="single" w:sz="4" w:space="0" w:color="BFBFBF"/>
            </w:tcBorders>
            <w:shd w:val="clear" w:color="auto" w:fill="auto"/>
          </w:tcPr>
          <w:p w:rsidR="00194AB0" w:rsidRPr="00143A9B" w:rsidRDefault="00194AB0" w:rsidP="00F807E9">
            <w:pPr>
              <w:jc w:val="left"/>
              <w:rPr>
                <w:lang w:eastAsia="zh-CN"/>
              </w:rPr>
            </w:pPr>
            <w:r>
              <w:rPr>
                <w:lang w:eastAsia="zh-CN"/>
              </w:rPr>
              <w:t>OECD 302 B</w:t>
            </w:r>
          </w:p>
        </w:tc>
        <w:tc>
          <w:tcPr>
            <w:tcW w:w="964" w:type="dxa"/>
            <w:tcBorders>
              <w:top w:val="single" w:sz="4" w:space="0" w:color="BFBFBF"/>
              <w:bottom w:val="single" w:sz="4" w:space="0" w:color="BFBFBF"/>
            </w:tcBorders>
          </w:tcPr>
          <w:p w:rsidR="00194AB0" w:rsidRPr="00143A9B" w:rsidRDefault="001C44CA" w:rsidP="0034278C">
            <w:pPr>
              <w:rPr>
                <w:snapToGrid w:val="0"/>
              </w:rPr>
            </w:pPr>
            <w:r w:rsidRPr="00143A9B">
              <w:rPr>
                <w:lang w:eastAsia="zh-CN"/>
              </w:rPr>
              <w:fldChar w:fldCharType="begin">
                <w:ffData>
                  <w:name w:val="Text126"/>
                  <w:enabled/>
                  <w:calcOnExit w:val="0"/>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34278C">
              <w:rPr>
                <w:lang w:eastAsia="zh-CN"/>
              </w:rPr>
              <w:t>34</w:t>
            </w:r>
            <w:r w:rsidRPr="00143A9B">
              <w:rPr>
                <w:lang w:eastAsia="zh-CN"/>
              </w:rPr>
              <w:fldChar w:fldCharType="end"/>
            </w:r>
          </w:p>
        </w:tc>
        <w:tc>
          <w:tcPr>
            <w:tcW w:w="964" w:type="dxa"/>
            <w:tcBorders>
              <w:top w:val="single" w:sz="4" w:space="0" w:color="BFBFBF"/>
              <w:bottom w:val="single" w:sz="4" w:space="0" w:color="BFBFBF"/>
            </w:tcBorders>
            <w:shd w:val="clear" w:color="auto" w:fill="auto"/>
          </w:tcPr>
          <w:p w:rsidR="00194AB0" w:rsidRPr="00143A9B" w:rsidRDefault="00194AB0" w:rsidP="00F807E9">
            <w:pPr>
              <w:rPr>
                <w:snapToGrid w:val="0"/>
              </w:rPr>
            </w:pPr>
            <w:r>
              <w:t>%</w:t>
            </w:r>
          </w:p>
        </w:tc>
        <w:tc>
          <w:tcPr>
            <w:tcW w:w="340" w:type="dxa"/>
            <w:tcBorders>
              <w:top w:val="single" w:sz="4" w:space="0" w:color="BFBFBF"/>
              <w:bottom w:val="single" w:sz="4" w:space="0" w:color="BFBFBF"/>
            </w:tcBorders>
          </w:tcPr>
          <w:p w:rsidR="00194AB0"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194AB0" w:rsidRPr="00143A9B">
              <w:rPr>
                <w:noProof/>
                <w:lang w:eastAsia="zh-CN"/>
              </w:rPr>
              <w:t> </w:t>
            </w:r>
            <w:r w:rsidRPr="00143A9B">
              <w:rPr>
                <w:lang w:eastAsia="zh-CN"/>
              </w:rPr>
              <w:fldChar w:fldCharType="end"/>
            </w:r>
          </w:p>
        </w:tc>
        <w:tc>
          <w:tcPr>
            <w:tcW w:w="1701" w:type="dxa"/>
            <w:tcBorders>
              <w:top w:val="single" w:sz="4" w:space="0" w:color="BFBFBF"/>
              <w:bottom w:val="single" w:sz="4" w:space="0" w:color="BFBFBF"/>
            </w:tcBorders>
          </w:tcPr>
          <w:p w:rsidR="00194AB0" w:rsidRPr="00143A9B" w:rsidRDefault="001C44CA" w:rsidP="000F1381">
            <w:pPr>
              <w:rPr>
                <w:snapToGrid w:val="0"/>
              </w:rPr>
            </w:pPr>
            <w:r w:rsidRPr="00143A9B">
              <w:rPr>
                <w:lang w:eastAsia="zh-CN"/>
              </w:rPr>
              <w:fldChar w:fldCharType="begin">
                <w:ffData>
                  <w:name w:val="Text126"/>
                  <w:enabled/>
                  <w:calcOnExit w:val="0"/>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0F1381" w:rsidRPr="000F1381">
              <w:rPr>
                <w:lang w:eastAsia="zh-CN"/>
              </w:rPr>
              <w:t>BOD5/COD</w:t>
            </w:r>
            <w:r w:rsidRPr="00143A9B">
              <w:rPr>
                <w:lang w:eastAsia="zh-CN"/>
              </w:rPr>
              <w:fldChar w:fldCharType="end"/>
            </w:r>
          </w:p>
        </w:tc>
      </w:tr>
      <w:tr w:rsidR="00194AB0" w:rsidRPr="00194AB0" w:rsidTr="00414A86">
        <w:tc>
          <w:tcPr>
            <w:tcW w:w="3402" w:type="dxa"/>
            <w:tcBorders>
              <w:top w:val="single" w:sz="4" w:space="0" w:color="BFBFBF"/>
              <w:bottom w:val="single" w:sz="4" w:space="0" w:color="auto"/>
            </w:tcBorders>
            <w:shd w:val="clear" w:color="auto" w:fill="auto"/>
          </w:tcPr>
          <w:p w:rsidR="00194AB0" w:rsidRDefault="00F807E9" w:rsidP="00827F91">
            <w:pPr>
              <w:ind w:left="709"/>
              <w:rPr>
                <w:snapToGrid w:val="0"/>
              </w:rPr>
            </w:pPr>
            <w:r>
              <w:rPr>
                <w:snapToGrid w:val="0"/>
              </w:rPr>
              <w:t xml:space="preserve">or </w:t>
            </w:r>
            <w:r w:rsidR="00827F91">
              <w:rPr>
                <w:snapToGrid w:val="0"/>
              </w:rPr>
              <w:t>a</w:t>
            </w:r>
            <w:r w:rsidR="00194AB0">
              <w:rPr>
                <w:snapToGrid w:val="0"/>
              </w:rPr>
              <w:t>lternative</w:t>
            </w:r>
          </w:p>
        </w:tc>
        <w:tc>
          <w:tcPr>
            <w:tcW w:w="2835" w:type="dxa"/>
            <w:tcBorders>
              <w:top w:val="single" w:sz="4" w:space="0" w:color="BFBFBF"/>
              <w:bottom w:val="single" w:sz="4" w:space="0" w:color="auto"/>
            </w:tcBorders>
            <w:shd w:val="clear" w:color="auto" w:fill="auto"/>
          </w:tcPr>
          <w:p w:rsidR="00194AB0" w:rsidRPr="00B82D2D" w:rsidRDefault="00DE6595" w:rsidP="00F807E9">
            <w:pPr>
              <w:jc w:val="left"/>
              <w:rPr>
                <w:lang w:val="en-US" w:eastAsia="zh-CN"/>
              </w:rPr>
            </w:pPr>
            <w:r w:rsidRPr="00B82D2D">
              <w:rPr>
                <w:lang w:val="en-US" w:eastAsia="zh-CN"/>
              </w:rPr>
              <w:t xml:space="preserve">OECD 301 A-F, 303 A, 310 </w:t>
            </w:r>
            <w:r w:rsidR="00194AB0" w:rsidRPr="00B82D2D">
              <w:rPr>
                <w:sz w:val="16"/>
                <w:lang w:val="en-US" w:eastAsia="zh-CN"/>
              </w:rPr>
              <w:t>specify method used</w:t>
            </w:r>
          </w:p>
        </w:tc>
        <w:tc>
          <w:tcPr>
            <w:tcW w:w="964" w:type="dxa"/>
            <w:tcBorders>
              <w:top w:val="single" w:sz="4" w:space="0" w:color="BFBFBF"/>
              <w:bottom w:val="single" w:sz="4" w:space="0" w:color="auto"/>
            </w:tcBorders>
          </w:tcPr>
          <w:p w:rsidR="00194AB0" w:rsidRPr="00143A9B" w:rsidRDefault="001C44CA" w:rsidP="00F807E9">
            <w:pPr>
              <w:rPr>
                <w:snapToGrid w:val="0"/>
              </w:rPr>
            </w:pPr>
            <w:r w:rsidRPr="00143A9B">
              <w:rPr>
                <w:lang w:eastAsia="zh-CN"/>
              </w:rPr>
              <w:fldChar w:fldCharType="begin">
                <w:ffData>
                  <w:name w:val="Text126"/>
                  <w:enabled/>
                  <w:calcOnExit w:val="0"/>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194AB0" w:rsidRPr="00143A9B">
              <w:rPr>
                <w:lang w:eastAsia="zh-CN"/>
              </w:rPr>
              <w:t> </w:t>
            </w:r>
            <w:r w:rsidR="00194AB0" w:rsidRPr="00143A9B">
              <w:rPr>
                <w:lang w:eastAsia="zh-CN"/>
              </w:rPr>
              <w:t> </w:t>
            </w:r>
            <w:r w:rsidR="00194AB0" w:rsidRPr="00143A9B">
              <w:rPr>
                <w:lang w:eastAsia="zh-CN"/>
              </w:rPr>
              <w:t> </w:t>
            </w:r>
            <w:r w:rsidR="00194AB0" w:rsidRPr="00143A9B">
              <w:rPr>
                <w:lang w:eastAsia="zh-CN"/>
              </w:rPr>
              <w:t> </w:t>
            </w:r>
            <w:r w:rsidR="00194AB0" w:rsidRPr="00143A9B">
              <w:rPr>
                <w:lang w:eastAsia="zh-CN"/>
              </w:rPr>
              <w:t> </w:t>
            </w:r>
            <w:r w:rsidRPr="00143A9B">
              <w:rPr>
                <w:lang w:eastAsia="zh-CN"/>
              </w:rPr>
              <w:fldChar w:fldCharType="end"/>
            </w:r>
          </w:p>
        </w:tc>
        <w:tc>
          <w:tcPr>
            <w:tcW w:w="964" w:type="dxa"/>
            <w:tcBorders>
              <w:top w:val="single" w:sz="4" w:space="0" w:color="BFBFBF"/>
              <w:bottom w:val="single" w:sz="4" w:space="0" w:color="auto"/>
            </w:tcBorders>
            <w:shd w:val="clear" w:color="auto" w:fill="auto"/>
          </w:tcPr>
          <w:p w:rsidR="00194AB0" w:rsidRPr="00143A9B" w:rsidRDefault="00194AB0" w:rsidP="00F807E9">
            <w:pPr>
              <w:rPr>
                <w:snapToGrid w:val="0"/>
              </w:rPr>
            </w:pPr>
            <w:r>
              <w:t>%</w:t>
            </w:r>
          </w:p>
        </w:tc>
        <w:tc>
          <w:tcPr>
            <w:tcW w:w="340" w:type="dxa"/>
            <w:tcBorders>
              <w:top w:val="single" w:sz="4" w:space="0" w:color="BFBFBF"/>
              <w:bottom w:val="single" w:sz="4" w:space="0" w:color="auto"/>
            </w:tcBorders>
          </w:tcPr>
          <w:p w:rsidR="00194AB0"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194AB0" w:rsidRPr="00143A9B">
              <w:rPr>
                <w:noProof/>
                <w:lang w:eastAsia="zh-CN"/>
              </w:rPr>
              <w:t> </w:t>
            </w:r>
            <w:r w:rsidRPr="00143A9B">
              <w:rPr>
                <w:lang w:eastAsia="zh-CN"/>
              </w:rPr>
              <w:fldChar w:fldCharType="end"/>
            </w:r>
          </w:p>
        </w:tc>
        <w:tc>
          <w:tcPr>
            <w:tcW w:w="1701" w:type="dxa"/>
            <w:tcBorders>
              <w:top w:val="single" w:sz="4" w:space="0" w:color="BFBFBF"/>
              <w:bottom w:val="single" w:sz="4" w:space="0" w:color="auto"/>
            </w:tcBorders>
          </w:tcPr>
          <w:p w:rsidR="00194AB0" w:rsidRPr="00143A9B" w:rsidRDefault="001C44CA" w:rsidP="00F807E9">
            <w:pPr>
              <w:rPr>
                <w:snapToGrid w:val="0"/>
              </w:rPr>
            </w:pPr>
            <w:r w:rsidRPr="00143A9B">
              <w:rPr>
                <w:lang w:eastAsia="zh-CN"/>
              </w:rPr>
              <w:fldChar w:fldCharType="begin">
                <w:ffData>
                  <w:name w:val="Text126"/>
                  <w:enabled/>
                  <w:calcOnExit w:val="0"/>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194AB0" w:rsidRPr="00143A9B">
              <w:rPr>
                <w:lang w:eastAsia="zh-CN"/>
              </w:rPr>
              <w:t> </w:t>
            </w:r>
            <w:r w:rsidR="00194AB0" w:rsidRPr="00143A9B">
              <w:rPr>
                <w:lang w:eastAsia="zh-CN"/>
              </w:rPr>
              <w:t> </w:t>
            </w:r>
            <w:r w:rsidR="00194AB0" w:rsidRPr="00143A9B">
              <w:rPr>
                <w:lang w:eastAsia="zh-CN"/>
              </w:rPr>
              <w:t> </w:t>
            </w:r>
            <w:r w:rsidR="00194AB0" w:rsidRPr="00143A9B">
              <w:rPr>
                <w:lang w:eastAsia="zh-CN"/>
              </w:rPr>
              <w:t> </w:t>
            </w:r>
            <w:r w:rsidR="00194AB0" w:rsidRPr="00143A9B">
              <w:rPr>
                <w:lang w:eastAsia="zh-CN"/>
              </w:rPr>
              <w:t> </w:t>
            </w:r>
            <w:r w:rsidRPr="00143A9B">
              <w:rPr>
                <w:lang w:eastAsia="zh-CN"/>
              </w:rPr>
              <w:fldChar w:fldCharType="end"/>
            </w:r>
          </w:p>
        </w:tc>
      </w:tr>
      <w:tr w:rsidR="00194AB0" w:rsidRPr="00143A9B" w:rsidTr="00414A86">
        <w:tc>
          <w:tcPr>
            <w:tcW w:w="3402" w:type="dxa"/>
            <w:tcBorders>
              <w:bottom w:val="single" w:sz="4" w:space="0" w:color="BFBFBF"/>
            </w:tcBorders>
            <w:shd w:val="clear" w:color="auto" w:fill="auto"/>
          </w:tcPr>
          <w:p w:rsidR="00194AB0" w:rsidRPr="00143A9B" w:rsidRDefault="00194AB0" w:rsidP="00F807E9">
            <w:pPr>
              <w:rPr>
                <w:snapToGrid w:val="0"/>
              </w:rPr>
            </w:pPr>
            <w:r>
              <w:rPr>
                <w:snapToGrid w:val="0"/>
              </w:rPr>
              <w:t>COD</w:t>
            </w:r>
          </w:p>
        </w:tc>
        <w:tc>
          <w:tcPr>
            <w:tcW w:w="2835" w:type="dxa"/>
            <w:tcBorders>
              <w:bottom w:val="single" w:sz="4" w:space="0" w:color="BFBFBF"/>
            </w:tcBorders>
            <w:shd w:val="clear" w:color="auto" w:fill="auto"/>
          </w:tcPr>
          <w:p w:rsidR="00194AB0" w:rsidRPr="00B82D2D" w:rsidRDefault="00194AB0" w:rsidP="00F807E9">
            <w:pPr>
              <w:jc w:val="left"/>
              <w:rPr>
                <w:snapToGrid w:val="0"/>
                <w:lang w:val="en-US"/>
              </w:rPr>
            </w:pPr>
            <w:r w:rsidRPr="00B82D2D">
              <w:rPr>
                <w:snapToGrid w:val="0"/>
                <w:lang w:val="en-US"/>
              </w:rPr>
              <w:t>DIN 38409-41</w:t>
            </w:r>
            <w:r w:rsidR="00DE6595" w:rsidRPr="00B82D2D">
              <w:rPr>
                <w:snapToGrid w:val="0"/>
                <w:lang w:val="en-US"/>
              </w:rPr>
              <w:br/>
            </w:r>
            <w:r w:rsidR="00DE6595" w:rsidRPr="00B82D2D">
              <w:rPr>
                <w:snapToGrid w:val="0"/>
                <w:sz w:val="16"/>
                <w:lang w:val="en-US"/>
              </w:rPr>
              <w:t>also cuvette test if reliable</w:t>
            </w:r>
          </w:p>
        </w:tc>
        <w:tc>
          <w:tcPr>
            <w:tcW w:w="964" w:type="dxa"/>
            <w:tcBorders>
              <w:bottom w:val="single" w:sz="4" w:space="0" w:color="BFBFBF"/>
            </w:tcBorders>
          </w:tcPr>
          <w:p w:rsidR="00194AB0" w:rsidRPr="00143A9B" w:rsidRDefault="001C44CA" w:rsidP="0034278C">
            <w:pPr>
              <w:rPr>
                <w:snapToGrid w:val="0"/>
              </w:rPr>
            </w:pPr>
            <w:r w:rsidRPr="00143A9B">
              <w:rPr>
                <w:lang w:eastAsia="zh-CN"/>
              </w:rPr>
              <w:fldChar w:fldCharType="begin">
                <w:ffData>
                  <w:name w:val="Text126"/>
                  <w:enabled/>
                  <w:calcOnExit w:val="0"/>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34278C">
              <w:rPr>
                <w:lang w:eastAsia="zh-CN"/>
              </w:rPr>
              <w:t>458</w:t>
            </w:r>
            <w:r w:rsidRPr="00143A9B">
              <w:rPr>
                <w:lang w:eastAsia="zh-CN"/>
              </w:rPr>
              <w:fldChar w:fldCharType="end"/>
            </w:r>
          </w:p>
        </w:tc>
        <w:tc>
          <w:tcPr>
            <w:tcW w:w="964" w:type="dxa"/>
            <w:tcBorders>
              <w:bottom w:val="single" w:sz="4" w:space="0" w:color="BFBFBF"/>
            </w:tcBorders>
            <w:shd w:val="clear" w:color="auto" w:fill="auto"/>
          </w:tcPr>
          <w:p w:rsidR="00194AB0" w:rsidRPr="00143A9B" w:rsidRDefault="00673F62" w:rsidP="00F807E9">
            <w:pPr>
              <w:rPr>
                <w:snapToGrid w:val="0"/>
              </w:rPr>
            </w:pPr>
            <w:r>
              <w:t>mg/</w:t>
            </w:r>
            <w:r w:rsidR="00194AB0" w:rsidRPr="00143A9B">
              <w:t>g</w:t>
            </w:r>
          </w:p>
        </w:tc>
        <w:tc>
          <w:tcPr>
            <w:tcW w:w="340" w:type="dxa"/>
            <w:tcBorders>
              <w:bottom w:val="single" w:sz="4" w:space="0" w:color="BFBFBF"/>
            </w:tcBorders>
          </w:tcPr>
          <w:p w:rsidR="00194AB0"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194AB0" w:rsidRPr="00143A9B">
              <w:rPr>
                <w:noProof/>
                <w:lang w:eastAsia="zh-CN"/>
              </w:rPr>
              <w:t> </w:t>
            </w:r>
            <w:r w:rsidRPr="00143A9B">
              <w:rPr>
                <w:lang w:eastAsia="zh-CN"/>
              </w:rPr>
              <w:fldChar w:fldCharType="end"/>
            </w:r>
          </w:p>
        </w:tc>
        <w:tc>
          <w:tcPr>
            <w:tcW w:w="1701" w:type="dxa"/>
            <w:tcBorders>
              <w:bottom w:val="single" w:sz="4" w:space="0" w:color="BFBFBF"/>
            </w:tcBorders>
          </w:tcPr>
          <w:p w:rsidR="000F1381" w:rsidRDefault="001C44CA" w:rsidP="000F1381">
            <w:pPr>
              <w:rPr>
                <w:lang w:eastAsia="zh-CN"/>
              </w:rPr>
            </w:pPr>
            <w:r w:rsidRPr="00143A9B">
              <w:rPr>
                <w:lang w:eastAsia="zh-CN"/>
              </w:rPr>
              <w:fldChar w:fldCharType="begin">
                <w:ffData>
                  <w:name w:val="Text126"/>
                  <w:enabled/>
                  <w:calcOnExit w:val="0"/>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0F1381">
              <w:rPr>
                <w:lang w:eastAsia="zh-CN"/>
              </w:rPr>
              <w:t>Cuvette test, dichromate,</w:t>
            </w:r>
          </w:p>
          <w:p w:rsidR="00194AB0" w:rsidRPr="00143A9B" w:rsidRDefault="000F1381" w:rsidP="000F1381">
            <w:pPr>
              <w:rPr>
                <w:snapToGrid w:val="0"/>
              </w:rPr>
            </w:pPr>
            <w:r>
              <w:rPr>
                <w:lang w:eastAsia="zh-CN"/>
              </w:rPr>
              <w:t xml:space="preserve">USEPA 410.4   </w:t>
            </w:r>
            <w:r w:rsidR="001C44CA" w:rsidRPr="00143A9B">
              <w:rPr>
                <w:lang w:eastAsia="zh-CN"/>
              </w:rPr>
              <w:fldChar w:fldCharType="end"/>
            </w:r>
          </w:p>
        </w:tc>
      </w:tr>
      <w:tr w:rsidR="00E403DA" w:rsidRPr="00143A9B" w:rsidTr="00414A86">
        <w:tc>
          <w:tcPr>
            <w:tcW w:w="3402" w:type="dxa"/>
            <w:tcBorders>
              <w:top w:val="single" w:sz="4" w:space="0" w:color="BFBFBF"/>
              <w:bottom w:val="single" w:sz="4" w:space="0" w:color="auto"/>
            </w:tcBorders>
            <w:shd w:val="clear" w:color="auto" w:fill="auto"/>
          </w:tcPr>
          <w:p w:rsidR="00E403DA" w:rsidRPr="00143A9B" w:rsidRDefault="00F807E9" w:rsidP="00F807E9">
            <w:pPr>
              <w:rPr>
                <w:snapToGrid w:val="0"/>
              </w:rPr>
            </w:pPr>
            <w:r>
              <w:rPr>
                <w:snapToGrid w:val="0"/>
              </w:rPr>
              <w:t xml:space="preserve">or </w:t>
            </w:r>
            <w:r w:rsidR="00E403DA">
              <w:rPr>
                <w:snapToGrid w:val="0"/>
              </w:rPr>
              <w:t>TOC</w:t>
            </w:r>
          </w:p>
        </w:tc>
        <w:tc>
          <w:tcPr>
            <w:tcW w:w="2835" w:type="dxa"/>
            <w:tcBorders>
              <w:top w:val="single" w:sz="4" w:space="0" w:color="BFBFBF"/>
              <w:bottom w:val="single" w:sz="4" w:space="0" w:color="auto"/>
            </w:tcBorders>
            <w:shd w:val="clear" w:color="auto" w:fill="auto"/>
          </w:tcPr>
          <w:p w:rsidR="00E403DA" w:rsidRPr="00143A9B" w:rsidRDefault="00E403DA" w:rsidP="00F807E9">
            <w:pPr>
              <w:jc w:val="left"/>
              <w:rPr>
                <w:snapToGrid w:val="0"/>
              </w:rPr>
            </w:pPr>
            <w:r>
              <w:rPr>
                <w:snapToGrid w:val="0"/>
              </w:rPr>
              <w:t>DIN EN 1484</w:t>
            </w:r>
          </w:p>
        </w:tc>
        <w:tc>
          <w:tcPr>
            <w:tcW w:w="964" w:type="dxa"/>
            <w:tcBorders>
              <w:top w:val="single" w:sz="4" w:space="0" w:color="BFBFBF"/>
            </w:tcBorders>
          </w:tcPr>
          <w:p w:rsidR="00E403DA" w:rsidRPr="00143A9B" w:rsidRDefault="001C44CA" w:rsidP="00F807E9">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Pr="00143A9B">
              <w:rPr>
                <w:lang w:eastAsia="zh-CN"/>
              </w:rPr>
              <w:fldChar w:fldCharType="end"/>
            </w:r>
          </w:p>
        </w:tc>
        <w:tc>
          <w:tcPr>
            <w:tcW w:w="964" w:type="dxa"/>
            <w:tcBorders>
              <w:top w:val="single" w:sz="4" w:space="0" w:color="BFBFBF"/>
            </w:tcBorders>
            <w:shd w:val="clear" w:color="auto" w:fill="auto"/>
          </w:tcPr>
          <w:p w:rsidR="00E403DA" w:rsidRPr="00143A9B" w:rsidRDefault="00E403DA" w:rsidP="00673F62">
            <w:pPr>
              <w:rPr>
                <w:snapToGrid w:val="0"/>
              </w:rPr>
            </w:pPr>
            <w:r w:rsidRPr="00143A9B">
              <w:t>mg/g</w:t>
            </w:r>
          </w:p>
        </w:tc>
        <w:tc>
          <w:tcPr>
            <w:tcW w:w="340" w:type="dxa"/>
            <w:tcBorders>
              <w:top w:val="single" w:sz="4" w:space="0" w:color="BFBFBF"/>
            </w:tcBorders>
          </w:tcPr>
          <w:p w:rsidR="00E403DA"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noProof/>
                <w:lang w:eastAsia="zh-CN"/>
              </w:rPr>
              <w:t> </w:t>
            </w:r>
            <w:r w:rsidRPr="00143A9B">
              <w:rPr>
                <w:lang w:eastAsia="zh-CN"/>
              </w:rPr>
              <w:fldChar w:fldCharType="end"/>
            </w:r>
          </w:p>
        </w:tc>
        <w:tc>
          <w:tcPr>
            <w:tcW w:w="1701" w:type="dxa"/>
            <w:tcBorders>
              <w:top w:val="single" w:sz="4" w:space="0" w:color="BFBFBF"/>
            </w:tcBorders>
          </w:tcPr>
          <w:p w:rsidR="00E403DA" w:rsidRPr="00143A9B" w:rsidRDefault="001C44CA" w:rsidP="00F807E9">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Pr="00143A9B">
              <w:rPr>
                <w:lang w:eastAsia="zh-CN"/>
              </w:rPr>
              <w:fldChar w:fldCharType="end"/>
            </w:r>
          </w:p>
        </w:tc>
      </w:tr>
      <w:tr w:rsidR="00E403DA" w:rsidRPr="00143A9B" w:rsidTr="00414A86">
        <w:tc>
          <w:tcPr>
            <w:tcW w:w="3402" w:type="dxa"/>
            <w:tcBorders>
              <w:bottom w:val="single" w:sz="4" w:space="0" w:color="auto"/>
            </w:tcBorders>
            <w:shd w:val="clear" w:color="auto" w:fill="auto"/>
          </w:tcPr>
          <w:p w:rsidR="00E403DA" w:rsidRPr="00143A9B" w:rsidRDefault="00E403DA" w:rsidP="00F807E9">
            <w:pPr>
              <w:rPr>
                <w:snapToGrid w:val="0"/>
              </w:rPr>
            </w:pPr>
            <w:r>
              <w:rPr>
                <w:snapToGrid w:val="0"/>
              </w:rPr>
              <w:t>BOD</w:t>
            </w:r>
            <w:r w:rsidRPr="00CE3AD8">
              <w:rPr>
                <w:snapToGrid w:val="0"/>
                <w:vertAlign w:val="subscript"/>
              </w:rPr>
              <w:t>5</w:t>
            </w:r>
          </w:p>
        </w:tc>
        <w:tc>
          <w:tcPr>
            <w:tcW w:w="2835" w:type="dxa"/>
            <w:tcBorders>
              <w:bottom w:val="single" w:sz="4" w:space="0" w:color="auto"/>
            </w:tcBorders>
            <w:shd w:val="clear" w:color="auto" w:fill="auto"/>
          </w:tcPr>
          <w:p w:rsidR="00E403DA" w:rsidRPr="00143A9B" w:rsidRDefault="00E403DA" w:rsidP="00F807E9">
            <w:pPr>
              <w:jc w:val="left"/>
              <w:rPr>
                <w:lang w:eastAsia="zh-CN"/>
              </w:rPr>
            </w:pPr>
            <w:r>
              <w:rPr>
                <w:lang w:eastAsia="zh-CN"/>
              </w:rPr>
              <w:t>DIN EN 1899-1</w:t>
            </w:r>
          </w:p>
        </w:tc>
        <w:tc>
          <w:tcPr>
            <w:tcW w:w="964" w:type="dxa"/>
            <w:tcBorders>
              <w:bottom w:val="single" w:sz="4" w:space="0" w:color="auto"/>
            </w:tcBorders>
          </w:tcPr>
          <w:p w:rsidR="00E403DA" w:rsidRPr="00143A9B" w:rsidRDefault="001C44CA" w:rsidP="0034278C">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DE2E5A">
              <w:rPr>
                <w:lang w:eastAsia="zh-CN"/>
              </w:rPr>
              <w:t>1</w:t>
            </w:r>
            <w:r w:rsidR="0034278C">
              <w:rPr>
                <w:lang w:eastAsia="zh-CN"/>
              </w:rPr>
              <w:t>55</w:t>
            </w:r>
            <w:r w:rsidRPr="00143A9B">
              <w:rPr>
                <w:lang w:eastAsia="zh-CN"/>
              </w:rPr>
              <w:fldChar w:fldCharType="end"/>
            </w:r>
          </w:p>
        </w:tc>
        <w:tc>
          <w:tcPr>
            <w:tcW w:w="964" w:type="dxa"/>
            <w:tcBorders>
              <w:bottom w:val="single" w:sz="4" w:space="0" w:color="auto"/>
            </w:tcBorders>
            <w:shd w:val="clear" w:color="auto" w:fill="auto"/>
          </w:tcPr>
          <w:p w:rsidR="00E403DA" w:rsidRPr="00143A9B" w:rsidRDefault="00E403DA" w:rsidP="00673F62">
            <w:pPr>
              <w:rPr>
                <w:snapToGrid w:val="0"/>
              </w:rPr>
            </w:pPr>
            <w:r w:rsidRPr="00143A9B">
              <w:t>mg/g</w:t>
            </w:r>
          </w:p>
        </w:tc>
        <w:tc>
          <w:tcPr>
            <w:tcW w:w="340" w:type="dxa"/>
            <w:tcBorders>
              <w:bottom w:val="single" w:sz="4" w:space="0" w:color="auto"/>
            </w:tcBorders>
          </w:tcPr>
          <w:p w:rsidR="00E403DA"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noProof/>
                <w:lang w:eastAsia="zh-CN"/>
              </w:rPr>
              <w:t> </w:t>
            </w:r>
            <w:r w:rsidRPr="00143A9B">
              <w:rPr>
                <w:lang w:eastAsia="zh-CN"/>
              </w:rPr>
              <w:fldChar w:fldCharType="end"/>
            </w:r>
          </w:p>
        </w:tc>
        <w:tc>
          <w:tcPr>
            <w:tcW w:w="1701" w:type="dxa"/>
            <w:tcBorders>
              <w:bottom w:val="single" w:sz="4" w:space="0" w:color="auto"/>
            </w:tcBorders>
          </w:tcPr>
          <w:p w:rsidR="00E403DA" w:rsidRPr="00143A9B" w:rsidRDefault="001C44CA" w:rsidP="000F1381">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0F1381" w:rsidRPr="000F1381">
              <w:rPr>
                <w:lang w:eastAsia="zh-CN"/>
              </w:rPr>
              <w:t xml:space="preserve">SMEWW 5210B:2012 </w:t>
            </w:r>
            <w:r w:rsidRPr="00143A9B">
              <w:rPr>
                <w:lang w:eastAsia="zh-CN"/>
              </w:rPr>
              <w:fldChar w:fldCharType="end"/>
            </w:r>
          </w:p>
        </w:tc>
      </w:tr>
      <w:tr w:rsidR="00E403DA" w:rsidRPr="00143A9B" w:rsidTr="00414A86">
        <w:tc>
          <w:tcPr>
            <w:tcW w:w="3402" w:type="dxa"/>
            <w:tcBorders>
              <w:bottom w:val="single" w:sz="4" w:space="0" w:color="BFBFBF"/>
            </w:tcBorders>
            <w:shd w:val="clear" w:color="auto" w:fill="auto"/>
          </w:tcPr>
          <w:p w:rsidR="00E403DA" w:rsidRPr="00143A9B" w:rsidRDefault="00F807E9" w:rsidP="00F807E9">
            <w:pPr>
              <w:rPr>
                <w:snapToGrid w:val="0"/>
              </w:rPr>
            </w:pPr>
            <w:r>
              <w:rPr>
                <w:snapToGrid w:val="0"/>
              </w:rPr>
              <w:t>Aquatic toxicity</w:t>
            </w:r>
          </w:p>
        </w:tc>
        <w:tc>
          <w:tcPr>
            <w:tcW w:w="2835" w:type="dxa"/>
            <w:tcBorders>
              <w:bottom w:val="single" w:sz="4" w:space="0" w:color="BFBFBF"/>
            </w:tcBorders>
            <w:shd w:val="clear" w:color="auto" w:fill="auto"/>
          </w:tcPr>
          <w:p w:rsidR="00E403DA" w:rsidRPr="00143A9B" w:rsidRDefault="00E403DA" w:rsidP="00F807E9">
            <w:pPr>
              <w:jc w:val="left"/>
              <w:rPr>
                <w:snapToGrid w:val="0"/>
              </w:rPr>
            </w:pPr>
          </w:p>
        </w:tc>
        <w:tc>
          <w:tcPr>
            <w:tcW w:w="964" w:type="dxa"/>
            <w:tcBorders>
              <w:bottom w:val="single" w:sz="4" w:space="0" w:color="BFBFBF"/>
            </w:tcBorders>
          </w:tcPr>
          <w:p w:rsidR="00E403DA" w:rsidRPr="00143A9B" w:rsidRDefault="00E403DA" w:rsidP="00F807E9">
            <w:pPr>
              <w:rPr>
                <w:snapToGrid w:val="0"/>
              </w:rPr>
            </w:pPr>
          </w:p>
        </w:tc>
        <w:tc>
          <w:tcPr>
            <w:tcW w:w="964" w:type="dxa"/>
            <w:tcBorders>
              <w:bottom w:val="single" w:sz="4" w:space="0" w:color="BFBFBF"/>
            </w:tcBorders>
            <w:shd w:val="clear" w:color="auto" w:fill="auto"/>
          </w:tcPr>
          <w:p w:rsidR="00E403DA" w:rsidRPr="00143A9B" w:rsidRDefault="00E403DA" w:rsidP="00F807E9">
            <w:pPr>
              <w:rPr>
                <w:snapToGrid w:val="0"/>
              </w:rPr>
            </w:pPr>
          </w:p>
        </w:tc>
        <w:tc>
          <w:tcPr>
            <w:tcW w:w="340" w:type="dxa"/>
            <w:tcBorders>
              <w:bottom w:val="single" w:sz="4" w:space="0" w:color="BFBFBF"/>
            </w:tcBorders>
          </w:tcPr>
          <w:p w:rsidR="00E403DA" w:rsidRPr="00143A9B" w:rsidRDefault="00E403DA" w:rsidP="00F807E9">
            <w:pPr>
              <w:rPr>
                <w:snapToGrid w:val="0"/>
              </w:rPr>
            </w:pPr>
          </w:p>
        </w:tc>
        <w:tc>
          <w:tcPr>
            <w:tcW w:w="1701" w:type="dxa"/>
            <w:tcBorders>
              <w:bottom w:val="single" w:sz="4" w:space="0" w:color="BFBFBF"/>
            </w:tcBorders>
          </w:tcPr>
          <w:p w:rsidR="00E403DA" w:rsidRPr="00143A9B" w:rsidRDefault="00E403DA" w:rsidP="00F807E9">
            <w:pPr>
              <w:rPr>
                <w:snapToGrid w:val="0"/>
              </w:rPr>
            </w:pPr>
          </w:p>
        </w:tc>
      </w:tr>
      <w:tr w:rsidR="00E403DA" w:rsidRPr="00143A9B" w:rsidTr="00414A86">
        <w:tc>
          <w:tcPr>
            <w:tcW w:w="3402" w:type="dxa"/>
            <w:tcBorders>
              <w:top w:val="single" w:sz="4" w:space="0" w:color="BFBFBF"/>
              <w:bottom w:val="single" w:sz="4" w:space="0" w:color="BFBFBF"/>
            </w:tcBorders>
            <w:shd w:val="clear" w:color="auto" w:fill="auto"/>
          </w:tcPr>
          <w:p w:rsidR="00E403DA" w:rsidRDefault="00F807E9" w:rsidP="00F807E9">
            <w:pPr>
              <w:ind w:left="709"/>
              <w:rPr>
                <w:snapToGrid w:val="0"/>
              </w:rPr>
            </w:pPr>
            <w:r>
              <w:rPr>
                <w:snapToGrid w:val="0"/>
              </w:rPr>
              <w:t>against fish</w:t>
            </w:r>
          </w:p>
        </w:tc>
        <w:tc>
          <w:tcPr>
            <w:tcW w:w="2835" w:type="dxa"/>
            <w:tcBorders>
              <w:top w:val="single" w:sz="4" w:space="0" w:color="BFBFBF"/>
              <w:bottom w:val="single" w:sz="4" w:space="0" w:color="BFBFBF"/>
            </w:tcBorders>
            <w:shd w:val="clear" w:color="auto" w:fill="auto"/>
          </w:tcPr>
          <w:p w:rsidR="00E403DA" w:rsidRPr="00143A9B" w:rsidRDefault="00E403DA" w:rsidP="00F807E9">
            <w:pPr>
              <w:jc w:val="left"/>
              <w:rPr>
                <w:lang w:eastAsia="zh-CN"/>
              </w:rPr>
            </w:pPr>
            <w:r>
              <w:rPr>
                <w:lang w:eastAsia="zh-CN"/>
              </w:rPr>
              <w:t>OECD 203 / LC50 / 96h</w:t>
            </w:r>
          </w:p>
        </w:tc>
        <w:tc>
          <w:tcPr>
            <w:tcW w:w="964" w:type="dxa"/>
            <w:tcBorders>
              <w:top w:val="single" w:sz="4" w:space="0" w:color="BFBFBF"/>
              <w:bottom w:val="single" w:sz="4" w:space="0" w:color="BFBFBF"/>
            </w:tcBorders>
          </w:tcPr>
          <w:p w:rsidR="00E403DA" w:rsidRPr="00143A9B" w:rsidRDefault="001C44CA" w:rsidP="00E37CCE">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37CCE">
              <w:rPr>
                <w:lang w:eastAsia="zh-CN"/>
              </w:rPr>
              <w:t>&gt;10</w:t>
            </w:r>
            <w:r w:rsidRPr="00143A9B">
              <w:rPr>
                <w:lang w:eastAsia="zh-CN"/>
              </w:rPr>
              <w:fldChar w:fldCharType="end"/>
            </w:r>
          </w:p>
        </w:tc>
        <w:tc>
          <w:tcPr>
            <w:tcW w:w="964" w:type="dxa"/>
            <w:tcBorders>
              <w:top w:val="single" w:sz="4" w:space="0" w:color="BFBFBF"/>
              <w:bottom w:val="single" w:sz="4" w:space="0" w:color="BFBFBF"/>
            </w:tcBorders>
            <w:shd w:val="clear" w:color="auto" w:fill="auto"/>
          </w:tcPr>
          <w:p w:rsidR="00E403DA" w:rsidRPr="00143A9B" w:rsidRDefault="00E403DA" w:rsidP="00F807E9">
            <w:pPr>
              <w:rPr>
                <w:snapToGrid w:val="0"/>
              </w:rPr>
            </w:pPr>
            <w:r>
              <w:t>mg/L</w:t>
            </w:r>
          </w:p>
        </w:tc>
        <w:tc>
          <w:tcPr>
            <w:tcW w:w="340" w:type="dxa"/>
            <w:tcBorders>
              <w:top w:val="single" w:sz="4" w:space="0" w:color="BFBFBF"/>
              <w:bottom w:val="single" w:sz="4" w:space="0" w:color="BFBFBF"/>
            </w:tcBorders>
          </w:tcPr>
          <w:p w:rsidR="00E403DA"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noProof/>
                <w:lang w:eastAsia="zh-CN"/>
              </w:rPr>
              <w:t> </w:t>
            </w:r>
            <w:r w:rsidRPr="00143A9B">
              <w:rPr>
                <w:lang w:eastAsia="zh-CN"/>
              </w:rPr>
              <w:fldChar w:fldCharType="end"/>
            </w:r>
          </w:p>
        </w:tc>
        <w:tc>
          <w:tcPr>
            <w:tcW w:w="1701" w:type="dxa"/>
            <w:tcBorders>
              <w:top w:val="single" w:sz="4" w:space="0" w:color="BFBFBF"/>
              <w:bottom w:val="single" w:sz="4" w:space="0" w:color="BFBFBF"/>
            </w:tcBorders>
          </w:tcPr>
          <w:p w:rsidR="00E403DA" w:rsidRPr="00143A9B" w:rsidRDefault="001C44CA" w:rsidP="00E37CCE">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37CCE">
              <w:rPr>
                <w:lang w:eastAsia="zh-CN"/>
              </w:rPr>
              <w:t>&gt;10-&lt;=100m</w:t>
            </w:r>
            <w:r w:rsidR="008B6323">
              <w:rPr>
                <w:lang w:eastAsia="zh-CN"/>
              </w:rPr>
              <w:t>g</w:t>
            </w:r>
            <w:r w:rsidR="008B6323" w:rsidRPr="008B6323">
              <w:rPr>
                <w:lang w:eastAsia="zh-CN"/>
              </w:rPr>
              <w:t>/L based on</w:t>
            </w:r>
            <w:r w:rsidR="008B6323">
              <w:rPr>
                <w:lang w:eastAsia="zh-CN"/>
              </w:rPr>
              <w:t xml:space="preserve"> </w:t>
            </w:r>
            <w:r w:rsidR="008B6323" w:rsidRPr="008B6323">
              <w:rPr>
                <w:lang w:eastAsia="zh-CN"/>
              </w:rPr>
              <w:t xml:space="preserve">GHS classification  </w:t>
            </w:r>
            <w:r w:rsidRPr="00143A9B">
              <w:rPr>
                <w:lang w:eastAsia="zh-CN"/>
              </w:rPr>
              <w:fldChar w:fldCharType="end"/>
            </w:r>
          </w:p>
        </w:tc>
      </w:tr>
      <w:tr w:rsidR="00E403DA" w:rsidRPr="00143A9B" w:rsidTr="00414A86">
        <w:tc>
          <w:tcPr>
            <w:tcW w:w="3402" w:type="dxa"/>
            <w:tcBorders>
              <w:top w:val="single" w:sz="4" w:space="0" w:color="BFBFBF"/>
              <w:bottom w:val="single" w:sz="4" w:space="0" w:color="BFBFBF"/>
            </w:tcBorders>
            <w:shd w:val="clear" w:color="auto" w:fill="auto"/>
          </w:tcPr>
          <w:p w:rsidR="00E403DA" w:rsidRDefault="00F807E9" w:rsidP="00F807E9">
            <w:pPr>
              <w:ind w:left="709"/>
              <w:rPr>
                <w:snapToGrid w:val="0"/>
              </w:rPr>
            </w:pPr>
            <w:r>
              <w:rPr>
                <w:snapToGrid w:val="0"/>
              </w:rPr>
              <w:t xml:space="preserve">or </w:t>
            </w:r>
            <w:r w:rsidR="00E403DA">
              <w:rPr>
                <w:snapToGrid w:val="0"/>
              </w:rPr>
              <w:t>against daphnia</w:t>
            </w:r>
          </w:p>
        </w:tc>
        <w:tc>
          <w:tcPr>
            <w:tcW w:w="2835" w:type="dxa"/>
            <w:tcBorders>
              <w:top w:val="single" w:sz="4" w:space="0" w:color="BFBFBF"/>
              <w:bottom w:val="single" w:sz="4" w:space="0" w:color="BFBFBF"/>
            </w:tcBorders>
            <w:shd w:val="clear" w:color="auto" w:fill="auto"/>
          </w:tcPr>
          <w:p w:rsidR="00E403DA" w:rsidRDefault="00E403DA" w:rsidP="00F807E9">
            <w:pPr>
              <w:jc w:val="left"/>
              <w:rPr>
                <w:lang w:eastAsia="zh-CN"/>
              </w:rPr>
            </w:pPr>
            <w:r>
              <w:rPr>
                <w:lang w:eastAsia="zh-CN"/>
              </w:rPr>
              <w:t>OECD 202 / EC50 / 48h</w:t>
            </w:r>
          </w:p>
        </w:tc>
        <w:tc>
          <w:tcPr>
            <w:tcW w:w="964" w:type="dxa"/>
            <w:tcBorders>
              <w:top w:val="single" w:sz="4" w:space="0" w:color="BFBFBF"/>
              <w:bottom w:val="single" w:sz="4" w:space="0" w:color="BFBFBF"/>
            </w:tcBorders>
          </w:tcPr>
          <w:p w:rsidR="00E403DA" w:rsidRPr="00143A9B" w:rsidRDefault="001C44CA" w:rsidP="00F807E9">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Pr="00143A9B">
              <w:rPr>
                <w:lang w:eastAsia="zh-CN"/>
              </w:rPr>
              <w:fldChar w:fldCharType="end"/>
            </w:r>
          </w:p>
        </w:tc>
        <w:tc>
          <w:tcPr>
            <w:tcW w:w="964" w:type="dxa"/>
            <w:tcBorders>
              <w:top w:val="single" w:sz="4" w:space="0" w:color="BFBFBF"/>
              <w:bottom w:val="single" w:sz="4" w:space="0" w:color="BFBFBF"/>
            </w:tcBorders>
            <w:shd w:val="clear" w:color="auto" w:fill="auto"/>
          </w:tcPr>
          <w:p w:rsidR="00E403DA" w:rsidRPr="00143A9B" w:rsidRDefault="00E403DA" w:rsidP="00F807E9">
            <w:pPr>
              <w:rPr>
                <w:snapToGrid w:val="0"/>
              </w:rPr>
            </w:pPr>
            <w:r>
              <w:t>mg/L</w:t>
            </w:r>
          </w:p>
        </w:tc>
        <w:tc>
          <w:tcPr>
            <w:tcW w:w="340" w:type="dxa"/>
            <w:tcBorders>
              <w:top w:val="single" w:sz="4" w:space="0" w:color="BFBFBF"/>
              <w:bottom w:val="single" w:sz="4" w:space="0" w:color="BFBFBF"/>
            </w:tcBorders>
          </w:tcPr>
          <w:p w:rsidR="00E403DA"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noProof/>
                <w:lang w:eastAsia="zh-CN"/>
              </w:rPr>
              <w:t> </w:t>
            </w:r>
            <w:r w:rsidRPr="00143A9B">
              <w:rPr>
                <w:lang w:eastAsia="zh-CN"/>
              </w:rPr>
              <w:fldChar w:fldCharType="end"/>
            </w:r>
          </w:p>
        </w:tc>
        <w:tc>
          <w:tcPr>
            <w:tcW w:w="1701" w:type="dxa"/>
            <w:tcBorders>
              <w:top w:val="single" w:sz="4" w:space="0" w:color="BFBFBF"/>
              <w:bottom w:val="single" w:sz="4" w:space="0" w:color="BFBFBF"/>
            </w:tcBorders>
          </w:tcPr>
          <w:p w:rsidR="00E403DA" w:rsidRPr="00143A9B" w:rsidRDefault="001C44CA" w:rsidP="00F807E9">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Pr="00143A9B">
              <w:rPr>
                <w:lang w:eastAsia="zh-CN"/>
              </w:rPr>
              <w:fldChar w:fldCharType="end"/>
            </w:r>
          </w:p>
        </w:tc>
      </w:tr>
      <w:tr w:rsidR="00E403DA" w:rsidRPr="00194AB0" w:rsidTr="00414A86">
        <w:tc>
          <w:tcPr>
            <w:tcW w:w="3402" w:type="dxa"/>
            <w:tcBorders>
              <w:top w:val="single" w:sz="4" w:space="0" w:color="BFBFBF"/>
              <w:bottom w:val="single" w:sz="4" w:space="0" w:color="auto"/>
            </w:tcBorders>
            <w:shd w:val="clear" w:color="auto" w:fill="auto"/>
          </w:tcPr>
          <w:p w:rsidR="00E403DA" w:rsidRDefault="00F807E9" w:rsidP="00F807E9">
            <w:pPr>
              <w:ind w:left="709"/>
              <w:rPr>
                <w:snapToGrid w:val="0"/>
              </w:rPr>
            </w:pPr>
            <w:r>
              <w:rPr>
                <w:snapToGrid w:val="0"/>
              </w:rPr>
              <w:t>or against algae</w:t>
            </w:r>
          </w:p>
        </w:tc>
        <w:tc>
          <w:tcPr>
            <w:tcW w:w="2835" w:type="dxa"/>
            <w:tcBorders>
              <w:top w:val="single" w:sz="4" w:space="0" w:color="BFBFBF"/>
              <w:bottom w:val="single" w:sz="4" w:space="0" w:color="auto"/>
            </w:tcBorders>
            <w:shd w:val="clear" w:color="auto" w:fill="auto"/>
          </w:tcPr>
          <w:p w:rsidR="00E403DA" w:rsidRDefault="00E403DA" w:rsidP="00F807E9">
            <w:pPr>
              <w:jc w:val="left"/>
              <w:rPr>
                <w:lang w:eastAsia="zh-CN"/>
              </w:rPr>
            </w:pPr>
            <w:r>
              <w:rPr>
                <w:lang w:eastAsia="zh-CN"/>
              </w:rPr>
              <w:t>OECD 201 / EC50 / 72h</w:t>
            </w:r>
          </w:p>
        </w:tc>
        <w:tc>
          <w:tcPr>
            <w:tcW w:w="964" w:type="dxa"/>
            <w:tcBorders>
              <w:top w:val="single" w:sz="4" w:space="0" w:color="BFBFBF"/>
            </w:tcBorders>
          </w:tcPr>
          <w:p w:rsidR="00E403DA" w:rsidRPr="00143A9B" w:rsidRDefault="001C44CA" w:rsidP="00F807E9">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Pr="00143A9B">
              <w:rPr>
                <w:lang w:eastAsia="zh-CN"/>
              </w:rPr>
              <w:fldChar w:fldCharType="end"/>
            </w:r>
          </w:p>
        </w:tc>
        <w:tc>
          <w:tcPr>
            <w:tcW w:w="964" w:type="dxa"/>
            <w:tcBorders>
              <w:top w:val="single" w:sz="4" w:space="0" w:color="BFBFBF"/>
            </w:tcBorders>
            <w:shd w:val="clear" w:color="auto" w:fill="auto"/>
          </w:tcPr>
          <w:p w:rsidR="00E403DA" w:rsidRPr="00143A9B" w:rsidRDefault="00E403DA" w:rsidP="00F807E9">
            <w:pPr>
              <w:rPr>
                <w:snapToGrid w:val="0"/>
              </w:rPr>
            </w:pPr>
            <w:r>
              <w:t>mg/L</w:t>
            </w:r>
          </w:p>
        </w:tc>
        <w:tc>
          <w:tcPr>
            <w:tcW w:w="340" w:type="dxa"/>
            <w:tcBorders>
              <w:top w:val="single" w:sz="4" w:space="0" w:color="BFBFBF"/>
            </w:tcBorders>
          </w:tcPr>
          <w:p w:rsidR="00E403DA"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noProof/>
                <w:lang w:eastAsia="zh-CN"/>
              </w:rPr>
              <w:t> </w:t>
            </w:r>
            <w:r w:rsidRPr="00143A9B">
              <w:rPr>
                <w:lang w:eastAsia="zh-CN"/>
              </w:rPr>
              <w:fldChar w:fldCharType="end"/>
            </w:r>
          </w:p>
        </w:tc>
        <w:tc>
          <w:tcPr>
            <w:tcW w:w="1701" w:type="dxa"/>
            <w:tcBorders>
              <w:top w:val="single" w:sz="4" w:space="0" w:color="BFBFBF"/>
            </w:tcBorders>
          </w:tcPr>
          <w:p w:rsidR="00E403DA" w:rsidRPr="00143A9B" w:rsidRDefault="001C44CA" w:rsidP="00F807E9">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Pr="00143A9B">
              <w:rPr>
                <w:lang w:eastAsia="zh-CN"/>
              </w:rPr>
              <w:fldChar w:fldCharType="end"/>
            </w:r>
          </w:p>
        </w:tc>
      </w:tr>
      <w:tr w:rsidR="00E403DA" w:rsidRPr="00194AB0" w:rsidTr="00414A86">
        <w:tc>
          <w:tcPr>
            <w:tcW w:w="3402" w:type="dxa"/>
            <w:tcBorders>
              <w:bottom w:val="single" w:sz="4" w:space="0" w:color="auto"/>
            </w:tcBorders>
            <w:shd w:val="clear" w:color="auto" w:fill="auto"/>
          </w:tcPr>
          <w:p w:rsidR="00E403DA" w:rsidRDefault="00E403DA" w:rsidP="00F807E9">
            <w:pPr>
              <w:rPr>
                <w:snapToGrid w:val="0"/>
              </w:rPr>
            </w:pPr>
            <w:r>
              <w:rPr>
                <w:snapToGrid w:val="0"/>
              </w:rPr>
              <w:t>Aquatic toxicity against bacteria</w:t>
            </w:r>
          </w:p>
        </w:tc>
        <w:tc>
          <w:tcPr>
            <w:tcW w:w="2835" w:type="dxa"/>
            <w:tcBorders>
              <w:bottom w:val="single" w:sz="4" w:space="0" w:color="auto"/>
            </w:tcBorders>
            <w:shd w:val="clear" w:color="auto" w:fill="auto"/>
          </w:tcPr>
          <w:p w:rsidR="00E403DA" w:rsidRDefault="00E403DA" w:rsidP="00F807E9">
            <w:pPr>
              <w:jc w:val="left"/>
              <w:rPr>
                <w:lang w:eastAsia="zh-CN"/>
              </w:rPr>
            </w:pPr>
            <w:r>
              <w:rPr>
                <w:lang w:eastAsia="zh-CN"/>
              </w:rPr>
              <w:t>OECD 209 / IC50 / 3h</w:t>
            </w:r>
          </w:p>
        </w:tc>
        <w:tc>
          <w:tcPr>
            <w:tcW w:w="964" w:type="dxa"/>
            <w:tcBorders>
              <w:bottom w:val="single" w:sz="4" w:space="0" w:color="auto"/>
            </w:tcBorders>
          </w:tcPr>
          <w:p w:rsidR="00E403DA" w:rsidRPr="00143A9B" w:rsidRDefault="001C44CA" w:rsidP="00E37CCE">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37CCE">
              <w:rPr>
                <w:lang w:eastAsia="zh-CN"/>
              </w:rPr>
              <w:t> </w:t>
            </w:r>
            <w:r w:rsidR="00E37CCE">
              <w:rPr>
                <w:lang w:eastAsia="zh-CN"/>
              </w:rPr>
              <w:t> </w:t>
            </w:r>
            <w:r w:rsidR="00E37CCE">
              <w:rPr>
                <w:lang w:eastAsia="zh-CN"/>
              </w:rPr>
              <w:t> </w:t>
            </w:r>
            <w:r w:rsidR="00E37CCE">
              <w:rPr>
                <w:lang w:eastAsia="zh-CN"/>
              </w:rPr>
              <w:t> </w:t>
            </w:r>
            <w:r w:rsidR="00E37CCE">
              <w:rPr>
                <w:lang w:eastAsia="zh-CN"/>
              </w:rPr>
              <w:t> </w:t>
            </w:r>
            <w:r w:rsidRPr="00143A9B">
              <w:rPr>
                <w:lang w:eastAsia="zh-CN"/>
              </w:rPr>
              <w:fldChar w:fldCharType="end"/>
            </w:r>
          </w:p>
        </w:tc>
        <w:tc>
          <w:tcPr>
            <w:tcW w:w="964" w:type="dxa"/>
            <w:tcBorders>
              <w:bottom w:val="single" w:sz="4" w:space="0" w:color="auto"/>
            </w:tcBorders>
            <w:shd w:val="clear" w:color="auto" w:fill="auto"/>
          </w:tcPr>
          <w:p w:rsidR="00E403DA" w:rsidRPr="00143A9B" w:rsidRDefault="00E403DA" w:rsidP="00F807E9">
            <w:pPr>
              <w:rPr>
                <w:snapToGrid w:val="0"/>
              </w:rPr>
            </w:pPr>
            <w:r>
              <w:t>mg/L</w:t>
            </w:r>
          </w:p>
        </w:tc>
        <w:tc>
          <w:tcPr>
            <w:tcW w:w="340" w:type="dxa"/>
            <w:tcBorders>
              <w:bottom w:val="single" w:sz="4" w:space="0" w:color="auto"/>
            </w:tcBorders>
          </w:tcPr>
          <w:p w:rsidR="00E403DA"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noProof/>
                <w:lang w:eastAsia="zh-CN"/>
              </w:rPr>
              <w:t> </w:t>
            </w:r>
            <w:r w:rsidRPr="00143A9B">
              <w:rPr>
                <w:lang w:eastAsia="zh-CN"/>
              </w:rPr>
              <w:fldChar w:fldCharType="end"/>
            </w:r>
          </w:p>
        </w:tc>
        <w:tc>
          <w:tcPr>
            <w:tcW w:w="1701" w:type="dxa"/>
            <w:tcBorders>
              <w:bottom w:val="single" w:sz="4" w:space="0" w:color="auto"/>
            </w:tcBorders>
          </w:tcPr>
          <w:p w:rsidR="00E403DA" w:rsidRPr="00143A9B" w:rsidRDefault="001C44CA" w:rsidP="00F807E9">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Pr="00143A9B">
              <w:rPr>
                <w:lang w:eastAsia="zh-CN"/>
              </w:rPr>
              <w:fldChar w:fldCharType="end"/>
            </w:r>
          </w:p>
        </w:tc>
      </w:tr>
      <w:tr w:rsidR="00DE6595" w:rsidRPr="00E859EC" w:rsidTr="00414A86">
        <w:tc>
          <w:tcPr>
            <w:tcW w:w="3402" w:type="dxa"/>
            <w:tcBorders>
              <w:bottom w:val="single" w:sz="4" w:space="0" w:color="BFBFBF"/>
            </w:tcBorders>
            <w:shd w:val="clear" w:color="auto" w:fill="auto"/>
          </w:tcPr>
          <w:p w:rsidR="00F807E9" w:rsidRDefault="00DE6595" w:rsidP="00F807E9">
            <w:pPr>
              <w:rPr>
                <w:snapToGrid w:val="0"/>
                <w:lang w:val="en-US"/>
              </w:rPr>
            </w:pPr>
            <w:r w:rsidRPr="00F807E9">
              <w:rPr>
                <w:snapToGrid w:val="0"/>
                <w:lang w:val="en-US"/>
              </w:rPr>
              <w:t>WGK (water hazard class)</w:t>
            </w:r>
            <w:r w:rsidR="00F807E9" w:rsidRPr="00F807E9">
              <w:rPr>
                <w:snapToGrid w:val="0"/>
                <w:lang w:val="en-US"/>
              </w:rPr>
              <w:t xml:space="preserve"> </w:t>
            </w:r>
          </w:p>
          <w:p w:rsidR="00DE6595" w:rsidRPr="00F807E9" w:rsidRDefault="00F807E9" w:rsidP="00F807E9">
            <w:pPr>
              <w:rPr>
                <w:snapToGrid w:val="0"/>
                <w:sz w:val="16"/>
                <w:szCs w:val="16"/>
                <w:lang w:val="en-US"/>
              </w:rPr>
            </w:pPr>
            <w:r w:rsidRPr="00F807E9">
              <w:rPr>
                <w:snapToGrid w:val="0"/>
                <w:sz w:val="16"/>
                <w:szCs w:val="16"/>
                <w:lang w:val="en-US"/>
              </w:rPr>
              <w:t>only in Germany</w:t>
            </w:r>
          </w:p>
        </w:tc>
        <w:tc>
          <w:tcPr>
            <w:tcW w:w="2835" w:type="dxa"/>
            <w:tcBorders>
              <w:bottom w:val="single" w:sz="4" w:space="0" w:color="BFBFBF"/>
            </w:tcBorders>
            <w:shd w:val="clear" w:color="auto" w:fill="auto"/>
          </w:tcPr>
          <w:p w:rsidR="00DE6595" w:rsidRPr="00B82D2D" w:rsidRDefault="00DE6595" w:rsidP="00F807E9">
            <w:pPr>
              <w:jc w:val="left"/>
              <w:rPr>
                <w:lang w:val="en-US" w:eastAsia="zh-CN"/>
              </w:rPr>
            </w:pPr>
            <w:r w:rsidRPr="00B82D2D">
              <w:rPr>
                <w:lang w:val="en-US" w:eastAsia="zh-CN"/>
              </w:rPr>
              <w:t xml:space="preserve">Class 1, 2 or 3 </w:t>
            </w:r>
            <w:r w:rsidRPr="00B82D2D">
              <w:rPr>
                <w:lang w:val="en-US" w:eastAsia="zh-CN"/>
              </w:rPr>
              <w:br/>
            </w:r>
            <w:r w:rsidRPr="00B82D2D">
              <w:rPr>
                <w:snapToGrid w:val="0"/>
                <w:sz w:val="16"/>
                <w:lang w:val="en-US"/>
              </w:rPr>
              <w:t>(German classification scheme)</w:t>
            </w:r>
          </w:p>
        </w:tc>
        <w:tc>
          <w:tcPr>
            <w:tcW w:w="964" w:type="dxa"/>
            <w:tcBorders>
              <w:bottom w:val="single" w:sz="4" w:space="0" w:color="BFBFBF"/>
            </w:tcBorders>
          </w:tcPr>
          <w:p w:rsidR="00DE6595" w:rsidRPr="00143A9B" w:rsidRDefault="001C44CA" w:rsidP="00F807E9">
            <w:pPr>
              <w:rPr>
                <w:lang w:eastAsia="zh-CN"/>
              </w:rPr>
            </w:pPr>
            <w:r w:rsidRPr="00143A9B">
              <w:rPr>
                <w:lang w:eastAsia="zh-CN"/>
              </w:rPr>
              <w:fldChar w:fldCharType="begin">
                <w:ffData>
                  <w:name w:val="Text126"/>
                  <w:enabled/>
                  <w:calcOnExit w:val="0"/>
                  <w:textInput/>
                </w:ffData>
              </w:fldChar>
            </w:r>
            <w:r w:rsidR="00DE6595" w:rsidRPr="00143A9B">
              <w:rPr>
                <w:lang w:eastAsia="zh-CN"/>
              </w:rPr>
              <w:instrText xml:space="preserve"> FORMTEXT </w:instrText>
            </w:r>
            <w:r w:rsidRPr="00143A9B">
              <w:rPr>
                <w:lang w:eastAsia="zh-CN"/>
              </w:rPr>
            </w:r>
            <w:r w:rsidRPr="00143A9B">
              <w:rPr>
                <w:lang w:eastAsia="zh-CN"/>
              </w:rPr>
              <w:fldChar w:fldCharType="separate"/>
            </w:r>
            <w:r w:rsidR="00DE6595" w:rsidRPr="00143A9B">
              <w:rPr>
                <w:lang w:eastAsia="zh-CN"/>
              </w:rPr>
              <w:t> </w:t>
            </w:r>
            <w:r w:rsidR="00DE6595" w:rsidRPr="00143A9B">
              <w:rPr>
                <w:lang w:eastAsia="zh-CN"/>
              </w:rPr>
              <w:t> </w:t>
            </w:r>
            <w:r w:rsidR="00DE6595" w:rsidRPr="00143A9B">
              <w:rPr>
                <w:lang w:eastAsia="zh-CN"/>
              </w:rPr>
              <w:t> </w:t>
            </w:r>
            <w:r w:rsidR="00DE6595" w:rsidRPr="00143A9B">
              <w:rPr>
                <w:lang w:eastAsia="zh-CN"/>
              </w:rPr>
              <w:t> </w:t>
            </w:r>
            <w:r w:rsidR="00DE6595" w:rsidRPr="00143A9B">
              <w:rPr>
                <w:lang w:eastAsia="zh-CN"/>
              </w:rPr>
              <w:t> </w:t>
            </w:r>
            <w:r w:rsidRPr="00143A9B">
              <w:rPr>
                <w:lang w:eastAsia="zh-CN"/>
              </w:rPr>
              <w:fldChar w:fldCharType="end"/>
            </w:r>
          </w:p>
        </w:tc>
        <w:tc>
          <w:tcPr>
            <w:tcW w:w="964" w:type="dxa"/>
            <w:tcBorders>
              <w:bottom w:val="single" w:sz="4" w:space="0" w:color="BFBFBF"/>
            </w:tcBorders>
            <w:shd w:val="clear" w:color="auto" w:fill="auto"/>
          </w:tcPr>
          <w:p w:rsidR="00DE6595" w:rsidRDefault="00DE6595" w:rsidP="00F807E9"/>
        </w:tc>
        <w:tc>
          <w:tcPr>
            <w:tcW w:w="340" w:type="dxa"/>
            <w:tcBorders>
              <w:bottom w:val="single" w:sz="4" w:space="0" w:color="BFBFBF"/>
            </w:tcBorders>
          </w:tcPr>
          <w:p w:rsidR="00DE6595"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DE6595" w:rsidRPr="00143A9B">
              <w:rPr>
                <w:lang w:eastAsia="zh-CN"/>
              </w:rPr>
              <w:instrText xml:space="preserve"> FORMTEXT </w:instrText>
            </w:r>
            <w:r w:rsidRPr="00143A9B">
              <w:rPr>
                <w:lang w:eastAsia="zh-CN"/>
              </w:rPr>
            </w:r>
            <w:r w:rsidRPr="00143A9B">
              <w:rPr>
                <w:lang w:eastAsia="zh-CN"/>
              </w:rPr>
              <w:fldChar w:fldCharType="separate"/>
            </w:r>
            <w:r w:rsidR="00DE6595" w:rsidRPr="00143A9B">
              <w:rPr>
                <w:noProof/>
                <w:lang w:eastAsia="zh-CN"/>
              </w:rPr>
              <w:t> </w:t>
            </w:r>
            <w:r w:rsidRPr="00143A9B">
              <w:rPr>
                <w:lang w:eastAsia="zh-CN"/>
              </w:rPr>
              <w:fldChar w:fldCharType="end"/>
            </w:r>
          </w:p>
        </w:tc>
        <w:tc>
          <w:tcPr>
            <w:tcW w:w="1701" w:type="dxa"/>
            <w:tcBorders>
              <w:bottom w:val="single" w:sz="4" w:space="0" w:color="BFBFBF"/>
            </w:tcBorders>
          </w:tcPr>
          <w:p w:rsidR="00DE6595" w:rsidRPr="00143A9B" w:rsidRDefault="001C44CA" w:rsidP="00F807E9">
            <w:pPr>
              <w:rPr>
                <w:snapToGrid w:val="0"/>
              </w:rPr>
            </w:pPr>
            <w:r w:rsidRPr="00143A9B">
              <w:rPr>
                <w:lang w:eastAsia="zh-CN"/>
              </w:rPr>
              <w:fldChar w:fldCharType="begin">
                <w:ffData>
                  <w:name w:val="Text126"/>
                  <w:enabled/>
                  <w:calcOnExit w:val="0"/>
                  <w:textInput/>
                </w:ffData>
              </w:fldChar>
            </w:r>
            <w:r w:rsidR="00DE6595" w:rsidRPr="00143A9B">
              <w:rPr>
                <w:lang w:eastAsia="zh-CN"/>
              </w:rPr>
              <w:instrText xml:space="preserve"> FORMTEXT </w:instrText>
            </w:r>
            <w:r w:rsidRPr="00143A9B">
              <w:rPr>
                <w:lang w:eastAsia="zh-CN"/>
              </w:rPr>
            </w:r>
            <w:r w:rsidRPr="00143A9B">
              <w:rPr>
                <w:lang w:eastAsia="zh-CN"/>
              </w:rPr>
              <w:fldChar w:fldCharType="separate"/>
            </w:r>
            <w:r w:rsidR="00DE6595" w:rsidRPr="00143A9B">
              <w:rPr>
                <w:lang w:eastAsia="zh-CN"/>
              </w:rPr>
              <w:t> </w:t>
            </w:r>
            <w:r w:rsidR="00DE6595" w:rsidRPr="00143A9B">
              <w:rPr>
                <w:lang w:eastAsia="zh-CN"/>
              </w:rPr>
              <w:t> </w:t>
            </w:r>
            <w:r w:rsidR="00DE6595" w:rsidRPr="00143A9B">
              <w:rPr>
                <w:lang w:eastAsia="zh-CN"/>
              </w:rPr>
              <w:t> </w:t>
            </w:r>
            <w:r w:rsidR="00DE6595" w:rsidRPr="00143A9B">
              <w:rPr>
                <w:lang w:eastAsia="zh-CN"/>
              </w:rPr>
              <w:t> </w:t>
            </w:r>
            <w:r w:rsidR="00DE6595" w:rsidRPr="00143A9B">
              <w:rPr>
                <w:lang w:eastAsia="zh-CN"/>
              </w:rPr>
              <w:t> </w:t>
            </w:r>
            <w:r w:rsidRPr="00143A9B">
              <w:rPr>
                <w:lang w:eastAsia="zh-CN"/>
              </w:rPr>
              <w:fldChar w:fldCharType="end"/>
            </w:r>
          </w:p>
        </w:tc>
      </w:tr>
      <w:tr w:rsidR="00DE6595" w:rsidRPr="00E859EC" w:rsidTr="00414A86">
        <w:tc>
          <w:tcPr>
            <w:tcW w:w="3402" w:type="dxa"/>
            <w:tcBorders>
              <w:top w:val="single" w:sz="4" w:space="0" w:color="BFBFBF"/>
              <w:bottom w:val="single" w:sz="4" w:space="0" w:color="auto"/>
            </w:tcBorders>
            <w:shd w:val="clear" w:color="auto" w:fill="auto"/>
          </w:tcPr>
          <w:p w:rsidR="00DE6595" w:rsidRPr="0003684F" w:rsidRDefault="00DE6595" w:rsidP="0003684F">
            <w:pPr>
              <w:rPr>
                <w:snapToGrid w:val="0"/>
                <w:lang w:val="en-US"/>
              </w:rPr>
            </w:pPr>
            <w:r w:rsidRPr="0003684F">
              <w:rPr>
                <w:snapToGrid w:val="0"/>
                <w:lang w:val="en-US"/>
              </w:rPr>
              <w:t xml:space="preserve">ARS (wastewater relevance level) </w:t>
            </w:r>
            <w:r w:rsidRPr="0003684F">
              <w:rPr>
                <w:snapToGrid w:val="0"/>
                <w:sz w:val="16"/>
                <w:lang w:val="en-US"/>
              </w:rPr>
              <w:t>not relevant for dyestuffs</w:t>
            </w:r>
          </w:p>
        </w:tc>
        <w:tc>
          <w:tcPr>
            <w:tcW w:w="2835" w:type="dxa"/>
            <w:tcBorders>
              <w:top w:val="single" w:sz="4" w:space="0" w:color="BFBFBF"/>
              <w:bottom w:val="single" w:sz="4" w:space="0" w:color="auto"/>
            </w:tcBorders>
            <w:shd w:val="clear" w:color="auto" w:fill="auto"/>
          </w:tcPr>
          <w:p w:rsidR="00DE6595" w:rsidRPr="00B82D2D" w:rsidRDefault="00DE6595" w:rsidP="00F807E9">
            <w:pPr>
              <w:jc w:val="left"/>
              <w:rPr>
                <w:lang w:val="en-US" w:eastAsia="zh-CN"/>
              </w:rPr>
            </w:pPr>
            <w:r w:rsidRPr="00B82D2D">
              <w:rPr>
                <w:lang w:val="en-US" w:eastAsia="zh-CN"/>
              </w:rPr>
              <w:t>Class I, II or III</w:t>
            </w:r>
            <w:r w:rsidRPr="00B82D2D">
              <w:rPr>
                <w:lang w:val="en-US" w:eastAsia="zh-CN"/>
              </w:rPr>
              <w:br/>
            </w:r>
            <w:r w:rsidRPr="00B82D2D">
              <w:rPr>
                <w:snapToGrid w:val="0"/>
                <w:sz w:val="16"/>
                <w:lang w:val="en-US"/>
              </w:rPr>
              <w:t>(German classification scheme)</w:t>
            </w:r>
          </w:p>
        </w:tc>
        <w:tc>
          <w:tcPr>
            <w:tcW w:w="964" w:type="dxa"/>
            <w:tcBorders>
              <w:top w:val="single" w:sz="4" w:space="0" w:color="BFBFBF"/>
            </w:tcBorders>
          </w:tcPr>
          <w:p w:rsidR="00DE6595" w:rsidRPr="00143A9B" w:rsidRDefault="001C44CA" w:rsidP="00F807E9">
            <w:pPr>
              <w:rPr>
                <w:lang w:eastAsia="zh-CN"/>
              </w:rPr>
            </w:pPr>
            <w:r w:rsidRPr="00143A9B">
              <w:rPr>
                <w:lang w:eastAsia="zh-CN"/>
              </w:rPr>
              <w:fldChar w:fldCharType="begin">
                <w:ffData>
                  <w:name w:val="Text126"/>
                  <w:enabled/>
                  <w:calcOnExit w:val="0"/>
                  <w:textInput/>
                </w:ffData>
              </w:fldChar>
            </w:r>
            <w:r w:rsidR="00DE6595" w:rsidRPr="00143A9B">
              <w:rPr>
                <w:lang w:eastAsia="zh-CN"/>
              </w:rPr>
              <w:instrText xml:space="preserve"> FORMTEXT </w:instrText>
            </w:r>
            <w:r w:rsidRPr="00143A9B">
              <w:rPr>
                <w:lang w:eastAsia="zh-CN"/>
              </w:rPr>
            </w:r>
            <w:r w:rsidRPr="00143A9B">
              <w:rPr>
                <w:lang w:eastAsia="zh-CN"/>
              </w:rPr>
              <w:fldChar w:fldCharType="separate"/>
            </w:r>
            <w:r w:rsidR="00DE6595" w:rsidRPr="00143A9B">
              <w:rPr>
                <w:lang w:eastAsia="zh-CN"/>
              </w:rPr>
              <w:t> </w:t>
            </w:r>
            <w:r w:rsidR="00DE6595" w:rsidRPr="00143A9B">
              <w:rPr>
                <w:lang w:eastAsia="zh-CN"/>
              </w:rPr>
              <w:t> </w:t>
            </w:r>
            <w:r w:rsidR="00DE6595" w:rsidRPr="00143A9B">
              <w:rPr>
                <w:lang w:eastAsia="zh-CN"/>
              </w:rPr>
              <w:t> </w:t>
            </w:r>
            <w:r w:rsidR="00DE6595" w:rsidRPr="00143A9B">
              <w:rPr>
                <w:lang w:eastAsia="zh-CN"/>
              </w:rPr>
              <w:t> </w:t>
            </w:r>
            <w:r w:rsidR="00DE6595" w:rsidRPr="00143A9B">
              <w:rPr>
                <w:lang w:eastAsia="zh-CN"/>
              </w:rPr>
              <w:t> </w:t>
            </w:r>
            <w:r w:rsidRPr="00143A9B">
              <w:rPr>
                <w:lang w:eastAsia="zh-CN"/>
              </w:rPr>
              <w:fldChar w:fldCharType="end"/>
            </w:r>
          </w:p>
        </w:tc>
        <w:tc>
          <w:tcPr>
            <w:tcW w:w="964" w:type="dxa"/>
            <w:tcBorders>
              <w:top w:val="single" w:sz="4" w:space="0" w:color="BFBFBF"/>
            </w:tcBorders>
            <w:shd w:val="clear" w:color="auto" w:fill="auto"/>
          </w:tcPr>
          <w:p w:rsidR="00DE6595" w:rsidRDefault="00DE6595" w:rsidP="00F807E9"/>
        </w:tc>
        <w:tc>
          <w:tcPr>
            <w:tcW w:w="340" w:type="dxa"/>
            <w:tcBorders>
              <w:top w:val="single" w:sz="4" w:space="0" w:color="BFBFBF"/>
            </w:tcBorders>
          </w:tcPr>
          <w:p w:rsidR="00DE6595"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DE6595" w:rsidRPr="00143A9B">
              <w:rPr>
                <w:lang w:eastAsia="zh-CN"/>
              </w:rPr>
              <w:instrText xml:space="preserve"> FORMTEXT </w:instrText>
            </w:r>
            <w:r w:rsidRPr="00143A9B">
              <w:rPr>
                <w:lang w:eastAsia="zh-CN"/>
              </w:rPr>
            </w:r>
            <w:r w:rsidRPr="00143A9B">
              <w:rPr>
                <w:lang w:eastAsia="zh-CN"/>
              </w:rPr>
              <w:fldChar w:fldCharType="separate"/>
            </w:r>
            <w:r w:rsidR="00DE6595" w:rsidRPr="00143A9B">
              <w:rPr>
                <w:noProof/>
                <w:lang w:eastAsia="zh-CN"/>
              </w:rPr>
              <w:t> </w:t>
            </w:r>
            <w:r w:rsidRPr="00143A9B">
              <w:rPr>
                <w:lang w:eastAsia="zh-CN"/>
              </w:rPr>
              <w:fldChar w:fldCharType="end"/>
            </w:r>
          </w:p>
        </w:tc>
        <w:tc>
          <w:tcPr>
            <w:tcW w:w="1701" w:type="dxa"/>
            <w:tcBorders>
              <w:top w:val="single" w:sz="4" w:space="0" w:color="BFBFBF"/>
            </w:tcBorders>
          </w:tcPr>
          <w:p w:rsidR="00DE6595" w:rsidRPr="00143A9B" w:rsidRDefault="001C44CA" w:rsidP="00F807E9">
            <w:pPr>
              <w:rPr>
                <w:snapToGrid w:val="0"/>
              </w:rPr>
            </w:pPr>
            <w:r w:rsidRPr="00143A9B">
              <w:rPr>
                <w:lang w:eastAsia="zh-CN"/>
              </w:rPr>
              <w:fldChar w:fldCharType="begin">
                <w:ffData>
                  <w:name w:val="Text126"/>
                  <w:enabled/>
                  <w:calcOnExit w:val="0"/>
                  <w:textInput/>
                </w:ffData>
              </w:fldChar>
            </w:r>
            <w:r w:rsidR="00DE6595" w:rsidRPr="00143A9B">
              <w:rPr>
                <w:lang w:eastAsia="zh-CN"/>
              </w:rPr>
              <w:instrText xml:space="preserve"> FORMTEXT </w:instrText>
            </w:r>
            <w:r w:rsidRPr="00143A9B">
              <w:rPr>
                <w:lang w:eastAsia="zh-CN"/>
              </w:rPr>
            </w:r>
            <w:r w:rsidRPr="00143A9B">
              <w:rPr>
                <w:lang w:eastAsia="zh-CN"/>
              </w:rPr>
              <w:fldChar w:fldCharType="separate"/>
            </w:r>
            <w:r w:rsidR="00DE6595" w:rsidRPr="00143A9B">
              <w:rPr>
                <w:lang w:eastAsia="zh-CN"/>
              </w:rPr>
              <w:t> </w:t>
            </w:r>
            <w:r w:rsidR="00DE6595" w:rsidRPr="00143A9B">
              <w:rPr>
                <w:lang w:eastAsia="zh-CN"/>
              </w:rPr>
              <w:t> </w:t>
            </w:r>
            <w:r w:rsidR="00DE6595" w:rsidRPr="00143A9B">
              <w:rPr>
                <w:lang w:eastAsia="zh-CN"/>
              </w:rPr>
              <w:t> </w:t>
            </w:r>
            <w:r w:rsidR="00DE6595" w:rsidRPr="00143A9B">
              <w:rPr>
                <w:lang w:eastAsia="zh-CN"/>
              </w:rPr>
              <w:t> </w:t>
            </w:r>
            <w:r w:rsidR="00DE6595" w:rsidRPr="00143A9B">
              <w:rPr>
                <w:lang w:eastAsia="zh-CN"/>
              </w:rPr>
              <w:t> </w:t>
            </w:r>
            <w:r w:rsidRPr="00143A9B">
              <w:rPr>
                <w:lang w:eastAsia="zh-CN"/>
              </w:rPr>
              <w:fldChar w:fldCharType="end"/>
            </w:r>
          </w:p>
        </w:tc>
      </w:tr>
      <w:tr w:rsidR="00F807E9" w:rsidRPr="00143A9B" w:rsidTr="00414A86">
        <w:tc>
          <w:tcPr>
            <w:tcW w:w="3402" w:type="dxa"/>
            <w:tcBorders>
              <w:top w:val="single" w:sz="4" w:space="0" w:color="auto"/>
              <w:left w:val="single" w:sz="4" w:space="0" w:color="auto"/>
              <w:bottom w:val="single" w:sz="4" w:space="0" w:color="auto"/>
              <w:right w:val="single" w:sz="4" w:space="0" w:color="auto"/>
            </w:tcBorders>
            <w:shd w:val="clear" w:color="auto" w:fill="auto"/>
          </w:tcPr>
          <w:p w:rsidR="00F807E9" w:rsidRPr="00143A9B" w:rsidRDefault="00F807E9" w:rsidP="00F807E9">
            <w:pPr>
              <w:rPr>
                <w:snapToGrid w:val="0"/>
              </w:rPr>
            </w:pPr>
            <w:r>
              <w:rPr>
                <w:snapToGrid w:val="0"/>
              </w:rPr>
              <w:t>P, total</w:t>
            </w:r>
          </w:p>
        </w:tc>
        <w:tc>
          <w:tcPr>
            <w:tcW w:w="2835" w:type="dxa"/>
            <w:tcBorders>
              <w:top w:val="single" w:sz="4" w:space="0" w:color="auto"/>
              <w:left w:val="single" w:sz="4" w:space="0" w:color="auto"/>
              <w:bottom w:val="single" w:sz="4" w:space="0" w:color="auto"/>
              <w:right w:val="single" w:sz="4" w:space="0" w:color="auto"/>
            </w:tcBorders>
            <w:shd w:val="clear" w:color="auto" w:fill="auto"/>
          </w:tcPr>
          <w:p w:rsidR="00FD7AA8" w:rsidRPr="00143A9B" w:rsidRDefault="00F807E9" w:rsidP="00F807E9">
            <w:pPr>
              <w:jc w:val="left"/>
              <w:rPr>
                <w:lang w:eastAsia="zh-CN"/>
              </w:rPr>
            </w:pPr>
            <w:r>
              <w:rPr>
                <w:lang w:eastAsia="zh-CN"/>
              </w:rPr>
              <w:t>DIN EN ISO 11885</w:t>
            </w:r>
            <w:bookmarkStart w:id="3" w:name="_Ref311631872"/>
            <w:r w:rsidR="00FD7AA8">
              <w:rPr>
                <w:rStyle w:val="EndnoteReference"/>
                <w:lang w:eastAsia="zh-CN"/>
              </w:rPr>
              <w:endnoteReference w:id="5"/>
            </w:r>
            <w:bookmarkEnd w:id="3"/>
          </w:p>
        </w:tc>
        <w:tc>
          <w:tcPr>
            <w:tcW w:w="964" w:type="dxa"/>
            <w:tcBorders>
              <w:top w:val="single" w:sz="4" w:space="0" w:color="auto"/>
              <w:left w:val="single" w:sz="4" w:space="0" w:color="auto"/>
              <w:bottom w:val="single" w:sz="4" w:space="0" w:color="auto"/>
              <w:right w:val="single" w:sz="4" w:space="0" w:color="auto"/>
            </w:tcBorders>
          </w:tcPr>
          <w:p w:rsidR="00F807E9" w:rsidRPr="00F807E9" w:rsidRDefault="001C44CA" w:rsidP="006124B6">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6124B6">
              <w:rPr>
                <w:lang w:eastAsia="zh-CN"/>
              </w:rPr>
              <w:t>0</w:t>
            </w:r>
            <w:r w:rsidRPr="00143A9B">
              <w:rPr>
                <w:lang w:eastAsia="zh-CN"/>
              </w:rPr>
              <w:fldChar w:fldCharType="end"/>
            </w:r>
          </w:p>
        </w:tc>
        <w:tc>
          <w:tcPr>
            <w:tcW w:w="964" w:type="dxa"/>
            <w:tcBorders>
              <w:top w:val="single" w:sz="4" w:space="0" w:color="auto"/>
              <w:left w:val="single" w:sz="4" w:space="0" w:color="auto"/>
              <w:bottom w:val="single" w:sz="4" w:space="0" w:color="auto"/>
              <w:right w:val="single" w:sz="4" w:space="0" w:color="auto"/>
            </w:tcBorders>
            <w:shd w:val="clear" w:color="auto" w:fill="auto"/>
          </w:tcPr>
          <w:p w:rsidR="00F807E9" w:rsidRPr="00F807E9" w:rsidRDefault="00F807E9" w:rsidP="00F807E9">
            <w:r>
              <w:t>%</w:t>
            </w:r>
          </w:p>
        </w:tc>
        <w:tc>
          <w:tcPr>
            <w:tcW w:w="340" w:type="dxa"/>
            <w:tcBorders>
              <w:top w:val="single" w:sz="4" w:space="0" w:color="auto"/>
              <w:left w:val="single" w:sz="4" w:space="0" w:color="auto"/>
              <w:bottom w:val="single" w:sz="4" w:space="0" w:color="auto"/>
              <w:right w:val="single" w:sz="4" w:space="0" w:color="auto"/>
            </w:tcBorders>
          </w:tcPr>
          <w:p w:rsidR="00F807E9" w:rsidRPr="00F807E9" w:rsidRDefault="001C44CA" w:rsidP="00F807E9">
            <w:pPr>
              <w:rPr>
                <w:lang w:eastAsia="zh-CN"/>
              </w:rPr>
            </w:pPr>
            <w:r w:rsidRPr="00143A9B">
              <w:rPr>
                <w:lang w:eastAsia="zh-CN"/>
              </w:rPr>
              <w:fldChar w:fldCharType="begin">
                <w:ffData>
                  <w:name w:val="Text126"/>
                  <w:enabled/>
                  <w:calcOnExit w:val="0"/>
                  <w:textInput>
                    <w:maxLength w:val="1"/>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Pr="00143A9B">
              <w:rPr>
                <w:lang w:eastAsia="zh-CN"/>
              </w:rPr>
              <w:fldChar w:fldCharType="end"/>
            </w:r>
          </w:p>
        </w:tc>
        <w:tc>
          <w:tcPr>
            <w:tcW w:w="1701" w:type="dxa"/>
            <w:tcBorders>
              <w:top w:val="single" w:sz="4" w:space="0" w:color="auto"/>
              <w:left w:val="single" w:sz="4" w:space="0" w:color="auto"/>
              <w:bottom w:val="single" w:sz="4" w:space="0" w:color="auto"/>
              <w:right w:val="single" w:sz="4" w:space="0" w:color="auto"/>
            </w:tcBorders>
          </w:tcPr>
          <w:p w:rsidR="00F807E9" w:rsidRPr="00F807E9" w:rsidRDefault="001C44CA" w:rsidP="00F807E9">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Pr="00143A9B">
              <w:rPr>
                <w:lang w:eastAsia="zh-CN"/>
              </w:rPr>
              <w:fldChar w:fldCharType="end"/>
            </w:r>
          </w:p>
        </w:tc>
      </w:tr>
      <w:tr w:rsidR="00F807E9" w:rsidRPr="00E403DA" w:rsidTr="00414A86">
        <w:tc>
          <w:tcPr>
            <w:tcW w:w="3402" w:type="dxa"/>
            <w:tcBorders>
              <w:top w:val="single" w:sz="4" w:space="0" w:color="auto"/>
              <w:left w:val="single" w:sz="4" w:space="0" w:color="auto"/>
              <w:bottom w:val="single" w:sz="4" w:space="0" w:color="auto"/>
              <w:right w:val="single" w:sz="4" w:space="0" w:color="auto"/>
            </w:tcBorders>
            <w:shd w:val="clear" w:color="auto" w:fill="auto"/>
          </w:tcPr>
          <w:p w:rsidR="00F807E9" w:rsidRPr="00143A9B" w:rsidRDefault="00F807E9" w:rsidP="00F807E9">
            <w:pPr>
              <w:rPr>
                <w:snapToGrid w:val="0"/>
              </w:rPr>
            </w:pPr>
            <w:r>
              <w:rPr>
                <w:snapToGrid w:val="0"/>
              </w:rPr>
              <w:t>N, total</w:t>
            </w:r>
          </w:p>
        </w:tc>
        <w:tc>
          <w:tcPr>
            <w:tcW w:w="2835" w:type="dxa"/>
            <w:tcBorders>
              <w:top w:val="single" w:sz="4" w:space="0" w:color="auto"/>
              <w:left w:val="single" w:sz="4" w:space="0" w:color="auto"/>
              <w:bottom w:val="single" w:sz="4" w:space="0" w:color="auto"/>
              <w:right w:val="single" w:sz="4" w:space="0" w:color="auto"/>
            </w:tcBorders>
            <w:shd w:val="clear" w:color="auto" w:fill="auto"/>
          </w:tcPr>
          <w:p w:rsidR="00F807E9" w:rsidRPr="00F807E9" w:rsidRDefault="00F807E9" w:rsidP="00FD7AA8">
            <w:pPr>
              <w:jc w:val="left"/>
              <w:rPr>
                <w:lang w:eastAsia="zh-CN"/>
              </w:rPr>
            </w:pPr>
            <w:r w:rsidRPr="00F807E9">
              <w:rPr>
                <w:lang w:eastAsia="zh-CN"/>
              </w:rPr>
              <w:t>DIN EN 12260 (TNb</w:t>
            </w:r>
            <w:r>
              <w:rPr>
                <w:lang w:eastAsia="zh-CN"/>
              </w:rPr>
              <w:t>)</w:t>
            </w:r>
            <w:r w:rsidRPr="00F807E9">
              <w:rPr>
                <w:lang w:eastAsia="zh-CN"/>
              </w:rPr>
              <w:t xml:space="preserve"> </w:t>
            </w:r>
            <w:r w:rsidRPr="00F807E9">
              <w:rPr>
                <w:lang w:eastAsia="zh-CN"/>
              </w:rPr>
              <w:br/>
            </w:r>
            <w:r>
              <w:rPr>
                <w:lang w:eastAsia="zh-CN"/>
              </w:rPr>
              <w:t xml:space="preserve">or </w:t>
            </w:r>
            <w:r w:rsidRPr="00F807E9">
              <w:rPr>
                <w:lang w:eastAsia="zh-CN"/>
              </w:rPr>
              <w:t>DIN EN 15663 (TKN)</w:t>
            </w:r>
            <w:r w:rsidR="00673F62">
              <w:fldChar w:fldCharType="begin"/>
            </w:r>
            <w:r w:rsidR="00673F62">
              <w:instrText xml:space="preserve"> NOTEREF _Ref311631872 \h  \* MERGEFORMAT </w:instrText>
            </w:r>
            <w:r w:rsidR="00673F62">
              <w:fldChar w:fldCharType="separate"/>
            </w:r>
            <w:r w:rsidR="00420B61">
              <w:t>e</w:t>
            </w:r>
            <w:r w:rsidR="00673F62">
              <w:fldChar w:fldCharType="end"/>
            </w:r>
          </w:p>
        </w:tc>
        <w:tc>
          <w:tcPr>
            <w:tcW w:w="964" w:type="dxa"/>
            <w:tcBorders>
              <w:top w:val="single" w:sz="4" w:space="0" w:color="auto"/>
              <w:left w:val="single" w:sz="4" w:space="0" w:color="auto"/>
              <w:bottom w:val="single" w:sz="4" w:space="0" w:color="auto"/>
              <w:right w:val="single" w:sz="4" w:space="0" w:color="auto"/>
            </w:tcBorders>
          </w:tcPr>
          <w:p w:rsidR="00F807E9" w:rsidRPr="00F807E9" w:rsidRDefault="001C44CA" w:rsidP="0034278C">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0D2688">
              <w:rPr>
                <w:lang w:eastAsia="zh-CN"/>
              </w:rPr>
              <w:t>0.</w:t>
            </w:r>
            <w:r w:rsidR="0034278C">
              <w:rPr>
                <w:lang w:eastAsia="zh-CN"/>
              </w:rPr>
              <w:t>36</w:t>
            </w:r>
            <w:r w:rsidRPr="00143A9B">
              <w:rPr>
                <w:lang w:eastAsia="zh-CN"/>
              </w:rPr>
              <w:fldChar w:fldCharType="end"/>
            </w:r>
          </w:p>
        </w:tc>
        <w:tc>
          <w:tcPr>
            <w:tcW w:w="964" w:type="dxa"/>
            <w:tcBorders>
              <w:top w:val="single" w:sz="4" w:space="0" w:color="auto"/>
              <w:left w:val="single" w:sz="4" w:space="0" w:color="auto"/>
              <w:bottom w:val="single" w:sz="4" w:space="0" w:color="auto"/>
              <w:right w:val="single" w:sz="4" w:space="0" w:color="auto"/>
            </w:tcBorders>
            <w:shd w:val="clear" w:color="auto" w:fill="auto"/>
          </w:tcPr>
          <w:p w:rsidR="00F807E9" w:rsidRPr="00F807E9" w:rsidRDefault="00F807E9" w:rsidP="00F807E9">
            <w:r>
              <w:t>%</w:t>
            </w:r>
          </w:p>
        </w:tc>
        <w:tc>
          <w:tcPr>
            <w:tcW w:w="340" w:type="dxa"/>
            <w:tcBorders>
              <w:top w:val="single" w:sz="4" w:space="0" w:color="auto"/>
              <w:left w:val="single" w:sz="4" w:space="0" w:color="auto"/>
              <w:bottom w:val="single" w:sz="4" w:space="0" w:color="auto"/>
              <w:right w:val="single" w:sz="4" w:space="0" w:color="auto"/>
            </w:tcBorders>
          </w:tcPr>
          <w:p w:rsidR="00F807E9" w:rsidRPr="00F807E9" w:rsidRDefault="001C44CA" w:rsidP="00F807E9">
            <w:pPr>
              <w:rPr>
                <w:lang w:eastAsia="zh-CN"/>
              </w:rPr>
            </w:pPr>
            <w:r w:rsidRPr="00143A9B">
              <w:rPr>
                <w:lang w:eastAsia="zh-CN"/>
              </w:rPr>
              <w:fldChar w:fldCharType="begin">
                <w:ffData>
                  <w:name w:val="Text126"/>
                  <w:enabled/>
                  <w:calcOnExit w:val="0"/>
                  <w:textInput>
                    <w:maxLength w:val="1"/>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Pr="00143A9B">
              <w:rPr>
                <w:lang w:eastAsia="zh-CN"/>
              </w:rPr>
              <w:fldChar w:fldCharType="end"/>
            </w:r>
          </w:p>
        </w:tc>
        <w:tc>
          <w:tcPr>
            <w:tcW w:w="1701" w:type="dxa"/>
            <w:tcBorders>
              <w:top w:val="single" w:sz="4" w:space="0" w:color="auto"/>
              <w:left w:val="single" w:sz="4" w:space="0" w:color="auto"/>
              <w:bottom w:val="single" w:sz="4" w:space="0" w:color="auto"/>
              <w:right w:val="single" w:sz="4" w:space="0" w:color="auto"/>
            </w:tcBorders>
          </w:tcPr>
          <w:p w:rsidR="00F807E9" w:rsidRPr="00F807E9" w:rsidRDefault="001C44CA" w:rsidP="000D2688">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0D2688" w:rsidRPr="000D2688">
              <w:rPr>
                <w:lang w:eastAsia="zh-CN"/>
              </w:rPr>
              <w:t xml:space="preserve">Cuvette test, chromotropic acid. </w:t>
            </w:r>
            <w:r w:rsidRPr="00143A9B">
              <w:rPr>
                <w:lang w:eastAsia="zh-CN"/>
              </w:rPr>
              <w:fldChar w:fldCharType="end"/>
            </w:r>
          </w:p>
        </w:tc>
      </w:tr>
      <w:tr w:rsidR="00F807E9" w:rsidRPr="00E403DA" w:rsidTr="00414A86">
        <w:tc>
          <w:tcPr>
            <w:tcW w:w="3402" w:type="dxa"/>
            <w:tcBorders>
              <w:top w:val="single" w:sz="4" w:space="0" w:color="auto"/>
              <w:left w:val="single" w:sz="4" w:space="0" w:color="auto"/>
              <w:bottom w:val="single" w:sz="4" w:space="0" w:color="auto"/>
              <w:right w:val="single" w:sz="4" w:space="0" w:color="auto"/>
            </w:tcBorders>
            <w:shd w:val="clear" w:color="auto" w:fill="auto"/>
          </w:tcPr>
          <w:p w:rsidR="00F807E9" w:rsidRDefault="00F807E9" w:rsidP="00F807E9">
            <w:pPr>
              <w:rPr>
                <w:snapToGrid w:val="0"/>
              </w:rPr>
            </w:pPr>
            <w:r>
              <w:rPr>
                <w:snapToGrid w:val="0"/>
              </w:rPr>
              <w:t>Aliphatic hydrocarbons</w:t>
            </w:r>
          </w:p>
        </w:tc>
        <w:tc>
          <w:tcPr>
            <w:tcW w:w="2835" w:type="dxa"/>
            <w:tcBorders>
              <w:top w:val="single" w:sz="4" w:space="0" w:color="auto"/>
              <w:left w:val="single" w:sz="4" w:space="0" w:color="auto"/>
              <w:bottom w:val="single" w:sz="4" w:space="0" w:color="auto"/>
              <w:right w:val="single" w:sz="4" w:space="0" w:color="auto"/>
            </w:tcBorders>
            <w:shd w:val="clear" w:color="auto" w:fill="auto"/>
          </w:tcPr>
          <w:p w:rsidR="00F807E9" w:rsidRPr="00143A9B" w:rsidRDefault="001C44CA" w:rsidP="00F807E9">
            <w:pPr>
              <w:jc w:val="left"/>
              <w:rPr>
                <w:lang w:eastAsia="zh-CN"/>
              </w:rPr>
            </w:pPr>
            <w:r>
              <w:rPr>
                <w:lang w:eastAsia="zh-CN"/>
              </w:rPr>
              <w:fldChar w:fldCharType="begin"/>
            </w:r>
            <w:r w:rsidR="00827F91">
              <w:rPr>
                <w:lang w:eastAsia="zh-CN"/>
              </w:rPr>
              <w:instrText xml:space="preserve"> NOTEREF _Ref311631872 \f \h </w:instrText>
            </w:r>
            <w:r>
              <w:rPr>
                <w:lang w:eastAsia="zh-CN"/>
              </w:rPr>
            </w:r>
            <w:r>
              <w:rPr>
                <w:lang w:eastAsia="zh-CN"/>
              </w:rPr>
              <w:fldChar w:fldCharType="separate"/>
            </w:r>
            <w:r w:rsidR="00420B61" w:rsidRPr="00420B61">
              <w:rPr>
                <w:rStyle w:val="EndnoteReference"/>
              </w:rPr>
              <w:t>e</w:t>
            </w:r>
            <w:r>
              <w:rPr>
                <w:lang w:eastAsia="zh-CN"/>
              </w:rPr>
              <w:fldChar w:fldCharType="end"/>
            </w:r>
          </w:p>
        </w:tc>
        <w:tc>
          <w:tcPr>
            <w:tcW w:w="964" w:type="dxa"/>
            <w:tcBorders>
              <w:top w:val="single" w:sz="4" w:space="0" w:color="auto"/>
              <w:left w:val="single" w:sz="4" w:space="0" w:color="auto"/>
              <w:bottom w:val="single" w:sz="4" w:space="0" w:color="auto"/>
              <w:right w:val="single" w:sz="4" w:space="0" w:color="auto"/>
            </w:tcBorders>
          </w:tcPr>
          <w:p w:rsidR="00F807E9" w:rsidRPr="00F807E9" w:rsidRDefault="001C44CA" w:rsidP="006124B6">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6124B6">
              <w:rPr>
                <w:lang w:eastAsia="zh-CN"/>
              </w:rPr>
              <w:t>0</w:t>
            </w:r>
            <w:r w:rsidRPr="00143A9B">
              <w:rPr>
                <w:lang w:eastAsia="zh-CN"/>
              </w:rPr>
              <w:fldChar w:fldCharType="end"/>
            </w:r>
          </w:p>
        </w:tc>
        <w:tc>
          <w:tcPr>
            <w:tcW w:w="964" w:type="dxa"/>
            <w:tcBorders>
              <w:top w:val="single" w:sz="4" w:space="0" w:color="auto"/>
              <w:left w:val="single" w:sz="4" w:space="0" w:color="auto"/>
              <w:bottom w:val="single" w:sz="4" w:space="0" w:color="auto"/>
              <w:right w:val="single" w:sz="4" w:space="0" w:color="auto"/>
            </w:tcBorders>
            <w:shd w:val="clear" w:color="auto" w:fill="auto"/>
          </w:tcPr>
          <w:p w:rsidR="00F807E9" w:rsidRPr="00F807E9" w:rsidRDefault="00F807E9" w:rsidP="00F807E9">
            <w:r>
              <w:t>%</w:t>
            </w:r>
          </w:p>
        </w:tc>
        <w:tc>
          <w:tcPr>
            <w:tcW w:w="340" w:type="dxa"/>
            <w:tcBorders>
              <w:top w:val="single" w:sz="4" w:space="0" w:color="auto"/>
              <w:left w:val="single" w:sz="4" w:space="0" w:color="auto"/>
              <w:bottom w:val="single" w:sz="4" w:space="0" w:color="auto"/>
              <w:right w:val="single" w:sz="4" w:space="0" w:color="auto"/>
            </w:tcBorders>
          </w:tcPr>
          <w:p w:rsidR="00F807E9" w:rsidRPr="00F807E9" w:rsidRDefault="001C44CA" w:rsidP="00F807E9">
            <w:pPr>
              <w:rPr>
                <w:lang w:eastAsia="zh-CN"/>
              </w:rPr>
            </w:pPr>
            <w:r w:rsidRPr="00143A9B">
              <w:rPr>
                <w:lang w:eastAsia="zh-CN"/>
              </w:rPr>
              <w:fldChar w:fldCharType="begin">
                <w:ffData>
                  <w:name w:val="Text126"/>
                  <w:enabled/>
                  <w:calcOnExit w:val="0"/>
                  <w:textInput>
                    <w:maxLength w:val="1"/>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Pr="00143A9B">
              <w:rPr>
                <w:lang w:eastAsia="zh-CN"/>
              </w:rPr>
              <w:fldChar w:fldCharType="end"/>
            </w:r>
          </w:p>
        </w:tc>
        <w:tc>
          <w:tcPr>
            <w:tcW w:w="1701" w:type="dxa"/>
            <w:tcBorders>
              <w:top w:val="single" w:sz="4" w:space="0" w:color="auto"/>
              <w:left w:val="single" w:sz="4" w:space="0" w:color="auto"/>
              <w:bottom w:val="single" w:sz="4" w:space="0" w:color="auto"/>
              <w:right w:val="single" w:sz="4" w:space="0" w:color="auto"/>
            </w:tcBorders>
          </w:tcPr>
          <w:p w:rsidR="00F807E9" w:rsidRPr="00F807E9" w:rsidRDefault="001C44CA" w:rsidP="00F807E9">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Pr="00143A9B">
              <w:rPr>
                <w:lang w:eastAsia="zh-CN"/>
              </w:rPr>
              <w:fldChar w:fldCharType="end"/>
            </w:r>
          </w:p>
        </w:tc>
      </w:tr>
      <w:tr w:rsidR="00F807E9" w:rsidRPr="00194AB0" w:rsidTr="00414A86">
        <w:tc>
          <w:tcPr>
            <w:tcW w:w="3402" w:type="dxa"/>
            <w:tcBorders>
              <w:top w:val="single" w:sz="4" w:space="0" w:color="auto"/>
              <w:left w:val="single" w:sz="4" w:space="0" w:color="auto"/>
              <w:bottom w:val="single" w:sz="4" w:space="0" w:color="auto"/>
              <w:right w:val="single" w:sz="4" w:space="0" w:color="auto"/>
            </w:tcBorders>
            <w:shd w:val="clear" w:color="auto" w:fill="auto"/>
          </w:tcPr>
          <w:p w:rsidR="00F807E9" w:rsidRPr="00B2282C" w:rsidRDefault="00F807E9" w:rsidP="00F807E9">
            <w:pPr>
              <w:rPr>
                <w:snapToGrid w:val="0"/>
                <w:lang w:val="en-US"/>
              </w:rPr>
            </w:pPr>
            <w:r w:rsidRPr="00B2282C">
              <w:rPr>
                <w:snapToGrid w:val="0"/>
                <w:lang w:val="en-US"/>
              </w:rPr>
              <w:t>Organo halogen (AOX)</w:t>
            </w:r>
          </w:p>
          <w:p w:rsidR="00F807E9" w:rsidRPr="00F807E9" w:rsidRDefault="00F807E9" w:rsidP="00F807E9">
            <w:pPr>
              <w:rPr>
                <w:snapToGrid w:val="0"/>
                <w:sz w:val="16"/>
                <w:szCs w:val="16"/>
                <w:lang w:val="en-US"/>
              </w:rPr>
            </w:pPr>
            <w:r w:rsidRPr="00F807E9">
              <w:rPr>
                <w:snapToGrid w:val="0"/>
                <w:sz w:val="16"/>
                <w:szCs w:val="16"/>
                <w:lang w:val="en-US"/>
              </w:rPr>
              <w:t>for reactive dyes, only non-hydrolysable AOX content relevant</w:t>
            </w:r>
          </w:p>
        </w:tc>
        <w:tc>
          <w:tcPr>
            <w:tcW w:w="2835" w:type="dxa"/>
            <w:tcBorders>
              <w:top w:val="single" w:sz="4" w:space="0" w:color="auto"/>
              <w:left w:val="single" w:sz="4" w:space="0" w:color="auto"/>
              <w:bottom w:val="single" w:sz="4" w:space="0" w:color="auto"/>
              <w:right w:val="single" w:sz="4" w:space="0" w:color="auto"/>
            </w:tcBorders>
            <w:shd w:val="clear" w:color="auto" w:fill="auto"/>
          </w:tcPr>
          <w:p w:rsidR="00F807E9" w:rsidRDefault="00F807E9" w:rsidP="00FD7AA8">
            <w:pPr>
              <w:jc w:val="left"/>
              <w:rPr>
                <w:lang w:eastAsia="zh-CN"/>
              </w:rPr>
            </w:pPr>
            <w:r>
              <w:rPr>
                <w:lang w:eastAsia="zh-CN"/>
              </w:rPr>
              <w:t>DIN EN ISO 9562</w:t>
            </w:r>
            <w:r w:rsidR="00673F62">
              <w:fldChar w:fldCharType="begin"/>
            </w:r>
            <w:r w:rsidR="00673F62">
              <w:instrText xml:space="preserve"> NOTEREF _Ref311631872 \h  \* MERGEFORMAT </w:instrText>
            </w:r>
            <w:r w:rsidR="00673F62">
              <w:fldChar w:fldCharType="separate"/>
            </w:r>
            <w:r w:rsidR="00420B61">
              <w:t>e</w:t>
            </w:r>
            <w:r w:rsidR="00673F62">
              <w:fldChar w:fldCharType="end"/>
            </w:r>
          </w:p>
        </w:tc>
        <w:tc>
          <w:tcPr>
            <w:tcW w:w="964" w:type="dxa"/>
            <w:tcBorders>
              <w:top w:val="single" w:sz="4" w:space="0" w:color="auto"/>
              <w:left w:val="single" w:sz="4" w:space="0" w:color="auto"/>
              <w:bottom w:val="single" w:sz="4" w:space="0" w:color="auto"/>
              <w:right w:val="single" w:sz="4" w:space="0" w:color="auto"/>
            </w:tcBorders>
          </w:tcPr>
          <w:p w:rsidR="00F807E9" w:rsidRPr="00F807E9" w:rsidRDefault="001C44CA" w:rsidP="006124B6">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6124B6">
              <w:rPr>
                <w:lang w:eastAsia="zh-CN"/>
              </w:rPr>
              <w:t>0</w:t>
            </w:r>
            <w:r w:rsidRPr="00143A9B">
              <w:rPr>
                <w:lang w:eastAsia="zh-CN"/>
              </w:rPr>
              <w:fldChar w:fldCharType="end"/>
            </w:r>
          </w:p>
        </w:tc>
        <w:tc>
          <w:tcPr>
            <w:tcW w:w="964" w:type="dxa"/>
            <w:tcBorders>
              <w:top w:val="single" w:sz="4" w:space="0" w:color="auto"/>
              <w:left w:val="single" w:sz="4" w:space="0" w:color="auto"/>
              <w:bottom w:val="single" w:sz="4" w:space="0" w:color="auto"/>
              <w:right w:val="single" w:sz="4" w:space="0" w:color="auto"/>
            </w:tcBorders>
            <w:shd w:val="clear" w:color="auto" w:fill="auto"/>
          </w:tcPr>
          <w:p w:rsidR="00F807E9" w:rsidRPr="00F807E9" w:rsidRDefault="00F807E9" w:rsidP="00F807E9">
            <w:r>
              <w:t>%</w:t>
            </w:r>
          </w:p>
        </w:tc>
        <w:tc>
          <w:tcPr>
            <w:tcW w:w="340" w:type="dxa"/>
            <w:tcBorders>
              <w:top w:val="single" w:sz="4" w:space="0" w:color="auto"/>
              <w:left w:val="single" w:sz="4" w:space="0" w:color="auto"/>
              <w:bottom w:val="single" w:sz="4" w:space="0" w:color="auto"/>
              <w:right w:val="single" w:sz="4" w:space="0" w:color="auto"/>
            </w:tcBorders>
          </w:tcPr>
          <w:p w:rsidR="00F807E9" w:rsidRPr="00F807E9" w:rsidRDefault="001C44CA" w:rsidP="00F807E9">
            <w:pPr>
              <w:rPr>
                <w:lang w:eastAsia="zh-CN"/>
              </w:rPr>
            </w:pPr>
            <w:r w:rsidRPr="00143A9B">
              <w:rPr>
                <w:lang w:eastAsia="zh-CN"/>
              </w:rPr>
              <w:fldChar w:fldCharType="begin">
                <w:ffData>
                  <w:name w:val="Text126"/>
                  <w:enabled/>
                  <w:calcOnExit w:val="0"/>
                  <w:textInput>
                    <w:maxLength w:val="1"/>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Pr="00143A9B">
              <w:rPr>
                <w:lang w:eastAsia="zh-CN"/>
              </w:rPr>
              <w:fldChar w:fldCharType="end"/>
            </w:r>
          </w:p>
        </w:tc>
        <w:tc>
          <w:tcPr>
            <w:tcW w:w="1701" w:type="dxa"/>
            <w:tcBorders>
              <w:top w:val="single" w:sz="4" w:space="0" w:color="auto"/>
              <w:left w:val="single" w:sz="4" w:space="0" w:color="auto"/>
              <w:bottom w:val="single" w:sz="4" w:space="0" w:color="auto"/>
              <w:right w:val="single" w:sz="4" w:space="0" w:color="auto"/>
            </w:tcBorders>
          </w:tcPr>
          <w:p w:rsidR="00F807E9" w:rsidRPr="00F807E9" w:rsidRDefault="001C44CA" w:rsidP="00F807E9">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Pr="00143A9B">
              <w:rPr>
                <w:lang w:eastAsia="zh-CN"/>
              </w:rPr>
              <w:fldChar w:fldCharType="end"/>
            </w:r>
          </w:p>
        </w:tc>
      </w:tr>
      <w:tr w:rsidR="00F807E9" w:rsidRPr="00E859EC" w:rsidTr="00414A86">
        <w:tc>
          <w:tcPr>
            <w:tcW w:w="3402" w:type="dxa"/>
            <w:tcBorders>
              <w:top w:val="single" w:sz="4" w:space="0" w:color="auto"/>
              <w:left w:val="single" w:sz="4" w:space="0" w:color="auto"/>
              <w:bottom w:val="single" w:sz="4" w:space="0" w:color="auto"/>
              <w:right w:val="single" w:sz="4" w:space="0" w:color="auto"/>
            </w:tcBorders>
            <w:shd w:val="clear" w:color="auto" w:fill="auto"/>
          </w:tcPr>
          <w:p w:rsidR="00F807E9" w:rsidRDefault="00F807E9" w:rsidP="00F807E9">
            <w:pPr>
              <w:rPr>
                <w:snapToGrid w:val="0"/>
                <w:lang w:val="en-US"/>
              </w:rPr>
            </w:pPr>
            <w:r w:rsidRPr="00F807E9">
              <w:rPr>
                <w:snapToGrid w:val="0"/>
                <w:lang w:val="en-US"/>
              </w:rPr>
              <w:t xml:space="preserve">Fluorine </w:t>
            </w:r>
          </w:p>
          <w:p w:rsidR="00F807E9" w:rsidRPr="00F807E9" w:rsidRDefault="00F807E9" w:rsidP="00F807E9">
            <w:pPr>
              <w:rPr>
                <w:snapToGrid w:val="0"/>
                <w:lang w:val="en-US"/>
              </w:rPr>
            </w:pPr>
            <w:r w:rsidRPr="00F807E9">
              <w:rPr>
                <w:snapToGrid w:val="0"/>
                <w:sz w:val="16"/>
                <w:szCs w:val="16"/>
                <w:lang w:val="en-US"/>
              </w:rPr>
              <w:t>mostly relevant for Fluorcarbons</w:t>
            </w:r>
            <w:r w:rsidRPr="00F807E9">
              <w:rPr>
                <w:snapToGrid w:val="0"/>
                <w:lang w:val="en-US"/>
              </w:rPr>
              <w:t xml:space="preserve"> </w:t>
            </w:r>
          </w:p>
        </w:tc>
        <w:tc>
          <w:tcPr>
            <w:tcW w:w="2835" w:type="dxa"/>
            <w:tcBorders>
              <w:top w:val="single" w:sz="4" w:space="0" w:color="auto"/>
              <w:left w:val="single" w:sz="4" w:space="0" w:color="auto"/>
              <w:bottom w:val="single" w:sz="4" w:space="0" w:color="auto"/>
              <w:right w:val="single" w:sz="4" w:space="0" w:color="auto"/>
            </w:tcBorders>
            <w:shd w:val="clear" w:color="auto" w:fill="auto"/>
          </w:tcPr>
          <w:p w:rsidR="00F807E9" w:rsidRDefault="00F807E9" w:rsidP="00FD7AA8">
            <w:pPr>
              <w:jc w:val="left"/>
              <w:rPr>
                <w:lang w:eastAsia="zh-CN"/>
              </w:rPr>
            </w:pPr>
            <w:r>
              <w:rPr>
                <w:lang w:eastAsia="zh-CN"/>
              </w:rPr>
              <w:t xml:space="preserve">Wickbold incineration </w:t>
            </w:r>
            <w:r>
              <w:rPr>
                <w:lang w:eastAsia="zh-CN"/>
              </w:rPr>
              <w:br/>
              <w:t>DIN 38405-4</w:t>
            </w:r>
            <w:r w:rsidR="00673F62">
              <w:fldChar w:fldCharType="begin"/>
            </w:r>
            <w:r w:rsidR="00673F62">
              <w:instrText xml:space="preserve"> NOTEREF _Ref311631872 \h  \* MERGEFORMAT </w:instrText>
            </w:r>
            <w:r w:rsidR="00673F62">
              <w:fldChar w:fldCharType="separate"/>
            </w:r>
            <w:r w:rsidR="00420B61">
              <w:t>e</w:t>
            </w:r>
            <w:r w:rsidR="00673F62">
              <w:fldChar w:fldCharType="end"/>
            </w:r>
          </w:p>
        </w:tc>
        <w:tc>
          <w:tcPr>
            <w:tcW w:w="964" w:type="dxa"/>
            <w:tcBorders>
              <w:top w:val="single" w:sz="4" w:space="0" w:color="auto"/>
              <w:left w:val="single" w:sz="4" w:space="0" w:color="auto"/>
              <w:bottom w:val="single" w:sz="4" w:space="0" w:color="auto"/>
              <w:right w:val="single" w:sz="4" w:space="0" w:color="auto"/>
            </w:tcBorders>
          </w:tcPr>
          <w:p w:rsidR="00F807E9" w:rsidRPr="00F807E9" w:rsidRDefault="001C44CA" w:rsidP="006124B6">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6124B6">
              <w:rPr>
                <w:lang w:eastAsia="zh-CN"/>
              </w:rPr>
              <w:t>0</w:t>
            </w:r>
            <w:r w:rsidRPr="00143A9B">
              <w:rPr>
                <w:lang w:eastAsia="zh-CN"/>
              </w:rPr>
              <w:fldChar w:fldCharType="end"/>
            </w:r>
          </w:p>
        </w:tc>
        <w:tc>
          <w:tcPr>
            <w:tcW w:w="964" w:type="dxa"/>
            <w:tcBorders>
              <w:top w:val="single" w:sz="4" w:space="0" w:color="auto"/>
              <w:left w:val="single" w:sz="4" w:space="0" w:color="auto"/>
              <w:bottom w:val="single" w:sz="4" w:space="0" w:color="auto"/>
              <w:right w:val="single" w:sz="4" w:space="0" w:color="auto"/>
            </w:tcBorders>
            <w:shd w:val="clear" w:color="auto" w:fill="auto"/>
          </w:tcPr>
          <w:p w:rsidR="00F807E9" w:rsidRPr="00F807E9" w:rsidRDefault="00F807E9" w:rsidP="00F807E9">
            <w:r>
              <w:t>%</w:t>
            </w:r>
          </w:p>
        </w:tc>
        <w:tc>
          <w:tcPr>
            <w:tcW w:w="340" w:type="dxa"/>
            <w:tcBorders>
              <w:top w:val="single" w:sz="4" w:space="0" w:color="auto"/>
              <w:left w:val="single" w:sz="4" w:space="0" w:color="auto"/>
              <w:bottom w:val="single" w:sz="4" w:space="0" w:color="auto"/>
              <w:right w:val="single" w:sz="4" w:space="0" w:color="auto"/>
            </w:tcBorders>
          </w:tcPr>
          <w:p w:rsidR="00F807E9" w:rsidRPr="00F807E9" w:rsidRDefault="001C44CA" w:rsidP="00F807E9">
            <w:pPr>
              <w:rPr>
                <w:lang w:eastAsia="zh-CN"/>
              </w:rPr>
            </w:pPr>
            <w:r w:rsidRPr="00143A9B">
              <w:rPr>
                <w:lang w:eastAsia="zh-CN"/>
              </w:rPr>
              <w:fldChar w:fldCharType="begin">
                <w:ffData>
                  <w:name w:val="Text126"/>
                  <w:enabled/>
                  <w:calcOnExit w:val="0"/>
                  <w:textInput>
                    <w:maxLength w:val="1"/>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Pr="00143A9B">
              <w:rPr>
                <w:lang w:eastAsia="zh-CN"/>
              </w:rPr>
              <w:fldChar w:fldCharType="end"/>
            </w:r>
          </w:p>
        </w:tc>
        <w:tc>
          <w:tcPr>
            <w:tcW w:w="1701" w:type="dxa"/>
            <w:tcBorders>
              <w:top w:val="single" w:sz="4" w:space="0" w:color="auto"/>
              <w:left w:val="single" w:sz="4" w:space="0" w:color="auto"/>
              <w:bottom w:val="single" w:sz="4" w:space="0" w:color="auto"/>
              <w:right w:val="single" w:sz="4" w:space="0" w:color="auto"/>
            </w:tcBorders>
          </w:tcPr>
          <w:p w:rsidR="00F807E9" w:rsidRPr="00F807E9" w:rsidRDefault="001C44CA" w:rsidP="00F807E9">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Pr="00143A9B">
              <w:rPr>
                <w:lang w:eastAsia="zh-CN"/>
              </w:rPr>
              <w:fldChar w:fldCharType="end"/>
            </w:r>
          </w:p>
        </w:tc>
      </w:tr>
    </w:tbl>
    <w:p w:rsidR="001B7D3D" w:rsidRDefault="001B7D3D" w:rsidP="002141ED">
      <w:pPr>
        <w:keepNext/>
        <w:spacing w:line="276" w:lineRule="auto"/>
        <w:rPr>
          <w:lang w:val="en-US"/>
        </w:rPr>
      </w:pPr>
    </w:p>
    <w:p w:rsidR="002141ED" w:rsidRPr="00143A9B" w:rsidRDefault="002141ED" w:rsidP="002141ED">
      <w:pPr>
        <w:keepNext/>
        <w:spacing w:line="276" w:lineRule="auto"/>
        <w:rPr>
          <w:lang w:val="en-US"/>
        </w:rPr>
      </w:pPr>
      <w:r w:rsidRPr="00143A9B">
        <w:rPr>
          <w:lang w:val="en-US"/>
        </w:rPr>
        <w:t>Comments:</w:t>
      </w:r>
    </w:p>
    <w:p w:rsidR="002141ED" w:rsidRPr="00143A9B" w:rsidRDefault="001C44CA" w:rsidP="002141ED">
      <w:pPr>
        <w:keepNext/>
        <w:spacing w:line="276" w:lineRule="auto"/>
        <w:rPr>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Pr="00143A9B">
        <w:rPr>
          <w:szCs w:val="20"/>
          <w:lang w:val="en-US" w:eastAsia="zh-CN"/>
        </w:rPr>
        <w:fldChar w:fldCharType="end"/>
      </w:r>
    </w:p>
    <w:p w:rsidR="002141ED" w:rsidRPr="00143A9B" w:rsidRDefault="002141ED" w:rsidP="002141ED">
      <w:pPr>
        <w:spacing w:line="276" w:lineRule="auto"/>
        <w:rPr>
          <w:lang w:val="en-US"/>
        </w:rPr>
      </w:pPr>
    </w:p>
    <w:p w:rsidR="002141ED" w:rsidRPr="00D466EE" w:rsidRDefault="002141ED" w:rsidP="00F807E9">
      <w:pPr>
        <w:pStyle w:val="SubNumbering"/>
        <w:ind w:left="0" w:firstLine="0"/>
      </w:pPr>
      <w:r>
        <w:lastRenderedPageBreak/>
        <w:t>Irritancy and sensitization</w:t>
      </w:r>
    </w:p>
    <w:p w:rsidR="002141ED" w:rsidRPr="00143A9B" w:rsidRDefault="002141ED" w:rsidP="002141ED">
      <w:pPr>
        <w:keepNext/>
        <w:rPr>
          <w:lang w:val="en-US" w:eastAsia="zh-CN"/>
        </w:rPr>
      </w:pPr>
    </w:p>
    <w:tbl>
      <w:tblPr>
        <w:tblW w:w="10206"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A0" w:firstRow="1" w:lastRow="0" w:firstColumn="1" w:lastColumn="0" w:noHBand="0" w:noVBand="0"/>
      </w:tblPr>
      <w:tblGrid>
        <w:gridCol w:w="3401"/>
        <w:gridCol w:w="2835"/>
        <w:gridCol w:w="964"/>
        <w:gridCol w:w="964"/>
        <w:gridCol w:w="340"/>
        <w:gridCol w:w="1702"/>
      </w:tblGrid>
      <w:tr w:rsidR="002141ED" w:rsidRPr="00143A9B" w:rsidTr="00414A86">
        <w:tc>
          <w:tcPr>
            <w:tcW w:w="3401" w:type="dxa"/>
            <w:tcBorders>
              <w:bottom w:val="single" w:sz="4" w:space="0" w:color="auto"/>
            </w:tcBorders>
            <w:shd w:val="clear" w:color="auto" w:fill="E1EBF7"/>
          </w:tcPr>
          <w:p w:rsidR="002141ED" w:rsidRPr="00143A9B" w:rsidRDefault="002141ED" w:rsidP="0096277B">
            <w:pPr>
              <w:keepNext/>
              <w:ind w:hanging="40"/>
              <w:rPr>
                <w:b/>
                <w:snapToGrid w:val="0"/>
                <w:szCs w:val="20"/>
                <w:lang w:val="en-US"/>
              </w:rPr>
            </w:pPr>
            <w:r w:rsidRPr="00143A9B">
              <w:rPr>
                <w:b/>
                <w:snapToGrid w:val="0"/>
                <w:szCs w:val="20"/>
                <w:lang w:val="en-US"/>
              </w:rPr>
              <w:t>Irritancy and Sensitization</w:t>
            </w:r>
          </w:p>
        </w:tc>
        <w:tc>
          <w:tcPr>
            <w:tcW w:w="2835" w:type="dxa"/>
            <w:tcBorders>
              <w:bottom w:val="single" w:sz="4" w:space="0" w:color="auto"/>
            </w:tcBorders>
            <w:shd w:val="clear" w:color="auto" w:fill="E1EBF7"/>
          </w:tcPr>
          <w:p w:rsidR="002141ED" w:rsidRPr="00143A9B" w:rsidRDefault="002141ED" w:rsidP="0096277B">
            <w:pPr>
              <w:keepNext/>
              <w:rPr>
                <w:b/>
                <w:snapToGrid w:val="0"/>
                <w:szCs w:val="20"/>
                <w:lang w:val="en-US" w:eastAsia="zh-CN"/>
              </w:rPr>
            </w:pPr>
            <w:r w:rsidRPr="00143A9B">
              <w:rPr>
                <w:b/>
                <w:snapToGrid w:val="0"/>
                <w:szCs w:val="20"/>
                <w:lang w:val="en-US" w:eastAsia="zh-CN"/>
              </w:rPr>
              <w:t>Method</w:t>
            </w:r>
          </w:p>
        </w:tc>
        <w:tc>
          <w:tcPr>
            <w:tcW w:w="964" w:type="dxa"/>
            <w:shd w:val="clear" w:color="auto" w:fill="E1EBF7"/>
          </w:tcPr>
          <w:p w:rsidR="002141ED" w:rsidRPr="00143A9B" w:rsidRDefault="002141ED" w:rsidP="0096277B">
            <w:pPr>
              <w:keepNext/>
              <w:jc w:val="center"/>
              <w:rPr>
                <w:b/>
                <w:snapToGrid w:val="0"/>
                <w:szCs w:val="20"/>
                <w:lang w:val="en-US"/>
              </w:rPr>
            </w:pPr>
          </w:p>
        </w:tc>
        <w:tc>
          <w:tcPr>
            <w:tcW w:w="964" w:type="dxa"/>
            <w:shd w:val="clear" w:color="auto" w:fill="E1EBF7"/>
          </w:tcPr>
          <w:p w:rsidR="002141ED" w:rsidRPr="00143A9B" w:rsidRDefault="002141ED" w:rsidP="0096277B">
            <w:pPr>
              <w:keepNext/>
              <w:jc w:val="center"/>
              <w:rPr>
                <w:b/>
                <w:snapToGrid w:val="0"/>
                <w:szCs w:val="20"/>
                <w:lang w:val="en-US"/>
              </w:rPr>
            </w:pPr>
          </w:p>
        </w:tc>
        <w:tc>
          <w:tcPr>
            <w:tcW w:w="340" w:type="dxa"/>
            <w:shd w:val="clear" w:color="auto" w:fill="E1EBF7"/>
          </w:tcPr>
          <w:p w:rsidR="002141ED" w:rsidRPr="00143A9B" w:rsidRDefault="002141ED" w:rsidP="0096277B">
            <w:pPr>
              <w:keepNext/>
              <w:jc w:val="center"/>
              <w:rPr>
                <w:b/>
                <w:snapToGrid w:val="0"/>
                <w:szCs w:val="20"/>
                <w:lang w:val="en-US" w:eastAsia="zh-CN"/>
              </w:rPr>
            </w:pPr>
            <w:r w:rsidRPr="00143A9B">
              <w:rPr>
                <w:b/>
                <w:snapToGrid w:val="0"/>
                <w:szCs w:val="20"/>
                <w:lang w:val="en-US" w:eastAsia="zh-CN"/>
              </w:rPr>
              <w:t>S</w:t>
            </w:r>
            <w:r w:rsidR="00673F62">
              <w:fldChar w:fldCharType="begin"/>
            </w:r>
            <w:r w:rsidR="00673F62">
              <w:instrText xml:space="preserve"> NOTEREF _Ref314659287 \h  \* MERGEFORMAT </w:instrText>
            </w:r>
            <w:r w:rsidR="00673F62">
              <w:fldChar w:fldCharType="separate"/>
            </w:r>
            <w:r w:rsidR="00420B61">
              <w:t>d</w:t>
            </w:r>
            <w:r w:rsidR="00673F62">
              <w:fldChar w:fldCharType="end"/>
            </w:r>
          </w:p>
        </w:tc>
        <w:tc>
          <w:tcPr>
            <w:tcW w:w="1701" w:type="dxa"/>
            <w:shd w:val="clear" w:color="auto" w:fill="E1EBF7"/>
          </w:tcPr>
          <w:p w:rsidR="002141ED" w:rsidRPr="00143A9B" w:rsidRDefault="002141ED" w:rsidP="0096277B">
            <w:pPr>
              <w:keepNext/>
              <w:jc w:val="center"/>
              <w:rPr>
                <w:b/>
                <w:snapToGrid w:val="0"/>
                <w:szCs w:val="20"/>
                <w:lang w:val="en-US" w:eastAsia="zh-CN"/>
              </w:rPr>
            </w:pPr>
            <w:r w:rsidRPr="00143A9B">
              <w:rPr>
                <w:b/>
                <w:snapToGrid w:val="0"/>
                <w:szCs w:val="20"/>
                <w:lang w:val="en-US" w:eastAsia="zh-CN"/>
              </w:rPr>
              <w:t>Comment</w:t>
            </w:r>
          </w:p>
        </w:tc>
      </w:tr>
      <w:tr w:rsidR="002141ED" w:rsidRPr="00143A9B" w:rsidTr="00414A86">
        <w:tc>
          <w:tcPr>
            <w:tcW w:w="3401" w:type="dxa"/>
            <w:tcBorders>
              <w:bottom w:val="single" w:sz="4" w:space="0" w:color="auto"/>
            </w:tcBorders>
            <w:shd w:val="clear" w:color="auto" w:fill="auto"/>
          </w:tcPr>
          <w:p w:rsidR="002141ED" w:rsidRPr="00143A9B" w:rsidRDefault="002141ED" w:rsidP="0096277B">
            <w:pPr>
              <w:keepNext/>
              <w:ind w:hanging="40"/>
              <w:jc w:val="left"/>
              <w:rPr>
                <w:snapToGrid w:val="0"/>
                <w:szCs w:val="20"/>
                <w:lang w:val="en-US"/>
              </w:rPr>
            </w:pPr>
            <w:r w:rsidRPr="00143A9B">
              <w:rPr>
                <w:snapToGrid w:val="0"/>
                <w:szCs w:val="20"/>
                <w:lang w:val="en-US"/>
              </w:rPr>
              <w:t>Irritancy skin</w:t>
            </w:r>
          </w:p>
        </w:tc>
        <w:tc>
          <w:tcPr>
            <w:tcW w:w="2835" w:type="dxa"/>
            <w:tcBorders>
              <w:bottom w:val="single" w:sz="4" w:space="0" w:color="auto"/>
            </w:tcBorders>
            <w:shd w:val="clear" w:color="auto" w:fill="auto"/>
          </w:tcPr>
          <w:p w:rsidR="002141ED" w:rsidRPr="00143A9B" w:rsidRDefault="002141ED" w:rsidP="0096277B">
            <w:pPr>
              <w:keepNext/>
              <w:jc w:val="left"/>
              <w:rPr>
                <w:snapToGrid w:val="0"/>
                <w:szCs w:val="20"/>
                <w:lang w:val="en-US"/>
              </w:rPr>
            </w:pPr>
            <w:r w:rsidRPr="00143A9B">
              <w:rPr>
                <w:szCs w:val="20"/>
                <w:lang w:val="en-US" w:eastAsia="zh-CN"/>
              </w:rPr>
              <w:t>OECD 404</w:t>
            </w:r>
          </w:p>
        </w:tc>
        <w:tc>
          <w:tcPr>
            <w:tcW w:w="964" w:type="dxa"/>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ed w:val="0"/>
                  </w:checkBox>
                </w:ffData>
              </w:fldChar>
            </w:r>
            <w:r w:rsidR="002141ED" w:rsidRPr="00143A9B">
              <w:rPr>
                <w:szCs w:val="20"/>
                <w:lang w:val="en-US"/>
              </w:rPr>
              <w:instrText xml:space="preserve"> FORMCHECKBOX </w:instrText>
            </w:r>
            <w:r w:rsidR="00600C45">
              <w:rPr>
                <w:szCs w:val="20"/>
                <w:lang w:val="en-US"/>
              </w:rPr>
            </w:r>
            <w:r w:rsidR="00600C45">
              <w:rPr>
                <w:szCs w:val="20"/>
                <w:lang w:val="en-US"/>
              </w:rPr>
              <w:fldChar w:fldCharType="separate"/>
            </w:r>
            <w:r w:rsidRPr="00143A9B">
              <w:rPr>
                <w:szCs w:val="20"/>
                <w:lang w:val="en-US"/>
              </w:rPr>
              <w:fldChar w:fldCharType="end"/>
            </w:r>
            <w:r w:rsidR="002141ED" w:rsidRPr="00143A9B">
              <w:rPr>
                <w:szCs w:val="20"/>
                <w:lang w:val="en-US"/>
              </w:rPr>
              <w:t xml:space="preserve"> Pos</w:t>
            </w:r>
          </w:p>
        </w:tc>
        <w:tc>
          <w:tcPr>
            <w:tcW w:w="964" w:type="dxa"/>
            <w:shd w:val="clear" w:color="auto" w:fill="auto"/>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ed/>
                  </w:checkBox>
                </w:ffData>
              </w:fldChar>
            </w:r>
            <w:r w:rsidR="002141ED" w:rsidRPr="00143A9B">
              <w:rPr>
                <w:szCs w:val="20"/>
                <w:lang w:val="en-US"/>
              </w:rPr>
              <w:instrText xml:space="preserve"> FORMCHECKBOX </w:instrText>
            </w:r>
            <w:r w:rsidR="00600C45">
              <w:rPr>
                <w:szCs w:val="20"/>
                <w:lang w:val="en-US"/>
              </w:rPr>
            </w:r>
            <w:r w:rsidR="00600C45">
              <w:rPr>
                <w:szCs w:val="20"/>
                <w:lang w:val="en-US"/>
              </w:rPr>
              <w:fldChar w:fldCharType="separate"/>
            </w:r>
            <w:r w:rsidRPr="00143A9B">
              <w:rPr>
                <w:szCs w:val="20"/>
                <w:lang w:val="en-US"/>
              </w:rPr>
              <w:fldChar w:fldCharType="end"/>
            </w:r>
            <w:r w:rsidR="002141ED" w:rsidRPr="00143A9B">
              <w:rPr>
                <w:szCs w:val="20"/>
                <w:lang w:val="en-US"/>
              </w:rPr>
              <w:t xml:space="preserve"> Neg</w:t>
            </w:r>
          </w:p>
        </w:tc>
        <w:tc>
          <w:tcPr>
            <w:tcW w:w="340" w:type="dxa"/>
          </w:tcPr>
          <w:p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Pr="00143A9B">
              <w:rPr>
                <w:szCs w:val="20"/>
                <w:lang w:val="en-US" w:eastAsia="zh-CN"/>
              </w:rPr>
              <w:fldChar w:fldCharType="end"/>
            </w:r>
          </w:p>
        </w:tc>
        <w:tc>
          <w:tcPr>
            <w:tcW w:w="1701" w:type="dxa"/>
          </w:tcPr>
          <w:p w:rsidR="002141ED" w:rsidRPr="00143A9B" w:rsidRDefault="001C44CA" w:rsidP="006124B6">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6124B6" w:rsidRPr="006124B6">
              <w:rPr>
                <w:szCs w:val="20"/>
                <w:lang w:val="en-US" w:eastAsia="zh-CN"/>
              </w:rPr>
              <w:t>based on GHS classification</w:t>
            </w:r>
            <w:r w:rsidRPr="00143A9B">
              <w:rPr>
                <w:szCs w:val="20"/>
                <w:lang w:val="en-US" w:eastAsia="zh-CN"/>
              </w:rPr>
              <w:fldChar w:fldCharType="end"/>
            </w:r>
          </w:p>
        </w:tc>
      </w:tr>
      <w:tr w:rsidR="002141ED" w:rsidRPr="00143A9B" w:rsidTr="00414A86">
        <w:tc>
          <w:tcPr>
            <w:tcW w:w="3401" w:type="dxa"/>
            <w:tcBorders>
              <w:bottom w:val="single" w:sz="4" w:space="0" w:color="auto"/>
            </w:tcBorders>
            <w:shd w:val="clear" w:color="auto" w:fill="auto"/>
          </w:tcPr>
          <w:p w:rsidR="002141ED" w:rsidRPr="00143A9B" w:rsidRDefault="002141ED" w:rsidP="0096277B">
            <w:pPr>
              <w:keepNext/>
              <w:ind w:hanging="40"/>
              <w:jc w:val="left"/>
              <w:rPr>
                <w:snapToGrid w:val="0"/>
                <w:szCs w:val="20"/>
                <w:lang w:val="en-US"/>
              </w:rPr>
            </w:pPr>
            <w:r w:rsidRPr="00143A9B">
              <w:rPr>
                <w:snapToGrid w:val="0"/>
                <w:szCs w:val="20"/>
                <w:lang w:val="en-US"/>
              </w:rPr>
              <w:t>Irritancy eye</w:t>
            </w:r>
          </w:p>
        </w:tc>
        <w:tc>
          <w:tcPr>
            <w:tcW w:w="2835" w:type="dxa"/>
            <w:tcBorders>
              <w:bottom w:val="single" w:sz="4" w:space="0" w:color="auto"/>
            </w:tcBorders>
            <w:shd w:val="clear" w:color="auto" w:fill="auto"/>
          </w:tcPr>
          <w:p w:rsidR="002141ED" w:rsidRPr="00143A9B" w:rsidRDefault="002141ED" w:rsidP="0096277B">
            <w:pPr>
              <w:keepNext/>
              <w:jc w:val="left"/>
              <w:rPr>
                <w:snapToGrid w:val="0"/>
                <w:szCs w:val="20"/>
                <w:lang w:val="en-US"/>
              </w:rPr>
            </w:pPr>
            <w:r w:rsidRPr="00143A9B">
              <w:rPr>
                <w:szCs w:val="20"/>
                <w:lang w:val="en-US" w:eastAsia="zh-CN"/>
              </w:rPr>
              <w:t>OECD 405</w:t>
            </w:r>
          </w:p>
        </w:tc>
        <w:tc>
          <w:tcPr>
            <w:tcW w:w="964" w:type="dxa"/>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ed/>
                  </w:checkBox>
                </w:ffData>
              </w:fldChar>
            </w:r>
            <w:r w:rsidR="002141ED" w:rsidRPr="00143A9B">
              <w:rPr>
                <w:szCs w:val="20"/>
                <w:lang w:val="en-US"/>
              </w:rPr>
              <w:instrText xml:space="preserve"> FORMCHECKBOX </w:instrText>
            </w:r>
            <w:r w:rsidR="00600C45">
              <w:rPr>
                <w:szCs w:val="20"/>
                <w:lang w:val="en-US"/>
              </w:rPr>
            </w:r>
            <w:r w:rsidR="00600C45">
              <w:rPr>
                <w:szCs w:val="20"/>
                <w:lang w:val="en-US"/>
              </w:rPr>
              <w:fldChar w:fldCharType="separate"/>
            </w:r>
            <w:r w:rsidRPr="00143A9B">
              <w:rPr>
                <w:szCs w:val="20"/>
                <w:lang w:val="en-US"/>
              </w:rPr>
              <w:fldChar w:fldCharType="end"/>
            </w:r>
            <w:r w:rsidR="002141ED" w:rsidRPr="00143A9B">
              <w:rPr>
                <w:szCs w:val="20"/>
                <w:lang w:val="en-US"/>
              </w:rPr>
              <w:t xml:space="preserve"> Pos</w:t>
            </w:r>
          </w:p>
        </w:tc>
        <w:tc>
          <w:tcPr>
            <w:tcW w:w="964" w:type="dxa"/>
            <w:shd w:val="clear" w:color="auto" w:fill="auto"/>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Box>
                </w:ffData>
              </w:fldChar>
            </w:r>
            <w:r w:rsidR="002141ED" w:rsidRPr="00143A9B">
              <w:rPr>
                <w:szCs w:val="20"/>
                <w:lang w:val="en-US"/>
              </w:rPr>
              <w:instrText xml:space="preserve"> FORMCHECKBOX </w:instrText>
            </w:r>
            <w:r w:rsidR="00600C45">
              <w:rPr>
                <w:szCs w:val="20"/>
                <w:lang w:val="en-US"/>
              </w:rPr>
            </w:r>
            <w:r w:rsidR="00600C45">
              <w:rPr>
                <w:szCs w:val="20"/>
                <w:lang w:val="en-US"/>
              </w:rPr>
              <w:fldChar w:fldCharType="separate"/>
            </w:r>
            <w:r w:rsidRPr="00143A9B">
              <w:rPr>
                <w:szCs w:val="20"/>
                <w:lang w:val="en-US"/>
              </w:rPr>
              <w:fldChar w:fldCharType="end"/>
            </w:r>
            <w:r w:rsidR="002141ED" w:rsidRPr="00143A9B">
              <w:rPr>
                <w:szCs w:val="20"/>
                <w:lang w:val="en-US"/>
              </w:rPr>
              <w:t xml:space="preserve"> Neg</w:t>
            </w:r>
          </w:p>
        </w:tc>
        <w:tc>
          <w:tcPr>
            <w:tcW w:w="340" w:type="dxa"/>
          </w:tcPr>
          <w:p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Pr="00143A9B">
              <w:rPr>
                <w:szCs w:val="20"/>
                <w:lang w:val="en-US" w:eastAsia="zh-CN"/>
              </w:rPr>
              <w:fldChar w:fldCharType="end"/>
            </w:r>
          </w:p>
        </w:tc>
        <w:tc>
          <w:tcPr>
            <w:tcW w:w="1701" w:type="dxa"/>
          </w:tcPr>
          <w:p w:rsidR="002141ED" w:rsidRPr="00143A9B" w:rsidRDefault="001C44CA" w:rsidP="006124B6">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6124B6" w:rsidRPr="006124B6">
              <w:rPr>
                <w:szCs w:val="20"/>
                <w:lang w:val="en-US" w:eastAsia="zh-CN"/>
              </w:rPr>
              <w:t>based on GHS classification</w:t>
            </w:r>
            <w:r w:rsidRPr="00143A9B">
              <w:rPr>
                <w:szCs w:val="20"/>
                <w:lang w:val="en-US" w:eastAsia="zh-CN"/>
              </w:rPr>
              <w:fldChar w:fldCharType="end"/>
            </w:r>
          </w:p>
        </w:tc>
      </w:tr>
      <w:tr w:rsidR="002141ED" w:rsidRPr="00143A9B" w:rsidTr="00414A86">
        <w:tc>
          <w:tcPr>
            <w:tcW w:w="3401" w:type="dxa"/>
            <w:tcBorders>
              <w:bottom w:val="single" w:sz="4" w:space="0" w:color="auto"/>
            </w:tcBorders>
            <w:shd w:val="clear" w:color="auto" w:fill="auto"/>
          </w:tcPr>
          <w:p w:rsidR="002141ED" w:rsidRPr="00143A9B" w:rsidRDefault="002141ED" w:rsidP="0096277B">
            <w:pPr>
              <w:keepNext/>
              <w:ind w:hanging="40"/>
              <w:jc w:val="left"/>
              <w:rPr>
                <w:snapToGrid w:val="0"/>
                <w:szCs w:val="20"/>
                <w:lang w:val="en-US"/>
              </w:rPr>
            </w:pPr>
            <w:r w:rsidRPr="00143A9B">
              <w:rPr>
                <w:snapToGrid w:val="0"/>
                <w:szCs w:val="20"/>
                <w:lang w:val="en-US"/>
              </w:rPr>
              <w:t>Sensitization skin</w:t>
            </w:r>
          </w:p>
        </w:tc>
        <w:tc>
          <w:tcPr>
            <w:tcW w:w="2835" w:type="dxa"/>
            <w:tcBorders>
              <w:bottom w:val="single" w:sz="4" w:space="0" w:color="auto"/>
            </w:tcBorders>
            <w:shd w:val="clear" w:color="auto" w:fill="auto"/>
          </w:tcPr>
          <w:p w:rsidR="002141ED" w:rsidRPr="00143A9B" w:rsidRDefault="002141ED" w:rsidP="0096277B">
            <w:pPr>
              <w:keepNext/>
              <w:jc w:val="left"/>
              <w:rPr>
                <w:snapToGrid w:val="0"/>
                <w:szCs w:val="20"/>
                <w:lang w:val="en-US"/>
              </w:rPr>
            </w:pPr>
            <w:r w:rsidRPr="00143A9B">
              <w:rPr>
                <w:szCs w:val="20"/>
                <w:lang w:val="en-US" w:eastAsia="zh-CN"/>
              </w:rPr>
              <w:t>OECD 406</w:t>
            </w:r>
          </w:p>
        </w:tc>
        <w:tc>
          <w:tcPr>
            <w:tcW w:w="964" w:type="dxa"/>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Box>
                </w:ffData>
              </w:fldChar>
            </w:r>
            <w:r w:rsidR="002141ED" w:rsidRPr="00143A9B">
              <w:rPr>
                <w:szCs w:val="20"/>
                <w:lang w:val="en-US"/>
              </w:rPr>
              <w:instrText xml:space="preserve"> FORMCHECKBOX </w:instrText>
            </w:r>
            <w:r w:rsidR="00600C45">
              <w:rPr>
                <w:szCs w:val="20"/>
                <w:lang w:val="en-US"/>
              </w:rPr>
            </w:r>
            <w:r w:rsidR="00600C45">
              <w:rPr>
                <w:szCs w:val="20"/>
                <w:lang w:val="en-US"/>
              </w:rPr>
              <w:fldChar w:fldCharType="separate"/>
            </w:r>
            <w:r w:rsidRPr="00143A9B">
              <w:rPr>
                <w:szCs w:val="20"/>
                <w:lang w:val="en-US"/>
              </w:rPr>
              <w:fldChar w:fldCharType="end"/>
            </w:r>
            <w:r w:rsidR="002141ED" w:rsidRPr="00143A9B">
              <w:rPr>
                <w:szCs w:val="20"/>
                <w:lang w:val="en-US"/>
              </w:rPr>
              <w:t xml:space="preserve"> Pos</w:t>
            </w:r>
          </w:p>
        </w:tc>
        <w:tc>
          <w:tcPr>
            <w:tcW w:w="964" w:type="dxa"/>
            <w:shd w:val="clear" w:color="auto" w:fill="auto"/>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ed/>
                  </w:checkBox>
                </w:ffData>
              </w:fldChar>
            </w:r>
            <w:r w:rsidR="002141ED" w:rsidRPr="00143A9B">
              <w:rPr>
                <w:szCs w:val="20"/>
                <w:lang w:val="en-US"/>
              </w:rPr>
              <w:instrText xml:space="preserve"> FORMCHECKBOX </w:instrText>
            </w:r>
            <w:r w:rsidR="00600C45">
              <w:rPr>
                <w:szCs w:val="20"/>
                <w:lang w:val="en-US"/>
              </w:rPr>
            </w:r>
            <w:r w:rsidR="00600C45">
              <w:rPr>
                <w:szCs w:val="20"/>
                <w:lang w:val="en-US"/>
              </w:rPr>
              <w:fldChar w:fldCharType="separate"/>
            </w:r>
            <w:r w:rsidRPr="00143A9B">
              <w:rPr>
                <w:szCs w:val="20"/>
                <w:lang w:val="en-US"/>
              </w:rPr>
              <w:fldChar w:fldCharType="end"/>
            </w:r>
            <w:r w:rsidR="002141ED" w:rsidRPr="00143A9B">
              <w:rPr>
                <w:szCs w:val="20"/>
                <w:lang w:val="en-US"/>
              </w:rPr>
              <w:t xml:space="preserve"> Neg</w:t>
            </w:r>
          </w:p>
        </w:tc>
        <w:tc>
          <w:tcPr>
            <w:tcW w:w="340" w:type="dxa"/>
          </w:tcPr>
          <w:p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Pr="00143A9B">
              <w:rPr>
                <w:szCs w:val="20"/>
                <w:lang w:val="en-US" w:eastAsia="zh-CN"/>
              </w:rPr>
              <w:fldChar w:fldCharType="end"/>
            </w:r>
          </w:p>
        </w:tc>
        <w:tc>
          <w:tcPr>
            <w:tcW w:w="1701" w:type="dxa"/>
          </w:tcPr>
          <w:p w:rsidR="002141ED" w:rsidRPr="00143A9B" w:rsidRDefault="001C44CA" w:rsidP="006124B6">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6124B6">
              <w:rPr>
                <w:szCs w:val="20"/>
                <w:lang w:val="en-US" w:eastAsia="zh-CN"/>
              </w:rPr>
              <w:t>not classified</w:t>
            </w:r>
            <w:r w:rsidRPr="00143A9B">
              <w:rPr>
                <w:szCs w:val="20"/>
                <w:lang w:val="en-US" w:eastAsia="zh-CN"/>
              </w:rPr>
              <w:fldChar w:fldCharType="end"/>
            </w:r>
          </w:p>
        </w:tc>
      </w:tr>
      <w:tr w:rsidR="002141ED" w:rsidRPr="00143A9B" w:rsidTr="00414A86">
        <w:tc>
          <w:tcPr>
            <w:tcW w:w="6236" w:type="dxa"/>
            <w:gridSpan w:val="2"/>
            <w:tcBorders>
              <w:bottom w:val="single" w:sz="4" w:space="0" w:color="auto"/>
            </w:tcBorders>
            <w:shd w:val="clear" w:color="auto" w:fill="auto"/>
          </w:tcPr>
          <w:p w:rsidR="002141ED" w:rsidRPr="00143A9B" w:rsidRDefault="002141ED" w:rsidP="0096277B">
            <w:pPr>
              <w:keepNext/>
              <w:jc w:val="left"/>
              <w:rPr>
                <w:snapToGrid w:val="0"/>
                <w:szCs w:val="20"/>
                <w:lang w:val="en-US"/>
              </w:rPr>
            </w:pPr>
            <w:r w:rsidRPr="00143A9B">
              <w:rPr>
                <w:snapToGrid w:val="0"/>
                <w:szCs w:val="20"/>
                <w:lang w:val="en-US"/>
              </w:rPr>
              <w:t xml:space="preserve">Experiences at the human being available? </w:t>
            </w:r>
          </w:p>
        </w:tc>
        <w:tc>
          <w:tcPr>
            <w:tcW w:w="964" w:type="dxa"/>
            <w:tcBorders>
              <w:bottom w:val="single" w:sz="4" w:space="0" w:color="auto"/>
            </w:tcBorders>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Box>
                </w:ffData>
              </w:fldChar>
            </w:r>
            <w:r w:rsidR="002141ED" w:rsidRPr="00143A9B">
              <w:rPr>
                <w:szCs w:val="20"/>
                <w:lang w:val="en-US"/>
              </w:rPr>
              <w:instrText xml:space="preserve"> FORMCHECKBOX </w:instrText>
            </w:r>
            <w:r w:rsidR="00600C45">
              <w:rPr>
                <w:szCs w:val="20"/>
                <w:lang w:val="en-US"/>
              </w:rPr>
            </w:r>
            <w:r w:rsidR="00600C45">
              <w:rPr>
                <w:szCs w:val="20"/>
                <w:lang w:val="en-US"/>
              </w:rPr>
              <w:fldChar w:fldCharType="separate"/>
            </w:r>
            <w:r w:rsidRPr="00143A9B">
              <w:rPr>
                <w:szCs w:val="20"/>
                <w:lang w:val="en-US"/>
              </w:rPr>
              <w:fldChar w:fldCharType="end"/>
            </w:r>
            <w:r w:rsidR="002141ED" w:rsidRPr="00143A9B">
              <w:rPr>
                <w:szCs w:val="20"/>
                <w:lang w:val="en-US"/>
              </w:rPr>
              <w:t xml:space="preserve"> Yes</w:t>
            </w:r>
          </w:p>
        </w:tc>
        <w:tc>
          <w:tcPr>
            <w:tcW w:w="964" w:type="dxa"/>
            <w:tcBorders>
              <w:bottom w:val="single" w:sz="4" w:space="0" w:color="auto"/>
            </w:tcBorders>
            <w:shd w:val="clear" w:color="auto" w:fill="auto"/>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ed w:val="0"/>
                  </w:checkBox>
                </w:ffData>
              </w:fldChar>
            </w:r>
            <w:r w:rsidR="002141ED" w:rsidRPr="00143A9B">
              <w:rPr>
                <w:szCs w:val="20"/>
                <w:lang w:val="en-US"/>
              </w:rPr>
              <w:instrText xml:space="preserve"> FORMCHECKBOX </w:instrText>
            </w:r>
            <w:r w:rsidR="00600C45">
              <w:rPr>
                <w:szCs w:val="20"/>
                <w:lang w:val="en-US"/>
              </w:rPr>
            </w:r>
            <w:r w:rsidR="00600C45">
              <w:rPr>
                <w:szCs w:val="20"/>
                <w:lang w:val="en-US"/>
              </w:rPr>
              <w:fldChar w:fldCharType="separate"/>
            </w:r>
            <w:r w:rsidRPr="00143A9B">
              <w:rPr>
                <w:szCs w:val="20"/>
                <w:lang w:val="en-US"/>
              </w:rPr>
              <w:fldChar w:fldCharType="end"/>
            </w:r>
            <w:r w:rsidR="002141ED" w:rsidRPr="00143A9B">
              <w:rPr>
                <w:szCs w:val="20"/>
                <w:lang w:val="en-US"/>
              </w:rPr>
              <w:t xml:space="preserve"> No</w:t>
            </w:r>
          </w:p>
        </w:tc>
        <w:tc>
          <w:tcPr>
            <w:tcW w:w="340" w:type="dxa"/>
            <w:tcBorders>
              <w:bottom w:val="single" w:sz="4" w:space="0" w:color="auto"/>
            </w:tcBorders>
          </w:tcPr>
          <w:p w:rsidR="002141ED" w:rsidRPr="00143A9B" w:rsidRDefault="002141ED" w:rsidP="0096277B">
            <w:pPr>
              <w:keepNext/>
              <w:jc w:val="center"/>
              <w:rPr>
                <w:snapToGrid w:val="0"/>
                <w:szCs w:val="20"/>
                <w:lang w:val="en-US"/>
              </w:rPr>
            </w:pPr>
          </w:p>
        </w:tc>
        <w:tc>
          <w:tcPr>
            <w:tcW w:w="1702" w:type="dxa"/>
            <w:tcBorders>
              <w:bottom w:val="single" w:sz="4" w:space="0" w:color="auto"/>
            </w:tcBorders>
          </w:tcPr>
          <w:p w:rsidR="002141ED" w:rsidRPr="00143A9B" w:rsidRDefault="002141ED" w:rsidP="0096277B">
            <w:pPr>
              <w:keepNext/>
              <w:jc w:val="center"/>
              <w:rPr>
                <w:snapToGrid w:val="0"/>
                <w:szCs w:val="20"/>
                <w:lang w:val="en-US"/>
              </w:rPr>
            </w:pPr>
          </w:p>
        </w:tc>
      </w:tr>
      <w:tr w:rsidR="002141ED" w:rsidRPr="00143A9B" w:rsidTr="00414A86">
        <w:tc>
          <w:tcPr>
            <w:tcW w:w="10205" w:type="dxa"/>
            <w:gridSpan w:val="6"/>
            <w:tcBorders>
              <w:bottom w:val="nil"/>
            </w:tcBorders>
            <w:shd w:val="clear" w:color="auto" w:fill="auto"/>
          </w:tcPr>
          <w:p w:rsidR="002141ED" w:rsidRPr="00143A9B" w:rsidRDefault="002141ED" w:rsidP="0096277B">
            <w:pPr>
              <w:keepNext/>
              <w:jc w:val="left"/>
              <w:rPr>
                <w:snapToGrid w:val="0"/>
                <w:szCs w:val="20"/>
                <w:lang w:val="en-US"/>
              </w:rPr>
            </w:pPr>
            <w:r w:rsidRPr="00143A9B">
              <w:rPr>
                <w:snapToGrid w:val="0"/>
                <w:szCs w:val="20"/>
                <w:lang w:val="en-US"/>
              </w:rPr>
              <w:t>If Yes, please specify:</w:t>
            </w:r>
          </w:p>
        </w:tc>
      </w:tr>
      <w:tr w:rsidR="002141ED" w:rsidRPr="00143A9B" w:rsidTr="00414A86">
        <w:tc>
          <w:tcPr>
            <w:tcW w:w="10205" w:type="dxa"/>
            <w:gridSpan w:val="6"/>
            <w:tcBorders>
              <w:top w:val="nil"/>
              <w:bottom w:val="single" w:sz="4" w:space="0" w:color="auto"/>
            </w:tcBorders>
            <w:shd w:val="clear" w:color="auto" w:fill="auto"/>
          </w:tcPr>
          <w:p w:rsidR="002141ED" w:rsidRPr="00143A9B" w:rsidRDefault="001C44CA" w:rsidP="0096277B">
            <w:pPr>
              <w:keepNext/>
              <w:ind w:hanging="40"/>
              <w:jc w:val="left"/>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Pr="00143A9B">
              <w:rPr>
                <w:szCs w:val="20"/>
                <w:lang w:val="en-US" w:eastAsia="zh-CN"/>
              </w:rPr>
              <w:fldChar w:fldCharType="end"/>
            </w:r>
          </w:p>
        </w:tc>
      </w:tr>
    </w:tbl>
    <w:p w:rsidR="002141ED" w:rsidRPr="00143A9B" w:rsidRDefault="002141ED" w:rsidP="002141ED">
      <w:pPr>
        <w:keepNext/>
        <w:spacing w:line="276" w:lineRule="auto"/>
        <w:rPr>
          <w:lang w:val="en-US"/>
        </w:rPr>
      </w:pPr>
    </w:p>
    <w:p w:rsidR="002141ED" w:rsidRPr="00143A9B" w:rsidRDefault="002141ED" w:rsidP="002141ED">
      <w:pPr>
        <w:keepNext/>
        <w:spacing w:line="276" w:lineRule="auto"/>
        <w:rPr>
          <w:lang w:val="en-US"/>
        </w:rPr>
      </w:pPr>
      <w:r w:rsidRPr="00143A9B">
        <w:rPr>
          <w:lang w:val="en-US"/>
        </w:rPr>
        <w:t>Comments:</w:t>
      </w:r>
    </w:p>
    <w:p w:rsidR="002141ED" w:rsidRPr="00143A9B" w:rsidRDefault="001C44CA" w:rsidP="002141ED">
      <w:pPr>
        <w:keepNext/>
        <w:spacing w:line="276" w:lineRule="auto"/>
        <w:rPr>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Pr="00143A9B">
        <w:rPr>
          <w:szCs w:val="20"/>
          <w:lang w:val="en-US" w:eastAsia="zh-CN"/>
        </w:rPr>
        <w:fldChar w:fldCharType="end"/>
      </w:r>
    </w:p>
    <w:p w:rsidR="002141ED" w:rsidRPr="00143A9B" w:rsidRDefault="002141ED" w:rsidP="002141ED">
      <w:pPr>
        <w:spacing w:line="276" w:lineRule="auto"/>
        <w:rPr>
          <w:lang w:val="en-US"/>
        </w:rPr>
      </w:pPr>
    </w:p>
    <w:p w:rsidR="002141ED" w:rsidRPr="00F807E9" w:rsidRDefault="002141ED" w:rsidP="00F807E9">
      <w:pPr>
        <w:pStyle w:val="SubNumbering"/>
        <w:ind w:left="0" w:firstLine="0"/>
      </w:pPr>
      <w:r w:rsidRPr="00F807E9">
        <w:t>Toxicity</w:t>
      </w:r>
    </w:p>
    <w:p w:rsidR="002141ED" w:rsidRPr="00143A9B" w:rsidRDefault="002141ED" w:rsidP="002141ED">
      <w:pPr>
        <w:keepNext/>
        <w:rPr>
          <w:lang w:val="en-US" w:eastAsia="zh-CN"/>
        </w:rPr>
      </w:pPr>
    </w:p>
    <w:tbl>
      <w:tblPr>
        <w:tblW w:w="10206"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A0" w:firstRow="1" w:lastRow="0" w:firstColumn="1" w:lastColumn="0" w:noHBand="0" w:noVBand="0"/>
      </w:tblPr>
      <w:tblGrid>
        <w:gridCol w:w="3402"/>
        <w:gridCol w:w="2835"/>
        <w:gridCol w:w="964"/>
        <w:gridCol w:w="964"/>
        <w:gridCol w:w="340"/>
        <w:gridCol w:w="1701"/>
      </w:tblGrid>
      <w:tr w:rsidR="002141ED" w:rsidRPr="00143A9B" w:rsidTr="00414A86">
        <w:tc>
          <w:tcPr>
            <w:tcW w:w="3402" w:type="dxa"/>
            <w:tcBorders>
              <w:bottom w:val="single" w:sz="4" w:space="0" w:color="auto"/>
            </w:tcBorders>
            <w:shd w:val="clear" w:color="auto" w:fill="E1EBF7"/>
          </w:tcPr>
          <w:p w:rsidR="002141ED" w:rsidRPr="00143A9B" w:rsidRDefault="002141ED" w:rsidP="0096277B">
            <w:pPr>
              <w:keepNext/>
              <w:ind w:hanging="40"/>
              <w:rPr>
                <w:b/>
                <w:snapToGrid w:val="0"/>
                <w:szCs w:val="20"/>
                <w:lang w:val="en-US"/>
              </w:rPr>
            </w:pPr>
            <w:r w:rsidRPr="00143A9B">
              <w:rPr>
                <w:b/>
                <w:snapToGrid w:val="0"/>
                <w:szCs w:val="20"/>
                <w:lang w:val="en-US"/>
              </w:rPr>
              <w:t>Toxicity</w:t>
            </w:r>
          </w:p>
        </w:tc>
        <w:tc>
          <w:tcPr>
            <w:tcW w:w="2835" w:type="dxa"/>
            <w:tcBorders>
              <w:bottom w:val="single" w:sz="4" w:space="0" w:color="auto"/>
            </w:tcBorders>
            <w:shd w:val="clear" w:color="auto" w:fill="E1EBF7"/>
          </w:tcPr>
          <w:p w:rsidR="002141ED" w:rsidRPr="00143A9B" w:rsidRDefault="002141ED" w:rsidP="0096277B">
            <w:pPr>
              <w:keepNext/>
              <w:rPr>
                <w:b/>
                <w:snapToGrid w:val="0"/>
                <w:szCs w:val="20"/>
                <w:lang w:val="en-US" w:eastAsia="zh-CN"/>
              </w:rPr>
            </w:pPr>
            <w:r w:rsidRPr="00143A9B">
              <w:rPr>
                <w:b/>
                <w:snapToGrid w:val="0"/>
                <w:szCs w:val="20"/>
                <w:lang w:val="en-US" w:eastAsia="zh-CN"/>
              </w:rPr>
              <w:t>Method</w:t>
            </w:r>
          </w:p>
        </w:tc>
        <w:tc>
          <w:tcPr>
            <w:tcW w:w="964" w:type="dxa"/>
            <w:shd w:val="clear" w:color="auto" w:fill="E1EBF7"/>
          </w:tcPr>
          <w:p w:rsidR="002141ED" w:rsidRPr="00143A9B" w:rsidRDefault="002141ED" w:rsidP="00A35F7E">
            <w:pPr>
              <w:keepNext/>
              <w:jc w:val="center"/>
              <w:rPr>
                <w:b/>
                <w:snapToGrid w:val="0"/>
                <w:szCs w:val="20"/>
                <w:lang w:val="en-US"/>
              </w:rPr>
            </w:pPr>
            <w:r w:rsidRPr="00143A9B">
              <w:rPr>
                <w:b/>
                <w:snapToGrid w:val="0"/>
                <w:szCs w:val="20"/>
                <w:lang w:val="en-US"/>
              </w:rPr>
              <w:t>Value</w:t>
            </w:r>
          </w:p>
        </w:tc>
        <w:tc>
          <w:tcPr>
            <w:tcW w:w="964" w:type="dxa"/>
            <w:shd w:val="clear" w:color="auto" w:fill="E1EBF7"/>
          </w:tcPr>
          <w:p w:rsidR="002141ED" w:rsidRPr="00143A9B" w:rsidRDefault="002141ED" w:rsidP="00A35F7E">
            <w:pPr>
              <w:keepNext/>
              <w:jc w:val="center"/>
              <w:rPr>
                <w:b/>
                <w:snapToGrid w:val="0"/>
                <w:szCs w:val="20"/>
                <w:lang w:val="en-US"/>
              </w:rPr>
            </w:pPr>
            <w:r w:rsidRPr="00143A9B">
              <w:rPr>
                <w:b/>
                <w:snapToGrid w:val="0"/>
                <w:szCs w:val="20"/>
                <w:lang w:val="en-US"/>
              </w:rPr>
              <w:t>Unit</w:t>
            </w:r>
          </w:p>
        </w:tc>
        <w:tc>
          <w:tcPr>
            <w:tcW w:w="340" w:type="dxa"/>
            <w:shd w:val="clear" w:color="auto" w:fill="E1EBF7"/>
          </w:tcPr>
          <w:p w:rsidR="002141ED" w:rsidRPr="00143A9B" w:rsidRDefault="002141ED" w:rsidP="0096277B">
            <w:pPr>
              <w:keepNext/>
              <w:jc w:val="center"/>
              <w:rPr>
                <w:b/>
                <w:snapToGrid w:val="0"/>
                <w:szCs w:val="20"/>
                <w:lang w:val="en-US" w:eastAsia="zh-CN"/>
              </w:rPr>
            </w:pPr>
            <w:r w:rsidRPr="00143A9B">
              <w:rPr>
                <w:b/>
                <w:snapToGrid w:val="0"/>
                <w:szCs w:val="20"/>
                <w:lang w:val="en-US" w:eastAsia="zh-CN"/>
              </w:rPr>
              <w:t>S</w:t>
            </w:r>
            <w:r w:rsidR="00673F62">
              <w:fldChar w:fldCharType="begin"/>
            </w:r>
            <w:r w:rsidR="00673F62">
              <w:instrText xml:space="preserve"> NOTEREF _Ref314659287 \h  \* MERGEFORMAT </w:instrText>
            </w:r>
            <w:r w:rsidR="00673F62">
              <w:fldChar w:fldCharType="separate"/>
            </w:r>
            <w:r w:rsidR="00420B61">
              <w:t>d</w:t>
            </w:r>
            <w:r w:rsidR="00673F62">
              <w:fldChar w:fldCharType="end"/>
            </w:r>
          </w:p>
        </w:tc>
        <w:tc>
          <w:tcPr>
            <w:tcW w:w="1701" w:type="dxa"/>
            <w:shd w:val="clear" w:color="auto" w:fill="E1EBF7"/>
          </w:tcPr>
          <w:p w:rsidR="002141ED" w:rsidRPr="00143A9B" w:rsidRDefault="002141ED" w:rsidP="0096277B">
            <w:pPr>
              <w:keepNext/>
              <w:jc w:val="center"/>
              <w:rPr>
                <w:b/>
                <w:snapToGrid w:val="0"/>
                <w:szCs w:val="20"/>
                <w:lang w:val="en-US" w:eastAsia="zh-CN"/>
              </w:rPr>
            </w:pPr>
            <w:r w:rsidRPr="00143A9B">
              <w:rPr>
                <w:b/>
                <w:snapToGrid w:val="0"/>
                <w:szCs w:val="20"/>
                <w:lang w:val="en-US" w:eastAsia="zh-CN"/>
              </w:rPr>
              <w:t>Comment</w:t>
            </w:r>
          </w:p>
        </w:tc>
      </w:tr>
      <w:tr w:rsidR="002141ED" w:rsidRPr="00143A9B" w:rsidTr="00414A86">
        <w:tc>
          <w:tcPr>
            <w:tcW w:w="3402" w:type="dxa"/>
            <w:tcBorders>
              <w:bottom w:val="single" w:sz="4" w:space="0" w:color="auto"/>
            </w:tcBorders>
            <w:shd w:val="clear" w:color="auto" w:fill="auto"/>
          </w:tcPr>
          <w:p w:rsidR="002141ED" w:rsidRPr="00143A9B" w:rsidRDefault="002141ED" w:rsidP="0096277B">
            <w:pPr>
              <w:keepNext/>
              <w:ind w:hanging="40"/>
              <w:jc w:val="left"/>
              <w:rPr>
                <w:snapToGrid w:val="0"/>
                <w:szCs w:val="20"/>
                <w:lang w:val="en-US"/>
              </w:rPr>
            </w:pPr>
            <w:r w:rsidRPr="00143A9B">
              <w:rPr>
                <w:snapToGrid w:val="0"/>
                <w:szCs w:val="20"/>
                <w:lang w:val="en-US"/>
              </w:rPr>
              <w:t>Acute oral toxicity</w:t>
            </w:r>
          </w:p>
        </w:tc>
        <w:tc>
          <w:tcPr>
            <w:tcW w:w="2835" w:type="dxa"/>
            <w:tcBorders>
              <w:bottom w:val="single" w:sz="4" w:space="0" w:color="auto"/>
            </w:tcBorders>
            <w:shd w:val="clear" w:color="auto" w:fill="auto"/>
          </w:tcPr>
          <w:p w:rsidR="002141ED" w:rsidRPr="00143A9B" w:rsidRDefault="002141ED" w:rsidP="0096277B">
            <w:pPr>
              <w:keepNext/>
              <w:jc w:val="left"/>
              <w:rPr>
                <w:snapToGrid w:val="0"/>
                <w:szCs w:val="20"/>
                <w:lang w:val="en-US"/>
              </w:rPr>
            </w:pPr>
            <w:r w:rsidRPr="00143A9B">
              <w:rPr>
                <w:szCs w:val="20"/>
                <w:lang w:val="en-US" w:eastAsia="zh-CN"/>
              </w:rPr>
              <w:t xml:space="preserve">OECD 401, 420, 423 / LD50 </w:t>
            </w:r>
            <w:r w:rsidRPr="00143A9B">
              <w:rPr>
                <w:sz w:val="16"/>
                <w:szCs w:val="16"/>
                <w:lang w:val="en-US" w:eastAsia="zh-CN"/>
              </w:rPr>
              <w:t>(specify method used)</w:t>
            </w:r>
          </w:p>
        </w:tc>
        <w:tc>
          <w:tcPr>
            <w:tcW w:w="964" w:type="dxa"/>
            <w:tcBorders>
              <w:bottom w:val="single" w:sz="4" w:space="0" w:color="auto"/>
            </w:tcBorders>
          </w:tcPr>
          <w:p w:rsidR="002141ED" w:rsidRPr="00143A9B" w:rsidRDefault="001C44CA" w:rsidP="006124B6">
            <w:pPr>
              <w:keepNext/>
              <w:jc w:val="left"/>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E37CCE">
              <w:rPr>
                <w:szCs w:val="20"/>
                <w:lang w:val="en-US" w:eastAsia="zh-CN"/>
              </w:rPr>
              <w:t>2</w:t>
            </w:r>
            <w:r w:rsidR="006124B6">
              <w:rPr>
                <w:szCs w:val="20"/>
                <w:lang w:val="en-US" w:eastAsia="zh-CN"/>
              </w:rPr>
              <w:t>500</w:t>
            </w:r>
            <w:r w:rsidRPr="00143A9B">
              <w:rPr>
                <w:szCs w:val="20"/>
                <w:lang w:val="en-US" w:eastAsia="zh-CN"/>
              </w:rPr>
              <w:fldChar w:fldCharType="end"/>
            </w:r>
          </w:p>
        </w:tc>
        <w:tc>
          <w:tcPr>
            <w:tcW w:w="964" w:type="dxa"/>
            <w:tcBorders>
              <w:bottom w:val="single" w:sz="4" w:space="0" w:color="auto"/>
            </w:tcBorders>
            <w:shd w:val="clear" w:color="auto" w:fill="auto"/>
          </w:tcPr>
          <w:p w:rsidR="002141ED" w:rsidRPr="00143A9B" w:rsidRDefault="002141ED" w:rsidP="0096277B">
            <w:pPr>
              <w:keepNext/>
              <w:jc w:val="left"/>
              <w:rPr>
                <w:snapToGrid w:val="0"/>
                <w:szCs w:val="20"/>
                <w:lang w:val="en-US"/>
              </w:rPr>
            </w:pPr>
            <w:r w:rsidRPr="00143A9B">
              <w:rPr>
                <w:szCs w:val="20"/>
                <w:lang w:val="en-US"/>
              </w:rPr>
              <w:t>mg/kg</w:t>
            </w:r>
          </w:p>
        </w:tc>
        <w:tc>
          <w:tcPr>
            <w:tcW w:w="340" w:type="dxa"/>
            <w:tcBorders>
              <w:bottom w:val="single" w:sz="4" w:space="0" w:color="auto"/>
            </w:tcBorders>
          </w:tcPr>
          <w:p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Pr="00143A9B">
              <w:rPr>
                <w:szCs w:val="20"/>
                <w:lang w:val="en-US" w:eastAsia="zh-CN"/>
              </w:rPr>
              <w:fldChar w:fldCharType="end"/>
            </w:r>
          </w:p>
        </w:tc>
        <w:tc>
          <w:tcPr>
            <w:tcW w:w="1701" w:type="dxa"/>
            <w:tcBorders>
              <w:bottom w:val="single" w:sz="4" w:space="0" w:color="auto"/>
            </w:tcBorders>
          </w:tcPr>
          <w:p w:rsidR="002141ED" w:rsidRPr="00143A9B" w:rsidRDefault="001C44CA" w:rsidP="006124B6">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6124B6" w:rsidRPr="006124B6">
              <w:rPr>
                <w:szCs w:val="20"/>
                <w:lang w:val="en-US" w:eastAsia="zh-CN"/>
              </w:rPr>
              <w:t>based on GHS classification</w:t>
            </w:r>
            <w:r w:rsidR="006124B6">
              <w:rPr>
                <w:szCs w:val="20"/>
                <w:lang w:val="en-US" w:eastAsia="zh-CN"/>
              </w:rPr>
              <w:t xml:space="preserve"> </w:t>
            </w:r>
            <w:r w:rsidRPr="00143A9B">
              <w:rPr>
                <w:szCs w:val="20"/>
                <w:lang w:val="en-US" w:eastAsia="zh-CN"/>
              </w:rPr>
              <w:fldChar w:fldCharType="end"/>
            </w:r>
          </w:p>
        </w:tc>
      </w:tr>
      <w:tr w:rsidR="002141ED" w:rsidRPr="00363B23" w:rsidTr="00414A86">
        <w:tc>
          <w:tcPr>
            <w:tcW w:w="3402" w:type="dxa"/>
            <w:tcBorders>
              <w:bottom w:val="single" w:sz="4" w:space="0" w:color="auto"/>
              <w:right w:val="nil"/>
            </w:tcBorders>
            <w:shd w:val="clear" w:color="auto" w:fill="auto"/>
          </w:tcPr>
          <w:p w:rsidR="002141ED" w:rsidRPr="00143A9B" w:rsidRDefault="002141ED" w:rsidP="0096277B">
            <w:pPr>
              <w:keepNext/>
              <w:ind w:hanging="40"/>
              <w:jc w:val="left"/>
              <w:rPr>
                <w:snapToGrid w:val="0"/>
                <w:szCs w:val="20"/>
                <w:lang w:val="en-US"/>
              </w:rPr>
            </w:pPr>
            <w:r>
              <w:rPr>
                <w:snapToGrid w:val="0"/>
                <w:szCs w:val="20"/>
                <w:lang w:val="en-US"/>
              </w:rPr>
              <w:t>if available provide data for:</w:t>
            </w:r>
          </w:p>
        </w:tc>
        <w:tc>
          <w:tcPr>
            <w:tcW w:w="2835" w:type="dxa"/>
            <w:tcBorders>
              <w:left w:val="nil"/>
              <w:bottom w:val="single" w:sz="4" w:space="0" w:color="auto"/>
              <w:right w:val="nil"/>
            </w:tcBorders>
            <w:shd w:val="clear" w:color="auto" w:fill="auto"/>
          </w:tcPr>
          <w:p w:rsidR="002141ED" w:rsidRPr="00143A9B" w:rsidRDefault="002141ED" w:rsidP="0096277B">
            <w:pPr>
              <w:keepNext/>
              <w:jc w:val="left"/>
              <w:rPr>
                <w:szCs w:val="20"/>
                <w:lang w:val="en-US" w:eastAsia="zh-CN"/>
              </w:rPr>
            </w:pPr>
          </w:p>
        </w:tc>
        <w:tc>
          <w:tcPr>
            <w:tcW w:w="964" w:type="dxa"/>
            <w:tcBorders>
              <w:left w:val="nil"/>
              <w:right w:val="nil"/>
            </w:tcBorders>
          </w:tcPr>
          <w:p w:rsidR="002141ED" w:rsidRPr="00143A9B" w:rsidRDefault="002141ED" w:rsidP="0096277B">
            <w:pPr>
              <w:keepNext/>
              <w:jc w:val="left"/>
              <w:rPr>
                <w:szCs w:val="20"/>
                <w:lang w:val="en-US" w:eastAsia="zh-CN"/>
              </w:rPr>
            </w:pPr>
          </w:p>
        </w:tc>
        <w:tc>
          <w:tcPr>
            <w:tcW w:w="964" w:type="dxa"/>
            <w:tcBorders>
              <w:left w:val="nil"/>
              <w:right w:val="nil"/>
            </w:tcBorders>
            <w:shd w:val="clear" w:color="auto" w:fill="auto"/>
          </w:tcPr>
          <w:p w:rsidR="002141ED" w:rsidRPr="00143A9B" w:rsidRDefault="002141ED" w:rsidP="0096277B">
            <w:pPr>
              <w:keepNext/>
              <w:jc w:val="left"/>
              <w:rPr>
                <w:szCs w:val="20"/>
                <w:lang w:val="en-US"/>
              </w:rPr>
            </w:pPr>
          </w:p>
        </w:tc>
        <w:tc>
          <w:tcPr>
            <w:tcW w:w="340" w:type="dxa"/>
            <w:tcBorders>
              <w:left w:val="nil"/>
              <w:right w:val="nil"/>
            </w:tcBorders>
          </w:tcPr>
          <w:p w:rsidR="002141ED" w:rsidRPr="00143A9B" w:rsidRDefault="002141ED" w:rsidP="0096277B">
            <w:pPr>
              <w:keepNext/>
              <w:jc w:val="center"/>
              <w:rPr>
                <w:szCs w:val="20"/>
                <w:lang w:val="en-US" w:eastAsia="zh-CN"/>
              </w:rPr>
            </w:pPr>
          </w:p>
        </w:tc>
        <w:tc>
          <w:tcPr>
            <w:tcW w:w="1701" w:type="dxa"/>
            <w:tcBorders>
              <w:left w:val="nil"/>
            </w:tcBorders>
          </w:tcPr>
          <w:p w:rsidR="002141ED" w:rsidRPr="00143A9B" w:rsidRDefault="002141ED" w:rsidP="0096277B">
            <w:pPr>
              <w:keepNext/>
              <w:jc w:val="center"/>
              <w:rPr>
                <w:szCs w:val="20"/>
                <w:lang w:val="en-US" w:eastAsia="zh-CN"/>
              </w:rPr>
            </w:pPr>
          </w:p>
        </w:tc>
      </w:tr>
      <w:tr w:rsidR="002141ED" w:rsidRPr="00143A9B" w:rsidTr="00414A86">
        <w:tc>
          <w:tcPr>
            <w:tcW w:w="3402" w:type="dxa"/>
            <w:tcBorders>
              <w:bottom w:val="single" w:sz="4" w:space="0" w:color="auto"/>
            </w:tcBorders>
            <w:shd w:val="clear" w:color="auto" w:fill="auto"/>
          </w:tcPr>
          <w:p w:rsidR="002141ED" w:rsidRPr="00143A9B" w:rsidRDefault="002141ED" w:rsidP="0096277B">
            <w:pPr>
              <w:keepNext/>
              <w:ind w:hanging="40"/>
              <w:jc w:val="left"/>
              <w:rPr>
                <w:snapToGrid w:val="0"/>
                <w:szCs w:val="20"/>
                <w:lang w:val="en-US"/>
              </w:rPr>
            </w:pPr>
            <w:r w:rsidRPr="00143A9B">
              <w:rPr>
                <w:snapToGrid w:val="0"/>
                <w:szCs w:val="20"/>
                <w:lang w:val="en-US"/>
              </w:rPr>
              <w:t>Acute dermal toxicity</w:t>
            </w:r>
          </w:p>
        </w:tc>
        <w:tc>
          <w:tcPr>
            <w:tcW w:w="2835" w:type="dxa"/>
            <w:tcBorders>
              <w:bottom w:val="single" w:sz="4" w:space="0" w:color="auto"/>
            </w:tcBorders>
            <w:shd w:val="clear" w:color="auto" w:fill="auto"/>
          </w:tcPr>
          <w:p w:rsidR="002141ED" w:rsidRPr="00143A9B" w:rsidRDefault="002141ED" w:rsidP="0096277B">
            <w:pPr>
              <w:keepNext/>
              <w:jc w:val="left"/>
              <w:rPr>
                <w:snapToGrid w:val="0"/>
                <w:szCs w:val="20"/>
                <w:lang w:val="en-US"/>
              </w:rPr>
            </w:pPr>
            <w:r w:rsidRPr="00143A9B">
              <w:rPr>
                <w:szCs w:val="20"/>
                <w:lang w:val="en-US" w:eastAsia="zh-CN"/>
              </w:rPr>
              <w:t>OECD 402 / LD50</w:t>
            </w:r>
          </w:p>
        </w:tc>
        <w:tc>
          <w:tcPr>
            <w:tcW w:w="964" w:type="dxa"/>
          </w:tcPr>
          <w:p w:rsidR="002141ED" w:rsidRPr="00143A9B" w:rsidRDefault="001C44CA" w:rsidP="0096277B">
            <w:pPr>
              <w:keepNext/>
              <w:jc w:val="left"/>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Pr="00143A9B">
              <w:rPr>
                <w:szCs w:val="20"/>
                <w:lang w:val="en-US" w:eastAsia="zh-CN"/>
              </w:rPr>
              <w:fldChar w:fldCharType="end"/>
            </w:r>
          </w:p>
        </w:tc>
        <w:tc>
          <w:tcPr>
            <w:tcW w:w="964" w:type="dxa"/>
            <w:shd w:val="clear" w:color="auto" w:fill="auto"/>
          </w:tcPr>
          <w:p w:rsidR="002141ED" w:rsidRPr="00143A9B" w:rsidRDefault="002141ED" w:rsidP="0096277B">
            <w:pPr>
              <w:keepNext/>
              <w:jc w:val="left"/>
              <w:rPr>
                <w:snapToGrid w:val="0"/>
                <w:szCs w:val="20"/>
                <w:lang w:val="en-US"/>
              </w:rPr>
            </w:pPr>
            <w:r w:rsidRPr="00143A9B">
              <w:rPr>
                <w:szCs w:val="20"/>
                <w:lang w:val="en-US"/>
              </w:rPr>
              <w:t>mg/kg</w:t>
            </w:r>
          </w:p>
        </w:tc>
        <w:tc>
          <w:tcPr>
            <w:tcW w:w="340" w:type="dxa"/>
          </w:tcPr>
          <w:p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Pr="00143A9B">
              <w:rPr>
                <w:szCs w:val="20"/>
                <w:lang w:val="en-US" w:eastAsia="zh-CN"/>
              </w:rPr>
              <w:fldChar w:fldCharType="end"/>
            </w:r>
          </w:p>
        </w:tc>
        <w:tc>
          <w:tcPr>
            <w:tcW w:w="1701" w:type="dxa"/>
          </w:tcPr>
          <w:p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Pr="00143A9B">
              <w:rPr>
                <w:szCs w:val="20"/>
                <w:lang w:val="en-US" w:eastAsia="zh-CN"/>
              </w:rPr>
              <w:fldChar w:fldCharType="end"/>
            </w:r>
          </w:p>
        </w:tc>
      </w:tr>
      <w:tr w:rsidR="002141ED" w:rsidRPr="00143A9B" w:rsidTr="00414A86">
        <w:tc>
          <w:tcPr>
            <w:tcW w:w="3402" w:type="dxa"/>
            <w:tcBorders>
              <w:bottom w:val="single" w:sz="4" w:space="0" w:color="auto"/>
            </w:tcBorders>
            <w:shd w:val="clear" w:color="auto" w:fill="auto"/>
          </w:tcPr>
          <w:p w:rsidR="002141ED" w:rsidRPr="00143A9B" w:rsidRDefault="002141ED" w:rsidP="0096277B">
            <w:pPr>
              <w:keepNext/>
              <w:ind w:hanging="40"/>
              <w:jc w:val="left"/>
              <w:rPr>
                <w:snapToGrid w:val="0"/>
                <w:szCs w:val="20"/>
                <w:lang w:val="en-US"/>
              </w:rPr>
            </w:pPr>
            <w:r w:rsidRPr="00143A9B">
              <w:rPr>
                <w:snapToGrid w:val="0"/>
                <w:szCs w:val="20"/>
                <w:lang w:val="en-US"/>
              </w:rPr>
              <w:t>Mutagenicity / AMES test</w:t>
            </w:r>
          </w:p>
        </w:tc>
        <w:tc>
          <w:tcPr>
            <w:tcW w:w="2835" w:type="dxa"/>
            <w:tcBorders>
              <w:bottom w:val="single" w:sz="4" w:space="0" w:color="auto"/>
            </w:tcBorders>
            <w:shd w:val="clear" w:color="auto" w:fill="auto"/>
          </w:tcPr>
          <w:p w:rsidR="002141ED" w:rsidRPr="00143A9B" w:rsidRDefault="002141ED" w:rsidP="0096277B">
            <w:pPr>
              <w:keepNext/>
              <w:jc w:val="left"/>
              <w:rPr>
                <w:snapToGrid w:val="0"/>
                <w:szCs w:val="20"/>
                <w:lang w:val="en-US"/>
              </w:rPr>
            </w:pPr>
            <w:r w:rsidRPr="00143A9B">
              <w:rPr>
                <w:szCs w:val="20"/>
                <w:lang w:val="en-US" w:eastAsia="zh-CN"/>
              </w:rPr>
              <w:t>OECD 471</w:t>
            </w:r>
          </w:p>
        </w:tc>
        <w:tc>
          <w:tcPr>
            <w:tcW w:w="964" w:type="dxa"/>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Box>
                </w:ffData>
              </w:fldChar>
            </w:r>
            <w:r w:rsidR="002141ED" w:rsidRPr="00143A9B">
              <w:rPr>
                <w:szCs w:val="20"/>
                <w:lang w:val="en-US"/>
              </w:rPr>
              <w:instrText xml:space="preserve"> FORMCHECKBOX </w:instrText>
            </w:r>
            <w:r w:rsidR="00600C45">
              <w:rPr>
                <w:szCs w:val="20"/>
                <w:lang w:val="en-US"/>
              </w:rPr>
            </w:r>
            <w:r w:rsidR="00600C45">
              <w:rPr>
                <w:szCs w:val="20"/>
                <w:lang w:val="en-US"/>
              </w:rPr>
              <w:fldChar w:fldCharType="separate"/>
            </w:r>
            <w:r w:rsidRPr="00143A9B">
              <w:rPr>
                <w:szCs w:val="20"/>
                <w:lang w:val="en-US"/>
              </w:rPr>
              <w:fldChar w:fldCharType="end"/>
            </w:r>
            <w:r w:rsidR="002141ED" w:rsidRPr="00143A9B">
              <w:rPr>
                <w:szCs w:val="20"/>
                <w:lang w:val="en-US"/>
              </w:rPr>
              <w:t xml:space="preserve"> Pos</w:t>
            </w:r>
          </w:p>
        </w:tc>
        <w:tc>
          <w:tcPr>
            <w:tcW w:w="964" w:type="dxa"/>
            <w:shd w:val="clear" w:color="auto" w:fill="auto"/>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Box>
                </w:ffData>
              </w:fldChar>
            </w:r>
            <w:r w:rsidR="002141ED" w:rsidRPr="00143A9B">
              <w:rPr>
                <w:szCs w:val="20"/>
                <w:lang w:val="en-US"/>
              </w:rPr>
              <w:instrText xml:space="preserve"> FORMCHECKBOX </w:instrText>
            </w:r>
            <w:r w:rsidR="00600C45">
              <w:rPr>
                <w:szCs w:val="20"/>
                <w:lang w:val="en-US"/>
              </w:rPr>
            </w:r>
            <w:r w:rsidR="00600C45">
              <w:rPr>
                <w:szCs w:val="20"/>
                <w:lang w:val="en-US"/>
              </w:rPr>
              <w:fldChar w:fldCharType="separate"/>
            </w:r>
            <w:r w:rsidRPr="00143A9B">
              <w:rPr>
                <w:szCs w:val="20"/>
                <w:lang w:val="en-US"/>
              </w:rPr>
              <w:fldChar w:fldCharType="end"/>
            </w:r>
            <w:r w:rsidR="002141ED" w:rsidRPr="00143A9B">
              <w:rPr>
                <w:szCs w:val="20"/>
                <w:lang w:val="en-US"/>
              </w:rPr>
              <w:t xml:space="preserve"> Neg</w:t>
            </w:r>
          </w:p>
        </w:tc>
        <w:tc>
          <w:tcPr>
            <w:tcW w:w="340" w:type="dxa"/>
          </w:tcPr>
          <w:p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Pr="00143A9B">
              <w:rPr>
                <w:szCs w:val="20"/>
                <w:lang w:val="en-US" w:eastAsia="zh-CN"/>
              </w:rPr>
              <w:fldChar w:fldCharType="end"/>
            </w:r>
          </w:p>
        </w:tc>
        <w:tc>
          <w:tcPr>
            <w:tcW w:w="1701" w:type="dxa"/>
          </w:tcPr>
          <w:p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Pr="00143A9B">
              <w:rPr>
                <w:szCs w:val="20"/>
                <w:lang w:val="en-US" w:eastAsia="zh-CN"/>
              </w:rPr>
              <w:fldChar w:fldCharType="end"/>
            </w:r>
          </w:p>
        </w:tc>
      </w:tr>
      <w:tr w:rsidR="002141ED" w:rsidRPr="00143A9B" w:rsidTr="00414A86">
        <w:tc>
          <w:tcPr>
            <w:tcW w:w="3402" w:type="dxa"/>
            <w:tcBorders>
              <w:bottom w:val="single" w:sz="4" w:space="0" w:color="auto"/>
            </w:tcBorders>
            <w:shd w:val="clear" w:color="auto" w:fill="auto"/>
          </w:tcPr>
          <w:p w:rsidR="002141ED" w:rsidRPr="00143A9B" w:rsidRDefault="002141ED" w:rsidP="0096277B">
            <w:pPr>
              <w:keepNext/>
              <w:ind w:hanging="40"/>
              <w:jc w:val="left"/>
              <w:rPr>
                <w:snapToGrid w:val="0"/>
                <w:szCs w:val="20"/>
                <w:lang w:val="en-US"/>
              </w:rPr>
            </w:pPr>
            <w:r w:rsidRPr="00143A9B">
              <w:rPr>
                <w:snapToGrid w:val="0"/>
                <w:szCs w:val="20"/>
                <w:lang w:val="en-US"/>
              </w:rPr>
              <w:t>Chromosome aberration test</w:t>
            </w:r>
          </w:p>
        </w:tc>
        <w:tc>
          <w:tcPr>
            <w:tcW w:w="2835" w:type="dxa"/>
            <w:tcBorders>
              <w:bottom w:val="single" w:sz="4" w:space="0" w:color="auto"/>
            </w:tcBorders>
            <w:shd w:val="clear" w:color="auto" w:fill="auto"/>
          </w:tcPr>
          <w:p w:rsidR="002141ED" w:rsidRPr="00143A9B" w:rsidRDefault="002141ED" w:rsidP="0096277B">
            <w:pPr>
              <w:keepNext/>
              <w:jc w:val="left"/>
              <w:rPr>
                <w:snapToGrid w:val="0"/>
                <w:szCs w:val="20"/>
                <w:lang w:val="en-US"/>
              </w:rPr>
            </w:pPr>
            <w:r w:rsidRPr="00143A9B">
              <w:rPr>
                <w:szCs w:val="20"/>
                <w:lang w:val="en-US" w:eastAsia="zh-CN"/>
              </w:rPr>
              <w:t>OECD 473</w:t>
            </w:r>
          </w:p>
        </w:tc>
        <w:tc>
          <w:tcPr>
            <w:tcW w:w="964" w:type="dxa"/>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Box>
                </w:ffData>
              </w:fldChar>
            </w:r>
            <w:r w:rsidR="002141ED" w:rsidRPr="00143A9B">
              <w:rPr>
                <w:szCs w:val="20"/>
                <w:lang w:val="en-US"/>
              </w:rPr>
              <w:instrText xml:space="preserve"> FORMCHECKBOX </w:instrText>
            </w:r>
            <w:r w:rsidR="00600C45">
              <w:rPr>
                <w:szCs w:val="20"/>
                <w:lang w:val="en-US"/>
              </w:rPr>
            </w:r>
            <w:r w:rsidR="00600C45">
              <w:rPr>
                <w:szCs w:val="20"/>
                <w:lang w:val="en-US"/>
              </w:rPr>
              <w:fldChar w:fldCharType="separate"/>
            </w:r>
            <w:r w:rsidRPr="00143A9B">
              <w:rPr>
                <w:szCs w:val="20"/>
                <w:lang w:val="en-US"/>
              </w:rPr>
              <w:fldChar w:fldCharType="end"/>
            </w:r>
            <w:r w:rsidR="002141ED" w:rsidRPr="00143A9B">
              <w:rPr>
                <w:szCs w:val="20"/>
                <w:lang w:val="en-US"/>
              </w:rPr>
              <w:t xml:space="preserve"> Pos</w:t>
            </w:r>
          </w:p>
        </w:tc>
        <w:tc>
          <w:tcPr>
            <w:tcW w:w="964" w:type="dxa"/>
            <w:shd w:val="clear" w:color="auto" w:fill="auto"/>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ed w:val="0"/>
                  </w:checkBox>
                </w:ffData>
              </w:fldChar>
            </w:r>
            <w:r w:rsidR="002141ED" w:rsidRPr="00143A9B">
              <w:rPr>
                <w:szCs w:val="20"/>
                <w:lang w:val="en-US"/>
              </w:rPr>
              <w:instrText xml:space="preserve"> FORMCHECKBOX </w:instrText>
            </w:r>
            <w:r w:rsidR="00600C45">
              <w:rPr>
                <w:szCs w:val="20"/>
                <w:lang w:val="en-US"/>
              </w:rPr>
            </w:r>
            <w:r w:rsidR="00600C45">
              <w:rPr>
                <w:szCs w:val="20"/>
                <w:lang w:val="en-US"/>
              </w:rPr>
              <w:fldChar w:fldCharType="separate"/>
            </w:r>
            <w:r w:rsidRPr="00143A9B">
              <w:rPr>
                <w:szCs w:val="20"/>
                <w:lang w:val="en-US"/>
              </w:rPr>
              <w:fldChar w:fldCharType="end"/>
            </w:r>
            <w:r w:rsidR="002141ED" w:rsidRPr="00143A9B">
              <w:rPr>
                <w:szCs w:val="20"/>
                <w:lang w:val="en-US"/>
              </w:rPr>
              <w:t xml:space="preserve"> Neg</w:t>
            </w:r>
          </w:p>
        </w:tc>
        <w:tc>
          <w:tcPr>
            <w:tcW w:w="340" w:type="dxa"/>
          </w:tcPr>
          <w:p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Pr="00143A9B">
              <w:rPr>
                <w:szCs w:val="20"/>
                <w:lang w:val="en-US" w:eastAsia="zh-CN"/>
              </w:rPr>
              <w:fldChar w:fldCharType="end"/>
            </w:r>
          </w:p>
        </w:tc>
        <w:tc>
          <w:tcPr>
            <w:tcW w:w="1701" w:type="dxa"/>
          </w:tcPr>
          <w:p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Pr="00143A9B">
              <w:rPr>
                <w:szCs w:val="20"/>
                <w:lang w:val="en-US" w:eastAsia="zh-CN"/>
              </w:rPr>
              <w:fldChar w:fldCharType="end"/>
            </w:r>
          </w:p>
        </w:tc>
      </w:tr>
    </w:tbl>
    <w:p w:rsidR="002141ED" w:rsidRPr="00143A9B" w:rsidRDefault="002141ED" w:rsidP="002141ED">
      <w:pPr>
        <w:keepNext/>
        <w:spacing w:line="276" w:lineRule="auto"/>
        <w:rPr>
          <w:lang w:val="en-US"/>
        </w:rPr>
      </w:pPr>
    </w:p>
    <w:p w:rsidR="002141ED" w:rsidRPr="00143A9B" w:rsidRDefault="002141ED" w:rsidP="002141ED">
      <w:pPr>
        <w:keepNext/>
        <w:spacing w:line="276" w:lineRule="auto"/>
        <w:rPr>
          <w:lang w:val="en-US"/>
        </w:rPr>
      </w:pPr>
      <w:r w:rsidRPr="00143A9B">
        <w:rPr>
          <w:lang w:val="en-US"/>
        </w:rPr>
        <w:t>Comments:</w:t>
      </w:r>
    </w:p>
    <w:p w:rsidR="002141ED" w:rsidRPr="00143A9B" w:rsidRDefault="001C44CA" w:rsidP="002141ED">
      <w:pPr>
        <w:keepNext/>
        <w:spacing w:line="276" w:lineRule="auto"/>
        <w:rPr>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Pr="00143A9B">
        <w:rPr>
          <w:szCs w:val="20"/>
          <w:lang w:val="en-US" w:eastAsia="zh-CN"/>
        </w:rPr>
        <w:fldChar w:fldCharType="end"/>
      </w:r>
    </w:p>
    <w:p w:rsidR="002141ED" w:rsidRPr="00143A9B" w:rsidRDefault="002141ED" w:rsidP="002141ED">
      <w:pPr>
        <w:spacing w:line="276" w:lineRule="auto"/>
        <w:rPr>
          <w:lang w:val="en-US"/>
        </w:rPr>
      </w:pPr>
    </w:p>
    <w:p w:rsidR="002141ED" w:rsidRPr="00F807E9" w:rsidRDefault="002141ED" w:rsidP="00F807E9">
      <w:pPr>
        <w:pStyle w:val="SubNumbering"/>
        <w:ind w:left="0" w:firstLine="0"/>
      </w:pPr>
      <w:r w:rsidRPr="00F807E9">
        <w:t>Air Emission Parameters (only for Finishing and Coating Agents)</w:t>
      </w:r>
    </w:p>
    <w:p w:rsidR="002141ED" w:rsidRDefault="002141ED" w:rsidP="002141ED">
      <w:pPr>
        <w:keepNext/>
        <w:rPr>
          <w:lang w:val="en-US" w:eastAsia="zh-CN"/>
        </w:rPr>
      </w:pPr>
    </w:p>
    <w:tbl>
      <w:tblPr>
        <w:tblW w:w="10206"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A0" w:firstRow="1" w:lastRow="0" w:firstColumn="1" w:lastColumn="0" w:noHBand="0" w:noVBand="0"/>
      </w:tblPr>
      <w:tblGrid>
        <w:gridCol w:w="3402"/>
        <w:gridCol w:w="2835"/>
        <w:gridCol w:w="964"/>
        <w:gridCol w:w="964"/>
        <w:gridCol w:w="340"/>
        <w:gridCol w:w="1701"/>
      </w:tblGrid>
      <w:tr w:rsidR="009D6BA5" w:rsidRPr="00143A9B" w:rsidTr="00414A86">
        <w:tc>
          <w:tcPr>
            <w:tcW w:w="3402" w:type="dxa"/>
            <w:tcBorders>
              <w:bottom w:val="single" w:sz="4" w:space="0" w:color="auto"/>
            </w:tcBorders>
            <w:shd w:val="clear" w:color="auto" w:fill="E1EBF7"/>
          </w:tcPr>
          <w:p w:rsidR="009D6BA5" w:rsidRPr="00143A9B" w:rsidRDefault="005E1AAF" w:rsidP="0096277B">
            <w:pPr>
              <w:keepNext/>
              <w:ind w:hanging="40"/>
              <w:rPr>
                <w:b/>
                <w:snapToGrid w:val="0"/>
                <w:szCs w:val="20"/>
                <w:lang w:val="en-US"/>
              </w:rPr>
            </w:pPr>
            <w:r>
              <w:rPr>
                <w:b/>
                <w:snapToGrid w:val="0"/>
                <w:szCs w:val="20"/>
                <w:lang w:val="en-US"/>
              </w:rPr>
              <w:t>Air Emission Parameters</w:t>
            </w:r>
          </w:p>
        </w:tc>
        <w:tc>
          <w:tcPr>
            <w:tcW w:w="2835" w:type="dxa"/>
            <w:tcBorders>
              <w:bottom w:val="single" w:sz="4" w:space="0" w:color="auto"/>
            </w:tcBorders>
            <w:shd w:val="clear" w:color="auto" w:fill="E1EBF7"/>
          </w:tcPr>
          <w:p w:rsidR="009D6BA5" w:rsidRPr="00143A9B" w:rsidRDefault="009D6BA5" w:rsidP="0096277B">
            <w:pPr>
              <w:keepNext/>
              <w:rPr>
                <w:b/>
                <w:snapToGrid w:val="0"/>
                <w:szCs w:val="20"/>
                <w:lang w:val="en-US" w:eastAsia="zh-CN"/>
              </w:rPr>
            </w:pPr>
            <w:r w:rsidRPr="00143A9B">
              <w:rPr>
                <w:b/>
                <w:snapToGrid w:val="0"/>
                <w:szCs w:val="20"/>
                <w:lang w:val="en-US" w:eastAsia="zh-CN"/>
              </w:rPr>
              <w:t>Method</w:t>
            </w:r>
          </w:p>
        </w:tc>
        <w:tc>
          <w:tcPr>
            <w:tcW w:w="964" w:type="dxa"/>
            <w:shd w:val="clear" w:color="auto" w:fill="E1EBF7"/>
          </w:tcPr>
          <w:p w:rsidR="009D6BA5" w:rsidRPr="00143A9B" w:rsidRDefault="009D6BA5" w:rsidP="00A35F7E">
            <w:pPr>
              <w:keepNext/>
              <w:jc w:val="center"/>
              <w:rPr>
                <w:b/>
                <w:snapToGrid w:val="0"/>
                <w:szCs w:val="20"/>
                <w:lang w:val="en-US"/>
              </w:rPr>
            </w:pPr>
            <w:r w:rsidRPr="00143A9B">
              <w:rPr>
                <w:b/>
                <w:snapToGrid w:val="0"/>
                <w:szCs w:val="20"/>
                <w:lang w:val="en-US"/>
              </w:rPr>
              <w:t>Value</w:t>
            </w:r>
          </w:p>
        </w:tc>
        <w:tc>
          <w:tcPr>
            <w:tcW w:w="964" w:type="dxa"/>
            <w:shd w:val="clear" w:color="auto" w:fill="E1EBF7"/>
          </w:tcPr>
          <w:p w:rsidR="009D6BA5" w:rsidRPr="00143A9B" w:rsidRDefault="009D6BA5" w:rsidP="00A35F7E">
            <w:pPr>
              <w:keepNext/>
              <w:jc w:val="center"/>
              <w:rPr>
                <w:b/>
                <w:snapToGrid w:val="0"/>
                <w:szCs w:val="20"/>
                <w:lang w:val="en-US"/>
              </w:rPr>
            </w:pPr>
            <w:r w:rsidRPr="00143A9B">
              <w:rPr>
                <w:b/>
                <w:snapToGrid w:val="0"/>
                <w:szCs w:val="20"/>
                <w:lang w:val="en-US"/>
              </w:rPr>
              <w:t>Unit</w:t>
            </w:r>
          </w:p>
        </w:tc>
        <w:tc>
          <w:tcPr>
            <w:tcW w:w="340" w:type="dxa"/>
            <w:shd w:val="clear" w:color="auto" w:fill="E1EBF7"/>
          </w:tcPr>
          <w:p w:rsidR="009D6BA5" w:rsidRPr="00143A9B" w:rsidRDefault="009D6BA5" w:rsidP="0096277B">
            <w:pPr>
              <w:keepNext/>
              <w:jc w:val="center"/>
              <w:rPr>
                <w:b/>
                <w:snapToGrid w:val="0"/>
                <w:szCs w:val="20"/>
                <w:lang w:val="en-US" w:eastAsia="zh-CN"/>
              </w:rPr>
            </w:pPr>
            <w:r w:rsidRPr="00143A9B">
              <w:rPr>
                <w:b/>
                <w:snapToGrid w:val="0"/>
                <w:szCs w:val="20"/>
                <w:lang w:val="en-US" w:eastAsia="zh-CN"/>
              </w:rPr>
              <w:t>S</w:t>
            </w:r>
            <w:r w:rsidR="00673F62">
              <w:fldChar w:fldCharType="begin"/>
            </w:r>
            <w:r w:rsidR="00673F62">
              <w:instrText xml:space="preserve"> NOTEREF _Ref314659287 \h  \* MERGEFORMAT </w:instrText>
            </w:r>
            <w:r w:rsidR="00673F62">
              <w:fldChar w:fldCharType="separate"/>
            </w:r>
            <w:r w:rsidR="00420B61">
              <w:t>d</w:t>
            </w:r>
            <w:r w:rsidR="00673F62">
              <w:fldChar w:fldCharType="end"/>
            </w:r>
          </w:p>
        </w:tc>
        <w:tc>
          <w:tcPr>
            <w:tcW w:w="1701" w:type="dxa"/>
            <w:shd w:val="clear" w:color="auto" w:fill="E1EBF7"/>
          </w:tcPr>
          <w:p w:rsidR="009D6BA5" w:rsidRPr="00143A9B" w:rsidRDefault="009D6BA5" w:rsidP="0096277B">
            <w:pPr>
              <w:keepNext/>
              <w:jc w:val="center"/>
              <w:rPr>
                <w:b/>
                <w:snapToGrid w:val="0"/>
                <w:szCs w:val="20"/>
                <w:lang w:val="en-US" w:eastAsia="zh-CN"/>
              </w:rPr>
            </w:pPr>
            <w:r w:rsidRPr="00143A9B">
              <w:rPr>
                <w:b/>
                <w:snapToGrid w:val="0"/>
                <w:szCs w:val="20"/>
                <w:lang w:val="en-US" w:eastAsia="zh-CN"/>
              </w:rPr>
              <w:t>Comment</w:t>
            </w:r>
          </w:p>
        </w:tc>
      </w:tr>
      <w:tr w:rsidR="002141ED" w:rsidRPr="00143A9B" w:rsidTr="00414A86">
        <w:tc>
          <w:tcPr>
            <w:tcW w:w="3402" w:type="dxa"/>
            <w:tcBorders>
              <w:bottom w:val="single" w:sz="4" w:space="0" w:color="auto"/>
            </w:tcBorders>
            <w:shd w:val="clear" w:color="auto" w:fill="auto"/>
          </w:tcPr>
          <w:p w:rsidR="002141ED" w:rsidRPr="00143A9B" w:rsidRDefault="005E1AAF" w:rsidP="005E1AAF">
            <w:pPr>
              <w:keepNext/>
              <w:ind w:hanging="40"/>
              <w:jc w:val="left"/>
              <w:rPr>
                <w:snapToGrid w:val="0"/>
                <w:szCs w:val="20"/>
                <w:lang w:val="en-US"/>
              </w:rPr>
            </w:pPr>
            <w:r>
              <w:rPr>
                <w:snapToGrid w:val="0"/>
                <w:szCs w:val="20"/>
                <w:lang w:val="en-US"/>
              </w:rPr>
              <w:t>Organic carbon (Polyester)</w:t>
            </w:r>
          </w:p>
        </w:tc>
        <w:tc>
          <w:tcPr>
            <w:tcW w:w="2835" w:type="dxa"/>
            <w:tcBorders>
              <w:bottom w:val="single" w:sz="4" w:space="0" w:color="auto"/>
            </w:tcBorders>
            <w:shd w:val="clear" w:color="auto" w:fill="auto"/>
          </w:tcPr>
          <w:p w:rsidR="002141ED" w:rsidRDefault="005E1AAF" w:rsidP="0096277B">
            <w:pPr>
              <w:keepNext/>
              <w:jc w:val="left"/>
              <w:rPr>
                <w:szCs w:val="20"/>
                <w:lang w:val="en-US" w:eastAsia="zh-CN"/>
              </w:rPr>
            </w:pPr>
            <w:r>
              <w:rPr>
                <w:szCs w:val="20"/>
                <w:lang w:val="en-US" w:eastAsia="zh-CN"/>
              </w:rPr>
              <w:t>Emission factor concept</w:t>
            </w:r>
          </w:p>
          <w:p w:rsidR="00CE3AD8" w:rsidRPr="00143A9B" w:rsidRDefault="001C44CA" w:rsidP="00CE3AD8">
            <w:pPr>
              <w:keepNext/>
              <w:jc w:val="left"/>
              <w:rPr>
                <w:snapToGrid w:val="0"/>
                <w:szCs w:val="20"/>
                <w:lang w:val="en-US"/>
              </w:rPr>
            </w:pPr>
            <w:r>
              <w:rPr>
                <w:szCs w:val="20"/>
                <w:lang w:val="en-US" w:eastAsia="zh-CN"/>
              </w:rPr>
              <w:fldChar w:fldCharType="begin">
                <w:ffData>
                  <w:name w:val=""/>
                  <w:enabled/>
                  <w:calcOnExit w:val="0"/>
                  <w:textInput>
                    <w:type w:val="number"/>
                  </w:textInput>
                </w:ffData>
              </w:fldChar>
            </w:r>
            <w:r w:rsidR="00CE3AD8">
              <w:rPr>
                <w:szCs w:val="20"/>
                <w:lang w:val="en-US" w:eastAsia="zh-CN"/>
              </w:rPr>
              <w:instrText xml:space="preserve"> FORMTEXT </w:instrText>
            </w:r>
            <w:r>
              <w:rPr>
                <w:szCs w:val="20"/>
                <w:lang w:val="en-US" w:eastAsia="zh-CN"/>
              </w:rPr>
            </w:r>
            <w:r>
              <w:rPr>
                <w:szCs w:val="20"/>
                <w:lang w:val="en-US" w:eastAsia="zh-CN"/>
              </w:rPr>
              <w:fldChar w:fldCharType="separate"/>
            </w:r>
            <w:r w:rsidR="00CE3AD8">
              <w:rPr>
                <w:szCs w:val="20"/>
                <w:lang w:val="en-US" w:eastAsia="zh-CN"/>
              </w:rPr>
              <w:t> </w:t>
            </w:r>
            <w:r w:rsidR="00CE3AD8">
              <w:rPr>
                <w:szCs w:val="20"/>
                <w:lang w:val="en-US" w:eastAsia="zh-CN"/>
              </w:rPr>
              <w:t> </w:t>
            </w:r>
            <w:r w:rsidR="00CE3AD8">
              <w:rPr>
                <w:szCs w:val="20"/>
                <w:lang w:val="en-US" w:eastAsia="zh-CN"/>
              </w:rPr>
              <w:t> </w:t>
            </w:r>
            <w:r w:rsidR="00CE3AD8">
              <w:rPr>
                <w:szCs w:val="20"/>
                <w:lang w:val="en-US" w:eastAsia="zh-CN"/>
              </w:rPr>
              <w:t> </w:t>
            </w:r>
            <w:r w:rsidR="00CE3AD8">
              <w:rPr>
                <w:szCs w:val="20"/>
                <w:lang w:val="en-US" w:eastAsia="zh-CN"/>
              </w:rPr>
              <w:t> </w:t>
            </w:r>
            <w:r>
              <w:rPr>
                <w:szCs w:val="20"/>
                <w:lang w:val="en-US" w:eastAsia="zh-CN"/>
              </w:rPr>
              <w:fldChar w:fldCharType="end"/>
            </w:r>
            <w:r w:rsidR="00CE3AD8">
              <w:rPr>
                <w:szCs w:val="20"/>
                <w:lang w:val="en-US" w:eastAsia="zh-CN"/>
              </w:rPr>
              <w:t xml:space="preserve">°C | </w:t>
            </w:r>
            <w:bookmarkStart w:id="4" w:name="Text126"/>
            <w:r>
              <w:rPr>
                <w:szCs w:val="20"/>
                <w:lang w:val="en-US" w:eastAsia="zh-CN"/>
              </w:rPr>
              <w:fldChar w:fldCharType="begin">
                <w:ffData>
                  <w:name w:val="Text126"/>
                  <w:enabled/>
                  <w:calcOnExit w:val="0"/>
                  <w:textInput>
                    <w:type w:val="number"/>
                  </w:textInput>
                </w:ffData>
              </w:fldChar>
            </w:r>
            <w:r w:rsidR="00CE3AD8">
              <w:rPr>
                <w:szCs w:val="20"/>
                <w:lang w:val="en-US" w:eastAsia="zh-CN"/>
              </w:rPr>
              <w:instrText xml:space="preserve"> FORMTEXT </w:instrText>
            </w:r>
            <w:r>
              <w:rPr>
                <w:szCs w:val="20"/>
                <w:lang w:val="en-US" w:eastAsia="zh-CN"/>
              </w:rPr>
            </w:r>
            <w:r>
              <w:rPr>
                <w:szCs w:val="20"/>
                <w:lang w:val="en-US" w:eastAsia="zh-CN"/>
              </w:rPr>
              <w:fldChar w:fldCharType="separate"/>
            </w:r>
            <w:r w:rsidR="00CE3AD8">
              <w:rPr>
                <w:szCs w:val="20"/>
                <w:lang w:val="en-US" w:eastAsia="zh-CN"/>
              </w:rPr>
              <w:t> </w:t>
            </w:r>
            <w:r w:rsidR="00CE3AD8">
              <w:rPr>
                <w:szCs w:val="20"/>
                <w:lang w:val="en-US" w:eastAsia="zh-CN"/>
              </w:rPr>
              <w:t> </w:t>
            </w:r>
            <w:r w:rsidR="00CE3AD8">
              <w:rPr>
                <w:szCs w:val="20"/>
                <w:lang w:val="en-US" w:eastAsia="zh-CN"/>
              </w:rPr>
              <w:t> </w:t>
            </w:r>
            <w:r w:rsidR="00CE3AD8">
              <w:rPr>
                <w:szCs w:val="20"/>
                <w:lang w:val="en-US" w:eastAsia="zh-CN"/>
              </w:rPr>
              <w:t> </w:t>
            </w:r>
            <w:r w:rsidR="00CE3AD8">
              <w:rPr>
                <w:szCs w:val="20"/>
                <w:lang w:val="en-US" w:eastAsia="zh-CN"/>
              </w:rPr>
              <w:t> </w:t>
            </w:r>
            <w:r>
              <w:rPr>
                <w:szCs w:val="20"/>
                <w:lang w:val="en-US" w:eastAsia="zh-CN"/>
              </w:rPr>
              <w:fldChar w:fldCharType="end"/>
            </w:r>
            <w:bookmarkEnd w:id="4"/>
            <w:r w:rsidR="00CE3AD8">
              <w:rPr>
                <w:szCs w:val="20"/>
                <w:lang w:val="en-US" w:eastAsia="zh-CN"/>
              </w:rPr>
              <w:t>minutes</w:t>
            </w:r>
          </w:p>
        </w:tc>
        <w:tc>
          <w:tcPr>
            <w:tcW w:w="964" w:type="dxa"/>
            <w:tcBorders>
              <w:bottom w:val="single" w:sz="4" w:space="0" w:color="auto"/>
            </w:tcBorders>
          </w:tcPr>
          <w:p w:rsidR="002141ED" w:rsidRPr="00143A9B" w:rsidRDefault="001C44CA" w:rsidP="006124B6">
            <w:pPr>
              <w:keepNext/>
              <w:jc w:val="left"/>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6124B6">
              <w:rPr>
                <w:szCs w:val="20"/>
                <w:lang w:val="en-US" w:eastAsia="zh-CN"/>
              </w:rPr>
              <w:t>0</w:t>
            </w:r>
            <w:r w:rsidRPr="00143A9B">
              <w:rPr>
                <w:szCs w:val="20"/>
                <w:lang w:val="en-US" w:eastAsia="zh-CN"/>
              </w:rPr>
              <w:fldChar w:fldCharType="end"/>
            </w:r>
          </w:p>
        </w:tc>
        <w:tc>
          <w:tcPr>
            <w:tcW w:w="964" w:type="dxa"/>
            <w:tcBorders>
              <w:bottom w:val="single" w:sz="4" w:space="0" w:color="auto"/>
            </w:tcBorders>
            <w:shd w:val="clear" w:color="auto" w:fill="auto"/>
          </w:tcPr>
          <w:p w:rsidR="002141ED" w:rsidRPr="00143A9B" w:rsidRDefault="005E1AAF" w:rsidP="0096277B">
            <w:pPr>
              <w:keepNext/>
              <w:jc w:val="left"/>
              <w:rPr>
                <w:snapToGrid w:val="0"/>
                <w:szCs w:val="20"/>
                <w:lang w:val="en-US"/>
              </w:rPr>
            </w:pPr>
            <w:r>
              <w:rPr>
                <w:szCs w:val="20"/>
                <w:lang w:val="en-US"/>
              </w:rPr>
              <w:t>g org.C</w:t>
            </w:r>
            <w:r w:rsidR="002A1E52">
              <w:rPr>
                <w:szCs w:val="20"/>
                <w:lang w:val="en-US"/>
              </w:rPr>
              <w:t xml:space="preserve"> </w:t>
            </w:r>
            <w:r>
              <w:rPr>
                <w:szCs w:val="20"/>
                <w:lang w:val="en-US"/>
              </w:rPr>
              <w:t>/ kg</w:t>
            </w:r>
          </w:p>
        </w:tc>
        <w:tc>
          <w:tcPr>
            <w:tcW w:w="340" w:type="dxa"/>
            <w:tcBorders>
              <w:bottom w:val="single" w:sz="4" w:space="0" w:color="auto"/>
            </w:tcBorders>
          </w:tcPr>
          <w:p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Pr="00143A9B">
              <w:rPr>
                <w:szCs w:val="20"/>
                <w:lang w:val="en-US" w:eastAsia="zh-CN"/>
              </w:rPr>
              <w:fldChar w:fldCharType="end"/>
            </w:r>
          </w:p>
        </w:tc>
        <w:tc>
          <w:tcPr>
            <w:tcW w:w="1701" w:type="dxa"/>
            <w:tcBorders>
              <w:bottom w:val="single" w:sz="4" w:space="0" w:color="auto"/>
            </w:tcBorders>
          </w:tcPr>
          <w:p w:rsidR="002141ED" w:rsidRPr="00143A9B" w:rsidRDefault="001C44CA" w:rsidP="006124B6">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6124B6">
              <w:rPr>
                <w:szCs w:val="20"/>
                <w:lang w:val="en-US" w:eastAsia="zh-CN"/>
              </w:rPr>
              <w:t>this is a textile auxiliary for dyeing</w:t>
            </w:r>
            <w:r w:rsidRPr="00143A9B">
              <w:rPr>
                <w:szCs w:val="20"/>
                <w:lang w:val="en-US" w:eastAsia="zh-CN"/>
              </w:rPr>
              <w:fldChar w:fldCharType="end"/>
            </w:r>
          </w:p>
        </w:tc>
      </w:tr>
      <w:tr w:rsidR="005E1AAF" w:rsidRPr="00143A9B" w:rsidTr="00414A86">
        <w:tc>
          <w:tcPr>
            <w:tcW w:w="3402" w:type="dxa"/>
            <w:tcBorders>
              <w:bottom w:val="single" w:sz="4" w:space="0" w:color="auto"/>
            </w:tcBorders>
            <w:shd w:val="clear" w:color="auto" w:fill="auto"/>
          </w:tcPr>
          <w:p w:rsidR="005E1AAF" w:rsidRPr="00143A9B" w:rsidRDefault="005E1AAF" w:rsidP="005E1AAF">
            <w:pPr>
              <w:keepNext/>
              <w:ind w:hanging="40"/>
              <w:jc w:val="left"/>
              <w:rPr>
                <w:snapToGrid w:val="0"/>
                <w:szCs w:val="20"/>
                <w:lang w:val="en-US"/>
              </w:rPr>
            </w:pPr>
            <w:r>
              <w:rPr>
                <w:snapToGrid w:val="0"/>
                <w:szCs w:val="20"/>
                <w:lang w:val="en-US"/>
              </w:rPr>
              <w:t>Organic carbon (Cotton)</w:t>
            </w:r>
          </w:p>
        </w:tc>
        <w:tc>
          <w:tcPr>
            <w:tcW w:w="2835" w:type="dxa"/>
            <w:tcBorders>
              <w:bottom w:val="single" w:sz="4" w:space="0" w:color="auto"/>
            </w:tcBorders>
            <w:shd w:val="clear" w:color="auto" w:fill="auto"/>
          </w:tcPr>
          <w:p w:rsidR="00CE3AD8" w:rsidRDefault="00CE3AD8" w:rsidP="00CE3AD8">
            <w:pPr>
              <w:keepNext/>
              <w:jc w:val="left"/>
              <w:rPr>
                <w:szCs w:val="20"/>
                <w:lang w:val="en-US" w:eastAsia="zh-CN"/>
              </w:rPr>
            </w:pPr>
            <w:r>
              <w:rPr>
                <w:szCs w:val="20"/>
                <w:lang w:val="en-US" w:eastAsia="zh-CN"/>
              </w:rPr>
              <w:t>Emission factor concept</w:t>
            </w:r>
          </w:p>
          <w:p w:rsidR="005E1AAF" w:rsidRPr="00143A9B" w:rsidRDefault="001C44CA" w:rsidP="00CE3AD8">
            <w:pPr>
              <w:keepNext/>
              <w:jc w:val="left"/>
              <w:rPr>
                <w:snapToGrid w:val="0"/>
                <w:szCs w:val="20"/>
                <w:lang w:val="en-US"/>
              </w:rPr>
            </w:pPr>
            <w:r>
              <w:rPr>
                <w:szCs w:val="20"/>
                <w:lang w:val="en-US" w:eastAsia="zh-CN"/>
              </w:rPr>
              <w:fldChar w:fldCharType="begin">
                <w:ffData>
                  <w:name w:val=""/>
                  <w:enabled/>
                  <w:calcOnExit w:val="0"/>
                  <w:textInput>
                    <w:type w:val="number"/>
                  </w:textInput>
                </w:ffData>
              </w:fldChar>
            </w:r>
            <w:r w:rsidR="00CE3AD8">
              <w:rPr>
                <w:szCs w:val="20"/>
                <w:lang w:val="en-US" w:eastAsia="zh-CN"/>
              </w:rPr>
              <w:instrText xml:space="preserve"> FORMTEXT </w:instrText>
            </w:r>
            <w:r>
              <w:rPr>
                <w:szCs w:val="20"/>
                <w:lang w:val="en-US" w:eastAsia="zh-CN"/>
              </w:rPr>
            </w:r>
            <w:r>
              <w:rPr>
                <w:szCs w:val="20"/>
                <w:lang w:val="en-US" w:eastAsia="zh-CN"/>
              </w:rPr>
              <w:fldChar w:fldCharType="separate"/>
            </w:r>
            <w:r w:rsidR="00CE3AD8">
              <w:rPr>
                <w:szCs w:val="20"/>
                <w:lang w:val="en-US" w:eastAsia="zh-CN"/>
              </w:rPr>
              <w:t> </w:t>
            </w:r>
            <w:r w:rsidR="00CE3AD8">
              <w:rPr>
                <w:szCs w:val="20"/>
                <w:lang w:val="en-US" w:eastAsia="zh-CN"/>
              </w:rPr>
              <w:t> </w:t>
            </w:r>
            <w:r w:rsidR="00CE3AD8">
              <w:rPr>
                <w:szCs w:val="20"/>
                <w:lang w:val="en-US" w:eastAsia="zh-CN"/>
              </w:rPr>
              <w:t> </w:t>
            </w:r>
            <w:r w:rsidR="00CE3AD8">
              <w:rPr>
                <w:szCs w:val="20"/>
                <w:lang w:val="en-US" w:eastAsia="zh-CN"/>
              </w:rPr>
              <w:t> </w:t>
            </w:r>
            <w:r w:rsidR="00CE3AD8">
              <w:rPr>
                <w:szCs w:val="20"/>
                <w:lang w:val="en-US" w:eastAsia="zh-CN"/>
              </w:rPr>
              <w:t> </w:t>
            </w:r>
            <w:r>
              <w:rPr>
                <w:szCs w:val="20"/>
                <w:lang w:val="en-US" w:eastAsia="zh-CN"/>
              </w:rPr>
              <w:fldChar w:fldCharType="end"/>
            </w:r>
            <w:r w:rsidR="00CE3AD8">
              <w:rPr>
                <w:szCs w:val="20"/>
                <w:lang w:val="en-US" w:eastAsia="zh-CN"/>
              </w:rPr>
              <w:t xml:space="preserve">°C | </w:t>
            </w:r>
            <w:r>
              <w:rPr>
                <w:szCs w:val="20"/>
                <w:lang w:val="en-US" w:eastAsia="zh-CN"/>
              </w:rPr>
              <w:fldChar w:fldCharType="begin">
                <w:ffData>
                  <w:name w:val="Text126"/>
                  <w:enabled/>
                  <w:calcOnExit w:val="0"/>
                  <w:textInput>
                    <w:type w:val="number"/>
                  </w:textInput>
                </w:ffData>
              </w:fldChar>
            </w:r>
            <w:r w:rsidR="00CE3AD8">
              <w:rPr>
                <w:szCs w:val="20"/>
                <w:lang w:val="en-US" w:eastAsia="zh-CN"/>
              </w:rPr>
              <w:instrText xml:space="preserve"> FORMTEXT </w:instrText>
            </w:r>
            <w:r>
              <w:rPr>
                <w:szCs w:val="20"/>
                <w:lang w:val="en-US" w:eastAsia="zh-CN"/>
              </w:rPr>
            </w:r>
            <w:r>
              <w:rPr>
                <w:szCs w:val="20"/>
                <w:lang w:val="en-US" w:eastAsia="zh-CN"/>
              </w:rPr>
              <w:fldChar w:fldCharType="separate"/>
            </w:r>
            <w:r w:rsidR="00CE3AD8">
              <w:rPr>
                <w:szCs w:val="20"/>
                <w:lang w:val="en-US" w:eastAsia="zh-CN"/>
              </w:rPr>
              <w:t> </w:t>
            </w:r>
            <w:r w:rsidR="00CE3AD8">
              <w:rPr>
                <w:szCs w:val="20"/>
                <w:lang w:val="en-US" w:eastAsia="zh-CN"/>
              </w:rPr>
              <w:t> </w:t>
            </w:r>
            <w:r w:rsidR="00CE3AD8">
              <w:rPr>
                <w:szCs w:val="20"/>
                <w:lang w:val="en-US" w:eastAsia="zh-CN"/>
              </w:rPr>
              <w:t> </w:t>
            </w:r>
            <w:r w:rsidR="00CE3AD8">
              <w:rPr>
                <w:szCs w:val="20"/>
                <w:lang w:val="en-US" w:eastAsia="zh-CN"/>
              </w:rPr>
              <w:t> </w:t>
            </w:r>
            <w:r w:rsidR="00CE3AD8">
              <w:rPr>
                <w:szCs w:val="20"/>
                <w:lang w:val="en-US" w:eastAsia="zh-CN"/>
              </w:rPr>
              <w:t> </w:t>
            </w:r>
            <w:r>
              <w:rPr>
                <w:szCs w:val="20"/>
                <w:lang w:val="en-US" w:eastAsia="zh-CN"/>
              </w:rPr>
              <w:fldChar w:fldCharType="end"/>
            </w:r>
            <w:r w:rsidR="00CE3AD8">
              <w:rPr>
                <w:szCs w:val="20"/>
                <w:lang w:val="en-US" w:eastAsia="zh-CN"/>
              </w:rPr>
              <w:t>minutes</w:t>
            </w:r>
          </w:p>
        </w:tc>
        <w:tc>
          <w:tcPr>
            <w:tcW w:w="964" w:type="dxa"/>
            <w:tcBorders>
              <w:bottom w:val="single" w:sz="4" w:space="0" w:color="auto"/>
            </w:tcBorders>
          </w:tcPr>
          <w:p w:rsidR="005E1AAF" w:rsidRPr="00143A9B" w:rsidRDefault="001C44CA" w:rsidP="006124B6">
            <w:pPr>
              <w:keepNext/>
              <w:jc w:val="left"/>
              <w:rPr>
                <w:snapToGrid w:val="0"/>
                <w:szCs w:val="20"/>
                <w:lang w:val="en-US"/>
              </w:rPr>
            </w:pPr>
            <w:r w:rsidRPr="00143A9B">
              <w:rPr>
                <w:szCs w:val="20"/>
                <w:lang w:val="en-US" w:eastAsia="zh-CN"/>
              </w:rPr>
              <w:fldChar w:fldCharType="begin">
                <w:ffData>
                  <w:name w:val="Text126"/>
                  <w:enabled/>
                  <w:calcOnExit w:val="0"/>
                  <w:textInput/>
                </w:ffData>
              </w:fldChar>
            </w:r>
            <w:r w:rsidR="005E1AAF"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6124B6">
              <w:rPr>
                <w:szCs w:val="20"/>
                <w:lang w:val="en-US" w:eastAsia="zh-CN"/>
              </w:rPr>
              <w:t>0</w:t>
            </w:r>
            <w:r w:rsidRPr="00143A9B">
              <w:rPr>
                <w:szCs w:val="20"/>
                <w:lang w:val="en-US" w:eastAsia="zh-CN"/>
              </w:rPr>
              <w:fldChar w:fldCharType="end"/>
            </w:r>
          </w:p>
        </w:tc>
        <w:tc>
          <w:tcPr>
            <w:tcW w:w="964" w:type="dxa"/>
            <w:tcBorders>
              <w:bottom w:val="single" w:sz="4" w:space="0" w:color="auto"/>
            </w:tcBorders>
            <w:shd w:val="clear" w:color="auto" w:fill="auto"/>
          </w:tcPr>
          <w:p w:rsidR="005E1AAF" w:rsidRPr="00143A9B" w:rsidRDefault="002A1E52" w:rsidP="005E1AAF">
            <w:pPr>
              <w:keepNext/>
              <w:jc w:val="left"/>
              <w:rPr>
                <w:snapToGrid w:val="0"/>
                <w:szCs w:val="20"/>
                <w:lang w:val="en-US"/>
              </w:rPr>
            </w:pPr>
            <w:r>
              <w:rPr>
                <w:szCs w:val="20"/>
                <w:lang w:val="en-US"/>
              </w:rPr>
              <w:t>g org.C / kg</w:t>
            </w:r>
          </w:p>
        </w:tc>
        <w:tc>
          <w:tcPr>
            <w:tcW w:w="340" w:type="dxa"/>
            <w:tcBorders>
              <w:bottom w:val="single" w:sz="4" w:space="0" w:color="auto"/>
            </w:tcBorders>
          </w:tcPr>
          <w:p w:rsidR="005E1AAF" w:rsidRPr="00143A9B" w:rsidRDefault="001C44CA" w:rsidP="005E1AAF">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5E1AAF"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5E1AAF" w:rsidRPr="00143A9B">
              <w:rPr>
                <w:noProof/>
                <w:szCs w:val="20"/>
                <w:lang w:val="en-US" w:eastAsia="zh-CN"/>
              </w:rPr>
              <w:t> </w:t>
            </w:r>
            <w:r w:rsidRPr="00143A9B">
              <w:rPr>
                <w:szCs w:val="20"/>
                <w:lang w:val="en-US" w:eastAsia="zh-CN"/>
              </w:rPr>
              <w:fldChar w:fldCharType="end"/>
            </w:r>
          </w:p>
        </w:tc>
        <w:tc>
          <w:tcPr>
            <w:tcW w:w="1701" w:type="dxa"/>
            <w:tcBorders>
              <w:bottom w:val="single" w:sz="4" w:space="0" w:color="auto"/>
            </w:tcBorders>
          </w:tcPr>
          <w:p w:rsidR="005E1AAF" w:rsidRPr="00143A9B" w:rsidRDefault="001C44CA" w:rsidP="006124B6">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5E1AAF"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6124B6" w:rsidRPr="006124B6">
              <w:rPr>
                <w:szCs w:val="20"/>
                <w:lang w:val="en-US" w:eastAsia="zh-CN"/>
              </w:rPr>
              <w:t>this is a textile auxiliary for dyeing</w:t>
            </w:r>
            <w:r w:rsidR="006124B6">
              <w:rPr>
                <w:szCs w:val="20"/>
                <w:lang w:val="en-US" w:eastAsia="zh-CN"/>
              </w:rPr>
              <w:t xml:space="preserve"> </w:t>
            </w:r>
            <w:r w:rsidRPr="00143A9B">
              <w:rPr>
                <w:szCs w:val="20"/>
                <w:lang w:val="en-US" w:eastAsia="zh-CN"/>
              </w:rPr>
              <w:fldChar w:fldCharType="end"/>
            </w:r>
          </w:p>
        </w:tc>
      </w:tr>
    </w:tbl>
    <w:p w:rsidR="002141ED" w:rsidRPr="00143A9B" w:rsidRDefault="002141ED" w:rsidP="002141ED">
      <w:pPr>
        <w:keepNext/>
        <w:spacing w:line="276" w:lineRule="auto"/>
        <w:rPr>
          <w:lang w:val="en-US"/>
        </w:rPr>
      </w:pPr>
    </w:p>
    <w:p w:rsidR="002141ED" w:rsidRPr="00143A9B" w:rsidRDefault="002141ED" w:rsidP="002141ED">
      <w:pPr>
        <w:keepNext/>
        <w:spacing w:line="276" w:lineRule="auto"/>
        <w:rPr>
          <w:lang w:val="en-US"/>
        </w:rPr>
      </w:pPr>
      <w:r w:rsidRPr="00143A9B">
        <w:rPr>
          <w:lang w:val="en-US"/>
        </w:rPr>
        <w:t>Comments:</w:t>
      </w:r>
    </w:p>
    <w:p w:rsidR="002141ED" w:rsidRDefault="001C44CA" w:rsidP="002141ED">
      <w:pPr>
        <w:keepNext/>
        <w:spacing w:line="276" w:lineRule="auto"/>
        <w:rPr>
          <w:szCs w:val="20"/>
          <w:lang w:val="en-US" w:eastAsia="zh-CN"/>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Pr="00143A9B">
        <w:rPr>
          <w:szCs w:val="20"/>
          <w:lang w:val="en-US" w:eastAsia="zh-CN"/>
        </w:rPr>
        <w:fldChar w:fldCharType="end"/>
      </w:r>
    </w:p>
    <w:p w:rsidR="00B543F4" w:rsidRPr="00143A9B" w:rsidRDefault="00B543F4" w:rsidP="002141ED">
      <w:pPr>
        <w:keepNext/>
        <w:spacing w:line="276" w:lineRule="auto"/>
        <w:rPr>
          <w:lang w:val="en-US"/>
        </w:rPr>
      </w:pPr>
    </w:p>
    <w:p w:rsidR="000E37DB" w:rsidRPr="006D1CF5" w:rsidRDefault="000E37DB" w:rsidP="000E37DB">
      <w:pPr>
        <w:pStyle w:val="SubNumbering"/>
        <w:ind w:left="0" w:firstLine="0"/>
      </w:pPr>
      <w:r w:rsidRPr="006D1CF5">
        <w:t>Components</w:t>
      </w:r>
      <w:r w:rsidR="00B543F4" w:rsidRPr="006D1CF5">
        <w:t xml:space="preserve"> of high concern</w:t>
      </w:r>
    </w:p>
    <w:p w:rsidR="00F65DFD" w:rsidRPr="0086155F" w:rsidRDefault="00F65DFD" w:rsidP="00AD0752">
      <w:pPr>
        <w:spacing w:line="276" w:lineRule="auto"/>
        <w:rPr>
          <w:highlight w:val="yellow"/>
          <w:lang w:val="en-GB"/>
        </w:rPr>
      </w:pPr>
    </w:p>
    <w:tbl>
      <w:tblPr>
        <w:tblW w:w="9979"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A0" w:firstRow="1" w:lastRow="0" w:firstColumn="1" w:lastColumn="0" w:noHBand="0" w:noVBand="0"/>
      </w:tblPr>
      <w:tblGrid>
        <w:gridCol w:w="2835"/>
        <w:gridCol w:w="1134"/>
        <w:gridCol w:w="567"/>
        <w:gridCol w:w="567"/>
        <w:gridCol w:w="3005"/>
        <w:gridCol w:w="1020"/>
        <w:gridCol w:w="851"/>
      </w:tblGrid>
      <w:tr w:rsidR="006D1CF5" w:rsidRPr="00EB0313" w:rsidTr="00810DD3">
        <w:trPr>
          <w:tblHeader/>
        </w:trPr>
        <w:tc>
          <w:tcPr>
            <w:tcW w:w="2835" w:type="dxa"/>
            <w:tcBorders>
              <w:bottom w:val="nil"/>
            </w:tcBorders>
            <w:shd w:val="clear" w:color="auto" w:fill="E1EBF7"/>
          </w:tcPr>
          <w:p w:rsidR="006D1CF5" w:rsidRPr="00DC6899" w:rsidRDefault="006D1CF5" w:rsidP="00810DD3">
            <w:pPr>
              <w:keepNext/>
              <w:ind w:hanging="40"/>
              <w:rPr>
                <w:b/>
                <w:snapToGrid w:val="0"/>
                <w:szCs w:val="20"/>
                <w:lang w:val="en-GB"/>
              </w:rPr>
            </w:pPr>
            <w:r w:rsidRPr="00DC6899">
              <w:rPr>
                <w:b/>
                <w:snapToGrid w:val="0"/>
                <w:szCs w:val="20"/>
                <w:lang w:val="en-GB"/>
              </w:rPr>
              <w:t>Components</w:t>
            </w:r>
          </w:p>
        </w:tc>
        <w:tc>
          <w:tcPr>
            <w:tcW w:w="1134" w:type="dxa"/>
            <w:tcBorders>
              <w:bottom w:val="nil"/>
            </w:tcBorders>
            <w:shd w:val="clear" w:color="auto" w:fill="E1EBF7"/>
          </w:tcPr>
          <w:p w:rsidR="006D1CF5" w:rsidRPr="000B6EB6" w:rsidRDefault="006D1CF5" w:rsidP="00810DD3">
            <w:pPr>
              <w:keepNext/>
              <w:jc w:val="center"/>
              <w:rPr>
                <w:b/>
                <w:snapToGrid w:val="0"/>
                <w:szCs w:val="20"/>
                <w:lang w:val="en-GB"/>
              </w:rPr>
            </w:pPr>
            <w:r w:rsidRPr="000B6EB6">
              <w:rPr>
                <w:b/>
                <w:snapToGrid w:val="0"/>
                <w:szCs w:val="20"/>
                <w:lang w:val="en-GB"/>
              </w:rPr>
              <w:t>declara-</w:t>
            </w:r>
          </w:p>
        </w:tc>
        <w:tc>
          <w:tcPr>
            <w:tcW w:w="1134" w:type="dxa"/>
            <w:gridSpan w:val="2"/>
            <w:tcBorders>
              <w:bottom w:val="nil"/>
            </w:tcBorders>
            <w:shd w:val="clear" w:color="auto" w:fill="E1EBF7"/>
          </w:tcPr>
          <w:p w:rsidR="006D1CF5" w:rsidRPr="00DC6899" w:rsidRDefault="006D1CF5" w:rsidP="00810DD3">
            <w:pPr>
              <w:keepNext/>
              <w:jc w:val="left"/>
              <w:rPr>
                <w:b/>
                <w:snapToGrid w:val="0"/>
                <w:szCs w:val="20"/>
                <w:lang w:val="en-GB" w:eastAsia="zh-CN"/>
              </w:rPr>
            </w:pPr>
            <w:proofErr w:type="gramStart"/>
            <w:r>
              <w:rPr>
                <w:b/>
                <w:snapToGrid w:val="0"/>
                <w:szCs w:val="20"/>
                <w:lang w:val="en-GB" w:eastAsia="zh-CN"/>
              </w:rPr>
              <w:t>present</w:t>
            </w:r>
            <w:proofErr w:type="gramEnd"/>
            <w:r>
              <w:rPr>
                <w:b/>
                <w:snapToGrid w:val="0"/>
                <w:szCs w:val="20"/>
                <w:lang w:val="en-GB" w:eastAsia="zh-CN"/>
              </w:rPr>
              <w:t>?</w:t>
            </w:r>
          </w:p>
        </w:tc>
        <w:tc>
          <w:tcPr>
            <w:tcW w:w="4876" w:type="dxa"/>
            <w:gridSpan w:val="3"/>
            <w:tcBorders>
              <w:bottom w:val="nil"/>
            </w:tcBorders>
            <w:shd w:val="clear" w:color="auto" w:fill="E1EBF7"/>
          </w:tcPr>
          <w:p w:rsidR="006D1CF5" w:rsidRPr="00DC6899" w:rsidRDefault="006D1CF5" w:rsidP="00810DD3">
            <w:pPr>
              <w:keepNext/>
              <w:jc w:val="center"/>
              <w:rPr>
                <w:b/>
                <w:snapToGrid w:val="0"/>
                <w:szCs w:val="20"/>
                <w:lang w:val="en-GB"/>
              </w:rPr>
            </w:pPr>
            <w:r>
              <w:rPr>
                <w:b/>
                <w:snapToGrid w:val="0"/>
                <w:szCs w:val="20"/>
                <w:lang w:val="en-GB" w:eastAsia="zh-CN"/>
              </w:rPr>
              <w:t xml:space="preserve">if yes, pls specify </w:t>
            </w:r>
          </w:p>
        </w:tc>
      </w:tr>
      <w:tr w:rsidR="006D1CF5" w:rsidRPr="00EB0313" w:rsidTr="00810DD3">
        <w:trPr>
          <w:tblHeader/>
        </w:trPr>
        <w:tc>
          <w:tcPr>
            <w:tcW w:w="2835" w:type="dxa"/>
            <w:tcBorders>
              <w:top w:val="nil"/>
              <w:bottom w:val="single" w:sz="4" w:space="0" w:color="auto"/>
            </w:tcBorders>
            <w:shd w:val="clear" w:color="auto" w:fill="E1EBF7"/>
          </w:tcPr>
          <w:p w:rsidR="006D1CF5" w:rsidRPr="00DC6899" w:rsidRDefault="006D1CF5" w:rsidP="00810DD3">
            <w:pPr>
              <w:keepNext/>
              <w:ind w:hanging="40"/>
              <w:rPr>
                <w:b/>
                <w:snapToGrid w:val="0"/>
                <w:szCs w:val="20"/>
                <w:lang w:val="en-GB"/>
              </w:rPr>
            </w:pPr>
          </w:p>
        </w:tc>
        <w:tc>
          <w:tcPr>
            <w:tcW w:w="1134" w:type="dxa"/>
            <w:tcBorders>
              <w:top w:val="nil"/>
              <w:bottom w:val="single" w:sz="4" w:space="0" w:color="auto"/>
            </w:tcBorders>
            <w:shd w:val="clear" w:color="auto" w:fill="E1EBF7"/>
          </w:tcPr>
          <w:p w:rsidR="006D1CF5" w:rsidRDefault="006D1CF5" w:rsidP="00810DD3">
            <w:pPr>
              <w:keepNext/>
              <w:jc w:val="center"/>
              <w:rPr>
                <w:b/>
                <w:snapToGrid w:val="0"/>
                <w:szCs w:val="20"/>
                <w:lang w:val="en-GB"/>
              </w:rPr>
            </w:pPr>
            <w:r w:rsidRPr="000B6EB6">
              <w:rPr>
                <w:b/>
                <w:snapToGrid w:val="0"/>
                <w:szCs w:val="20"/>
                <w:lang w:val="en-GB"/>
              </w:rPr>
              <w:t>tion limit</w:t>
            </w:r>
          </w:p>
          <w:p w:rsidR="006D1CF5" w:rsidRPr="000B6EB6" w:rsidRDefault="006D1CF5" w:rsidP="00810DD3">
            <w:pPr>
              <w:keepNext/>
              <w:jc w:val="center"/>
              <w:rPr>
                <w:b/>
                <w:snapToGrid w:val="0"/>
                <w:szCs w:val="20"/>
                <w:lang w:val="en-GB"/>
              </w:rPr>
            </w:pPr>
            <w:r>
              <w:rPr>
                <w:b/>
                <w:snapToGrid w:val="0"/>
                <w:szCs w:val="20"/>
                <w:lang w:val="en-GB"/>
              </w:rPr>
              <w:t>&gt;</w:t>
            </w:r>
          </w:p>
        </w:tc>
        <w:tc>
          <w:tcPr>
            <w:tcW w:w="567" w:type="dxa"/>
            <w:tcBorders>
              <w:top w:val="nil"/>
              <w:bottom w:val="single" w:sz="4" w:space="0" w:color="auto"/>
            </w:tcBorders>
            <w:shd w:val="clear" w:color="auto" w:fill="E1EBF7"/>
          </w:tcPr>
          <w:p w:rsidR="006D1CF5" w:rsidRPr="00DC6899" w:rsidRDefault="006D1CF5" w:rsidP="00810DD3">
            <w:pPr>
              <w:keepNext/>
              <w:jc w:val="center"/>
              <w:rPr>
                <w:b/>
                <w:snapToGrid w:val="0"/>
                <w:szCs w:val="20"/>
                <w:lang w:val="en-GB"/>
              </w:rPr>
            </w:pPr>
            <w:r>
              <w:rPr>
                <w:b/>
                <w:snapToGrid w:val="0"/>
                <w:szCs w:val="20"/>
                <w:lang w:val="en-GB"/>
              </w:rPr>
              <w:t>no</w:t>
            </w:r>
          </w:p>
        </w:tc>
        <w:tc>
          <w:tcPr>
            <w:tcW w:w="567" w:type="dxa"/>
            <w:tcBorders>
              <w:top w:val="nil"/>
              <w:bottom w:val="single" w:sz="4" w:space="0" w:color="auto"/>
            </w:tcBorders>
            <w:shd w:val="clear" w:color="auto" w:fill="E1EBF7"/>
          </w:tcPr>
          <w:p w:rsidR="006D1CF5" w:rsidRPr="00DC6899" w:rsidRDefault="006D1CF5" w:rsidP="00810DD3">
            <w:pPr>
              <w:keepNext/>
              <w:jc w:val="center"/>
              <w:rPr>
                <w:b/>
                <w:snapToGrid w:val="0"/>
                <w:szCs w:val="20"/>
                <w:lang w:val="en-GB"/>
              </w:rPr>
            </w:pPr>
            <w:r>
              <w:rPr>
                <w:b/>
                <w:snapToGrid w:val="0"/>
                <w:szCs w:val="20"/>
                <w:lang w:val="en-GB"/>
              </w:rPr>
              <w:t>yes</w:t>
            </w:r>
          </w:p>
        </w:tc>
        <w:tc>
          <w:tcPr>
            <w:tcW w:w="3005" w:type="dxa"/>
            <w:tcBorders>
              <w:top w:val="nil"/>
              <w:bottom w:val="single" w:sz="4" w:space="0" w:color="auto"/>
            </w:tcBorders>
            <w:shd w:val="clear" w:color="auto" w:fill="E1EBF7"/>
          </w:tcPr>
          <w:p w:rsidR="006D1CF5" w:rsidRPr="00DC6899" w:rsidRDefault="006D1CF5" w:rsidP="00810DD3">
            <w:pPr>
              <w:keepNext/>
              <w:jc w:val="left"/>
              <w:rPr>
                <w:b/>
                <w:snapToGrid w:val="0"/>
                <w:szCs w:val="20"/>
                <w:lang w:val="en-GB" w:eastAsia="zh-CN"/>
              </w:rPr>
            </w:pPr>
            <w:r w:rsidRPr="00DC6899">
              <w:rPr>
                <w:b/>
                <w:snapToGrid w:val="0"/>
                <w:szCs w:val="20"/>
                <w:lang w:val="en-GB" w:eastAsia="zh-CN"/>
              </w:rPr>
              <w:t xml:space="preserve">Chemical name </w:t>
            </w:r>
            <w:r>
              <w:rPr>
                <w:b/>
                <w:snapToGrid w:val="0"/>
                <w:szCs w:val="20"/>
                <w:lang w:val="en-GB" w:eastAsia="zh-CN"/>
              </w:rPr>
              <w:t xml:space="preserve">and </w:t>
            </w:r>
            <w:r>
              <w:rPr>
                <w:b/>
                <w:snapToGrid w:val="0"/>
                <w:szCs w:val="20"/>
                <w:lang w:val="en-GB" w:eastAsia="zh-CN"/>
              </w:rPr>
              <w:br/>
            </w:r>
            <w:r w:rsidRPr="00DC6899">
              <w:rPr>
                <w:b/>
                <w:snapToGrid w:val="0"/>
                <w:szCs w:val="20"/>
                <w:lang w:val="en-GB" w:eastAsia="zh-CN"/>
              </w:rPr>
              <w:t>CAS Number</w:t>
            </w:r>
          </w:p>
        </w:tc>
        <w:tc>
          <w:tcPr>
            <w:tcW w:w="1020" w:type="dxa"/>
            <w:tcBorders>
              <w:top w:val="nil"/>
            </w:tcBorders>
            <w:shd w:val="clear" w:color="auto" w:fill="E1EBF7"/>
          </w:tcPr>
          <w:p w:rsidR="006D1CF5" w:rsidRPr="00DC6899" w:rsidRDefault="006D1CF5" w:rsidP="00810DD3">
            <w:pPr>
              <w:keepNext/>
              <w:jc w:val="center"/>
              <w:rPr>
                <w:b/>
                <w:snapToGrid w:val="0"/>
                <w:szCs w:val="20"/>
                <w:lang w:val="en-GB"/>
              </w:rPr>
            </w:pPr>
            <w:r>
              <w:rPr>
                <w:b/>
                <w:snapToGrid w:val="0"/>
                <w:szCs w:val="20"/>
                <w:lang w:val="en-GB"/>
              </w:rPr>
              <w:t>quantity</w:t>
            </w:r>
          </w:p>
        </w:tc>
        <w:tc>
          <w:tcPr>
            <w:tcW w:w="851" w:type="dxa"/>
            <w:tcBorders>
              <w:top w:val="nil"/>
            </w:tcBorders>
            <w:shd w:val="clear" w:color="auto" w:fill="E1EBF7"/>
          </w:tcPr>
          <w:p w:rsidR="006D1CF5" w:rsidRPr="00DC6899" w:rsidRDefault="006D1CF5" w:rsidP="00810DD3">
            <w:pPr>
              <w:keepNext/>
              <w:jc w:val="center"/>
              <w:rPr>
                <w:b/>
                <w:snapToGrid w:val="0"/>
                <w:szCs w:val="20"/>
                <w:lang w:val="en-GB"/>
              </w:rPr>
            </w:pPr>
            <w:r w:rsidRPr="00DC6899">
              <w:rPr>
                <w:b/>
                <w:snapToGrid w:val="0"/>
                <w:szCs w:val="20"/>
                <w:lang w:val="en-GB"/>
              </w:rPr>
              <w:t>Unit</w:t>
            </w:r>
          </w:p>
        </w:tc>
      </w:tr>
      <w:tr w:rsidR="006D1CF5" w:rsidRPr="00DE1F75" w:rsidTr="00810DD3">
        <w:tc>
          <w:tcPr>
            <w:tcW w:w="2835" w:type="dxa"/>
            <w:vMerge w:val="restart"/>
            <w:shd w:val="clear" w:color="auto" w:fill="auto"/>
          </w:tcPr>
          <w:p w:rsidR="006D1CF5" w:rsidRPr="006D1CF5" w:rsidRDefault="006D1CF5" w:rsidP="006D1CF5">
            <w:pPr>
              <w:pStyle w:val="Bulletpoint"/>
              <w:numPr>
                <w:ilvl w:val="0"/>
                <w:numId w:val="0"/>
              </w:numPr>
              <w:ind w:left="284" w:hanging="284"/>
              <w:rPr>
                <w:snapToGrid w:val="0"/>
                <w:lang w:val="en-US"/>
              </w:rPr>
            </w:pPr>
            <w:r w:rsidRPr="00DE1F75">
              <w:rPr>
                <w:lang w:val="en-GB" w:eastAsia="zh-CN"/>
              </w:rPr>
              <w:t>APEO</w:t>
            </w:r>
          </w:p>
          <w:p w:rsidR="006D1CF5" w:rsidRPr="00DE1F75" w:rsidRDefault="006D1CF5" w:rsidP="006D1CF5">
            <w:pPr>
              <w:pStyle w:val="Bulletpoint"/>
              <w:rPr>
                <w:snapToGrid w:val="0"/>
                <w:lang w:val="en-US"/>
              </w:rPr>
            </w:pPr>
            <w:r>
              <w:rPr>
                <w:snapToGrid w:val="0"/>
                <w:lang w:val="en-US"/>
              </w:rPr>
              <w:lastRenderedPageBreak/>
              <w:t>NPEO, OPEO</w:t>
            </w:r>
            <w:r w:rsidRPr="00DE1F75">
              <w:rPr>
                <w:snapToGrid w:val="0"/>
                <w:lang w:val="en-US"/>
              </w:rPr>
              <w:t xml:space="preserve"> </w:t>
            </w:r>
          </w:p>
          <w:p w:rsidR="006D1CF5" w:rsidRPr="00DE1F75" w:rsidRDefault="006D1CF5" w:rsidP="00810DD3">
            <w:pPr>
              <w:pStyle w:val="Bulletpoint"/>
              <w:numPr>
                <w:ilvl w:val="0"/>
                <w:numId w:val="0"/>
              </w:numPr>
              <w:ind w:left="284"/>
              <w:rPr>
                <w:snapToGrid w:val="0"/>
                <w:lang w:val="en-US"/>
              </w:rPr>
            </w:pPr>
          </w:p>
          <w:p w:rsidR="006D1CF5" w:rsidRPr="00DE1F75" w:rsidRDefault="006D1CF5" w:rsidP="006D1CF5">
            <w:pPr>
              <w:pStyle w:val="Bulletpoint"/>
              <w:rPr>
                <w:snapToGrid w:val="0"/>
                <w:lang w:val="en-US"/>
              </w:rPr>
            </w:pPr>
            <w:r w:rsidRPr="00DE1F75">
              <w:rPr>
                <w:snapToGrid w:val="0"/>
                <w:lang w:val="en-US"/>
              </w:rPr>
              <w:t>NP, OP</w:t>
            </w:r>
          </w:p>
        </w:tc>
        <w:tc>
          <w:tcPr>
            <w:tcW w:w="1134" w:type="dxa"/>
            <w:vMerge w:val="restart"/>
            <w:shd w:val="clear" w:color="auto" w:fill="auto"/>
          </w:tcPr>
          <w:p w:rsidR="006D1CF5" w:rsidRPr="00DE1F75" w:rsidRDefault="006D1CF5" w:rsidP="00810DD3">
            <w:pPr>
              <w:keepNext/>
              <w:jc w:val="center"/>
              <w:rPr>
                <w:szCs w:val="20"/>
                <w:lang w:val="en-GB" w:eastAsia="zh-CN"/>
              </w:rPr>
            </w:pPr>
          </w:p>
          <w:p w:rsidR="006D1CF5" w:rsidRPr="00DE1F75" w:rsidRDefault="006D1CF5" w:rsidP="00810DD3">
            <w:pPr>
              <w:keepNext/>
              <w:jc w:val="center"/>
              <w:rPr>
                <w:szCs w:val="20"/>
                <w:lang w:val="en-GB" w:eastAsia="zh-CN"/>
              </w:rPr>
            </w:pPr>
            <w:r w:rsidRPr="00DE1F75">
              <w:rPr>
                <w:szCs w:val="20"/>
                <w:lang w:val="en-GB" w:eastAsia="zh-CN"/>
              </w:rPr>
              <w:lastRenderedPageBreak/>
              <w:t>100mg/kg</w:t>
            </w:r>
          </w:p>
          <w:p w:rsidR="006D1CF5" w:rsidRPr="00DE1F75" w:rsidRDefault="006D1CF5" w:rsidP="00810DD3">
            <w:pPr>
              <w:keepNext/>
              <w:jc w:val="center"/>
              <w:rPr>
                <w:szCs w:val="20"/>
                <w:lang w:val="en-GB" w:eastAsia="zh-CN"/>
              </w:rPr>
            </w:pPr>
          </w:p>
          <w:p w:rsidR="006D1CF5" w:rsidRPr="00DE1F75" w:rsidRDefault="006D1CF5" w:rsidP="00810DD3">
            <w:pPr>
              <w:keepNext/>
              <w:jc w:val="center"/>
              <w:rPr>
                <w:szCs w:val="20"/>
                <w:lang w:val="en-GB" w:eastAsia="zh-CN"/>
              </w:rPr>
            </w:pPr>
            <w:r w:rsidRPr="00DE1F75">
              <w:rPr>
                <w:szCs w:val="20"/>
                <w:lang w:val="en-GB" w:eastAsia="zh-CN"/>
              </w:rPr>
              <w:t>10 mg/kg</w:t>
            </w:r>
          </w:p>
        </w:tc>
        <w:tc>
          <w:tcPr>
            <w:tcW w:w="567" w:type="dxa"/>
            <w:vMerge w:val="restart"/>
            <w:shd w:val="clear" w:color="auto" w:fill="auto"/>
          </w:tcPr>
          <w:p w:rsidR="006D1CF5" w:rsidRPr="00DE1F75" w:rsidRDefault="006D1CF5" w:rsidP="00810DD3">
            <w:pPr>
              <w:keepNext/>
              <w:jc w:val="center"/>
              <w:rPr>
                <w:szCs w:val="20"/>
                <w:lang w:val="en-GB" w:eastAsia="zh-CN"/>
              </w:rPr>
            </w:pPr>
          </w:p>
          <w:p w:rsidR="006D1CF5" w:rsidRPr="00DE1F75" w:rsidRDefault="001C44CA" w:rsidP="00810DD3">
            <w:pPr>
              <w:keepNext/>
              <w:jc w:val="center"/>
              <w:rPr>
                <w:szCs w:val="20"/>
                <w:lang w:val="en-GB" w:eastAsia="zh-CN"/>
              </w:rPr>
            </w:pPr>
            <w:r w:rsidRPr="00DE1F75">
              <w:rPr>
                <w:szCs w:val="20"/>
                <w:lang w:val="en-GB" w:eastAsia="zh-CN"/>
              </w:rPr>
              <w:lastRenderedPageBreak/>
              <w:fldChar w:fldCharType="begin">
                <w:ffData>
                  <w:name w:val="Kontrollkästchen3"/>
                  <w:enabled/>
                  <w:calcOnExit w:val="0"/>
                  <w:checkBox>
                    <w:sizeAuto/>
                    <w:default w:val="0"/>
                    <w:checked/>
                  </w:checkBox>
                </w:ffData>
              </w:fldChar>
            </w:r>
            <w:r w:rsidR="006D1CF5" w:rsidRPr="00DE1F75">
              <w:rPr>
                <w:szCs w:val="20"/>
                <w:lang w:val="en-GB" w:eastAsia="zh-CN"/>
              </w:rPr>
              <w:instrText xml:space="preserve"> FORMCHECKBOX </w:instrText>
            </w:r>
            <w:r w:rsidR="00600C45">
              <w:rPr>
                <w:szCs w:val="20"/>
                <w:lang w:val="en-GB" w:eastAsia="zh-CN"/>
              </w:rPr>
            </w:r>
            <w:r w:rsidR="00600C45">
              <w:rPr>
                <w:szCs w:val="20"/>
                <w:lang w:val="en-GB" w:eastAsia="zh-CN"/>
              </w:rPr>
              <w:fldChar w:fldCharType="separate"/>
            </w:r>
            <w:r w:rsidRPr="00DE1F75">
              <w:rPr>
                <w:szCs w:val="20"/>
                <w:lang w:val="en-GB" w:eastAsia="zh-CN"/>
              </w:rPr>
              <w:fldChar w:fldCharType="end"/>
            </w:r>
          </w:p>
          <w:p w:rsidR="006D1CF5" w:rsidRPr="00DE1F75" w:rsidRDefault="006D1CF5" w:rsidP="00810DD3">
            <w:pPr>
              <w:keepNext/>
              <w:jc w:val="center"/>
              <w:rPr>
                <w:szCs w:val="20"/>
                <w:lang w:val="en-GB" w:eastAsia="zh-CN"/>
              </w:rPr>
            </w:pPr>
          </w:p>
          <w:p w:rsidR="006D1CF5" w:rsidRPr="00DE1F75" w:rsidRDefault="001C44CA" w:rsidP="00810DD3">
            <w:pPr>
              <w:keepNext/>
              <w:jc w:val="center"/>
              <w:rPr>
                <w:szCs w:val="20"/>
                <w:lang w:val="en-GB" w:eastAsia="zh-CN"/>
              </w:rPr>
            </w:pPr>
            <w:r w:rsidRPr="00DE1F75">
              <w:rPr>
                <w:szCs w:val="20"/>
                <w:lang w:val="en-GB" w:eastAsia="zh-CN"/>
              </w:rPr>
              <w:fldChar w:fldCharType="begin">
                <w:ffData>
                  <w:name w:val="Kontrollkästchen3"/>
                  <w:enabled/>
                  <w:calcOnExit w:val="0"/>
                  <w:checkBox>
                    <w:sizeAuto/>
                    <w:default w:val="0"/>
                    <w:checked/>
                  </w:checkBox>
                </w:ffData>
              </w:fldChar>
            </w:r>
            <w:r w:rsidR="006D1CF5" w:rsidRPr="00DE1F75">
              <w:rPr>
                <w:szCs w:val="20"/>
                <w:lang w:val="en-GB" w:eastAsia="zh-CN"/>
              </w:rPr>
              <w:instrText xml:space="preserve"> FORMCHECKBOX </w:instrText>
            </w:r>
            <w:r w:rsidR="00600C45">
              <w:rPr>
                <w:szCs w:val="20"/>
                <w:lang w:val="en-GB" w:eastAsia="zh-CN"/>
              </w:rPr>
            </w:r>
            <w:r w:rsidR="00600C45">
              <w:rPr>
                <w:szCs w:val="20"/>
                <w:lang w:val="en-GB" w:eastAsia="zh-CN"/>
              </w:rPr>
              <w:fldChar w:fldCharType="separate"/>
            </w:r>
            <w:r w:rsidRPr="00DE1F75">
              <w:rPr>
                <w:szCs w:val="20"/>
                <w:lang w:val="en-GB" w:eastAsia="zh-CN"/>
              </w:rPr>
              <w:fldChar w:fldCharType="end"/>
            </w:r>
          </w:p>
        </w:tc>
        <w:tc>
          <w:tcPr>
            <w:tcW w:w="567" w:type="dxa"/>
            <w:vMerge w:val="restart"/>
            <w:shd w:val="clear" w:color="auto" w:fill="auto"/>
          </w:tcPr>
          <w:p w:rsidR="006D1CF5" w:rsidRPr="00DE1F75" w:rsidRDefault="006D1CF5" w:rsidP="00810DD3">
            <w:pPr>
              <w:keepNext/>
              <w:jc w:val="center"/>
              <w:rPr>
                <w:szCs w:val="20"/>
                <w:lang w:val="en-GB" w:eastAsia="zh-CN"/>
              </w:rPr>
            </w:pPr>
          </w:p>
          <w:p w:rsidR="006D1CF5" w:rsidRPr="00DE1F75" w:rsidRDefault="001C44CA" w:rsidP="00810DD3">
            <w:pPr>
              <w:keepNext/>
              <w:jc w:val="center"/>
              <w:rPr>
                <w:szCs w:val="20"/>
                <w:lang w:val="en-GB" w:eastAsia="zh-CN"/>
              </w:rPr>
            </w:pPr>
            <w:r w:rsidRPr="00DE1F75">
              <w:rPr>
                <w:szCs w:val="20"/>
                <w:lang w:val="en-GB" w:eastAsia="zh-CN"/>
              </w:rPr>
              <w:lastRenderedPageBreak/>
              <w:fldChar w:fldCharType="begin">
                <w:ffData>
                  <w:name w:val="Kontrollkästchen2"/>
                  <w:enabled/>
                  <w:calcOnExit w:val="0"/>
                  <w:checkBox>
                    <w:sizeAuto/>
                    <w:default w:val="0"/>
                  </w:checkBox>
                </w:ffData>
              </w:fldChar>
            </w:r>
            <w:r w:rsidR="006D1CF5" w:rsidRPr="00DE1F75">
              <w:rPr>
                <w:szCs w:val="20"/>
                <w:lang w:val="en-GB" w:eastAsia="zh-CN"/>
              </w:rPr>
              <w:instrText xml:space="preserve"> FORMCHECKBOX </w:instrText>
            </w:r>
            <w:r w:rsidR="00600C45">
              <w:rPr>
                <w:szCs w:val="20"/>
                <w:lang w:val="en-GB" w:eastAsia="zh-CN"/>
              </w:rPr>
            </w:r>
            <w:r w:rsidR="00600C45">
              <w:rPr>
                <w:szCs w:val="20"/>
                <w:lang w:val="en-GB" w:eastAsia="zh-CN"/>
              </w:rPr>
              <w:fldChar w:fldCharType="separate"/>
            </w:r>
            <w:r w:rsidRPr="00DE1F75">
              <w:rPr>
                <w:szCs w:val="20"/>
                <w:lang w:val="en-GB" w:eastAsia="zh-CN"/>
              </w:rPr>
              <w:fldChar w:fldCharType="end"/>
            </w:r>
          </w:p>
          <w:p w:rsidR="006D1CF5" w:rsidRPr="00DE1F75" w:rsidRDefault="006D1CF5" w:rsidP="00810DD3">
            <w:pPr>
              <w:keepNext/>
              <w:jc w:val="center"/>
              <w:rPr>
                <w:szCs w:val="20"/>
                <w:lang w:val="en-GB" w:eastAsia="zh-CN"/>
              </w:rPr>
            </w:pPr>
          </w:p>
          <w:p w:rsidR="006D1CF5" w:rsidRPr="00DE1F75" w:rsidRDefault="001C44CA" w:rsidP="00810DD3">
            <w:pPr>
              <w:keepNext/>
              <w:jc w:val="center"/>
              <w:rPr>
                <w:szCs w:val="20"/>
                <w:lang w:val="en-GB" w:eastAsia="zh-CN"/>
              </w:rPr>
            </w:pPr>
            <w:r w:rsidRPr="00DE1F75">
              <w:rPr>
                <w:szCs w:val="20"/>
                <w:lang w:val="en-GB" w:eastAsia="zh-CN"/>
              </w:rPr>
              <w:fldChar w:fldCharType="begin">
                <w:ffData>
                  <w:name w:val="Kontrollkästchen3"/>
                  <w:enabled/>
                  <w:calcOnExit w:val="0"/>
                  <w:checkBox>
                    <w:sizeAuto/>
                    <w:default w:val="0"/>
                  </w:checkBox>
                </w:ffData>
              </w:fldChar>
            </w:r>
            <w:r w:rsidR="006D1CF5" w:rsidRPr="00DE1F75">
              <w:rPr>
                <w:szCs w:val="20"/>
                <w:lang w:val="en-GB" w:eastAsia="zh-CN"/>
              </w:rPr>
              <w:instrText xml:space="preserve"> FORMCHECKBOX </w:instrText>
            </w:r>
            <w:r w:rsidR="00600C45">
              <w:rPr>
                <w:szCs w:val="20"/>
                <w:lang w:val="en-GB" w:eastAsia="zh-CN"/>
              </w:rPr>
            </w:r>
            <w:r w:rsidR="00600C45">
              <w:rPr>
                <w:szCs w:val="20"/>
                <w:lang w:val="en-GB" w:eastAsia="zh-CN"/>
              </w:rPr>
              <w:fldChar w:fldCharType="separate"/>
            </w:r>
            <w:r w:rsidRPr="00DE1F75">
              <w:rPr>
                <w:szCs w:val="20"/>
                <w:lang w:val="en-GB" w:eastAsia="zh-CN"/>
              </w:rPr>
              <w:fldChar w:fldCharType="end"/>
            </w:r>
          </w:p>
        </w:tc>
        <w:tc>
          <w:tcPr>
            <w:tcW w:w="3005" w:type="dxa"/>
            <w:tcBorders>
              <w:bottom w:val="single" w:sz="4" w:space="0" w:color="auto"/>
            </w:tcBorders>
            <w:shd w:val="clear" w:color="auto" w:fill="auto"/>
          </w:tcPr>
          <w:p w:rsidR="006D1CF5" w:rsidRPr="00DE1F75" w:rsidRDefault="006D1CF5" w:rsidP="00810DD3">
            <w:pPr>
              <w:keepNext/>
              <w:jc w:val="left"/>
              <w:rPr>
                <w:snapToGrid w:val="0"/>
                <w:szCs w:val="20"/>
                <w:lang w:val="fr-CH"/>
              </w:rPr>
            </w:pPr>
          </w:p>
        </w:tc>
        <w:tc>
          <w:tcPr>
            <w:tcW w:w="1020" w:type="dxa"/>
            <w:shd w:val="clear" w:color="auto" w:fill="auto"/>
          </w:tcPr>
          <w:p w:rsidR="006D1CF5" w:rsidRPr="00DE1F75" w:rsidRDefault="006D1CF5" w:rsidP="00810DD3">
            <w:pPr>
              <w:keepNext/>
              <w:jc w:val="center"/>
              <w:rPr>
                <w:snapToGrid w:val="0"/>
                <w:szCs w:val="20"/>
                <w:lang w:val="fr-CH"/>
              </w:rPr>
            </w:pPr>
          </w:p>
        </w:tc>
        <w:tc>
          <w:tcPr>
            <w:tcW w:w="851" w:type="dxa"/>
            <w:shd w:val="clear" w:color="auto" w:fill="auto"/>
          </w:tcPr>
          <w:p w:rsidR="006D1CF5" w:rsidRPr="00DE1F75" w:rsidRDefault="006D1CF5" w:rsidP="00810DD3"/>
        </w:tc>
      </w:tr>
      <w:tr w:rsidR="006D1CF5" w:rsidRPr="00DE1F75" w:rsidTr="00810DD3">
        <w:tc>
          <w:tcPr>
            <w:tcW w:w="2835" w:type="dxa"/>
            <w:vMerge/>
            <w:shd w:val="clear" w:color="auto" w:fill="auto"/>
          </w:tcPr>
          <w:p w:rsidR="006D1CF5" w:rsidRPr="00DE1F75" w:rsidRDefault="006D1CF5" w:rsidP="00810DD3">
            <w:pPr>
              <w:rPr>
                <w:lang w:val="fr-CH"/>
              </w:rPr>
            </w:pPr>
          </w:p>
        </w:tc>
        <w:tc>
          <w:tcPr>
            <w:tcW w:w="1134" w:type="dxa"/>
            <w:vMerge/>
            <w:shd w:val="clear" w:color="auto" w:fill="auto"/>
          </w:tcPr>
          <w:p w:rsidR="006D1CF5" w:rsidRPr="00DE1F75" w:rsidRDefault="006D1CF5" w:rsidP="00810DD3">
            <w:pPr>
              <w:keepNext/>
              <w:jc w:val="center"/>
              <w:rPr>
                <w:szCs w:val="20"/>
                <w:lang w:val="en-GB" w:eastAsia="zh-CN"/>
              </w:rPr>
            </w:pPr>
          </w:p>
        </w:tc>
        <w:tc>
          <w:tcPr>
            <w:tcW w:w="567" w:type="dxa"/>
            <w:vMerge/>
            <w:shd w:val="clear" w:color="auto" w:fill="auto"/>
          </w:tcPr>
          <w:p w:rsidR="006D1CF5" w:rsidRPr="00DE1F75" w:rsidRDefault="006D1CF5" w:rsidP="00810DD3">
            <w:pPr>
              <w:keepNext/>
              <w:jc w:val="center"/>
              <w:rPr>
                <w:szCs w:val="20"/>
                <w:lang w:val="en-GB" w:eastAsia="zh-CN"/>
              </w:rPr>
            </w:pPr>
          </w:p>
        </w:tc>
        <w:tc>
          <w:tcPr>
            <w:tcW w:w="567" w:type="dxa"/>
            <w:vMerge/>
            <w:shd w:val="clear" w:color="auto" w:fill="auto"/>
          </w:tcPr>
          <w:p w:rsidR="006D1CF5" w:rsidRPr="00DE1F75" w:rsidRDefault="006D1CF5" w:rsidP="00810DD3">
            <w:pPr>
              <w:keepNext/>
              <w:jc w:val="center"/>
              <w:rPr>
                <w:szCs w:val="20"/>
                <w:lang w:val="en-GB" w:eastAsia="zh-CN"/>
              </w:rPr>
            </w:pPr>
          </w:p>
        </w:tc>
        <w:tc>
          <w:tcPr>
            <w:tcW w:w="3005" w:type="dxa"/>
            <w:tcBorders>
              <w:bottom w:val="single" w:sz="4" w:space="0" w:color="auto"/>
            </w:tcBorders>
            <w:shd w:val="clear" w:color="auto" w:fill="auto"/>
          </w:tcPr>
          <w:p w:rsidR="006D1CF5" w:rsidRPr="00DE1F75" w:rsidRDefault="001C44CA" w:rsidP="00810DD3">
            <w:pPr>
              <w:keepNext/>
              <w:jc w:val="left"/>
              <w:rPr>
                <w:szCs w:val="20"/>
                <w:lang w:val="en-GB" w:eastAsia="zh-CN"/>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1020" w:type="dxa"/>
            <w:shd w:val="clear" w:color="auto" w:fill="auto"/>
          </w:tcPr>
          <w:p w:rsidR="006D1CF5" w:rsidRPr="00DE1F75" w:rsidRDefault="001C44CA" w:rsidP="00810DD3">
            <w:pPr>
              <w:keepNext/>
              <w:jc w:val="center"/>
              <w:rPr>
                <w:szCs w:val="20"/>
                <w:lang w:val="en-GB" w:eastAsia="zh-CN"/>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851" w:type="dxa"/>
            <w:shd w:val="clear" w:color="auto" w:fill="auto"/>
          </w:tcPr>
          <w:p w:rsidR="006D1CF5" w:rsidRPr="00DE1F75" w:rsidRDefault="006D1CF5" w:rsidP="00810DD3">
            <w:pPr>
              <w:rPr>
                <w:szCs w:val="20"/>
                <w:lang w:val="en-GB" w:eastAsia="zh-CN"/>
              </w:rPr>
            </w:pPr>
            <w:r w:rsidRPr="00DE1F75">
              <w:rPr>
                <w:szCs w:val="20"/>
                <w:lang w:val="en-GB" w:eastAsia="zh-CN"/>
              </w:rPr>
              <w:t>mg/kg</w:t>
            </w:r>
          </w:p>
        </w:tc>
      </w:tr>
      <w:tr w:rsidR="006D1CF5" w:rsidRPr="00DE1F75" w:rsidTr="00810DD3">
        <w:tc>
          <w:tcPr>
            <w:tcW w:w="2835" w:type="dxa"/>
            <w:vMerge/>
            <w:shd w:val="clear" w:color="auto" w:fill="auto"/>
          </w:tcPr>
          <w:p w:rsidR="006D1CF5" w:rsidRPr="00DE1F75" w:rsidRDefault="006D1CF5" w:rsidP="00810DD3">
            <w:pPr>
              <w:rPr>
                <w:lang w:val="fr-CH"/>
              </w:rPr>
            </w:pPr>
          </w:p>
        </w:tc>
        <w:tc>
          <w:tcPr>
            <w:tcW w:w="1134" w:type="dxa"/>
            <w:vMerge/>
            <w:shd w:val="clear" w:color="auto" w:fill="auto"/>
          </w:tcPr>
          <w:p w:rsidR="006D1CF5" w:rsidRPr="00DE1F75" w:rsidRDefault="006D1CF5" w:rsidP="00810DD3">
            <w:pPr>
              <w:keepNext/>
              <w:jc w:val="center"/>
              <w:rPr>
                <w:szCs w:val="20"/>
                <w:lang w:val="en-GB" w:eastAsia="zh-CN"/>
              </w:rPr>
            </w:pPr>
          </w:p>
        </w:tc>
        <w:tc>
          <w:tcPr>
            <w:tcW w:w="567" w:type="dxa"/>
            <w:vMerge/>
            <w:shd w:val="clear" w:color="auto" w:fill="auto"/>
          </w:tcPr>
          <w:p w:rsidR="006D1CF5" w:rsidRPr="00DE1F75" w:rsidRDefault="006D1CF5" w:rsidP="00810DD3">
            <w:pPr>
              <w:keepNext/>
              <w:jc w:val="center"/>
              <w:rPr>
                <w:szCs w:val="20"/>
                <w:lang w:val="en-GB" w:eastAsia="zh-CN"/>
              </w:rPr>
            </w:pPr>
          </w:p>
        </w:tc>
        <w:tc>
          <w:tcPr>
            <w:tcW w:w="567" w:type="dxa"/>
            <w:vMerge/>
            <w:shd w:val="clear" w:color="auto" w:fill="auto"/>
          </w:tcPr>
          <w:p w:rsidR="006D1CF5" w:rsidRPr="00DE1F75" w:rsidRDefault="006D1CF5" w:rsidP="00810DD3">
            <w:pPr>
              <w:keepNext/>
              <w:jc w:val="center"/>
              <w:rPr>
                <w:szCs w:val="20"/>
                <w:lang w:val="en-GB" w:eastAsia="zh-CN"/>
              </w:rPr>
            </w:pPr>
          </w:p>
        </w:tc>
        <w:tc>
          <w:tcPr>
            <w:tcW w:w="3005" w:type="dxa"/>
            <w:tcBorders>
              <w:bottom w:val="single" w:sz="4" w:space="0" w:color="auto"/>
            </w:tcBorders>
            <w:shd w:val="clear" w:color="auto" w:fill="auto"/>
          </w:tcPr>
          <w:p w:rsidR="006D1CF5" w:rsidRPr="00DE1F75" w:rsidRDefault="001C44CA" w:rsidP="00810DD3">
            <w:pPr>
              <w:keepNext/>
              <w:jc w:val="left"/>
              <w:rPr>
                <w:szCs w:val="20"/>
                <w:lang w:val="en-GB" w:eastAsia="zh-CN"/>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1020" w:type="dxa"/>
            <w:shd w:val="clear" w:color="auto" w:fill="auto"/>
          </w:tcPr>
          <w:p w:rsidR="006D1CF5" w:rsidRPr="00DE1F75" w:rsidRDefault="001C44CA" w:rsidP="00810DD3">
            <w:pPr>
              <w:keepNext/>
              <w:jc w:val="center"/>
              <w:rPr>
                <w:szCs w:val="20"/>
                <w:lang w:val="en-GB" w:eastAsia="zh-CN"/>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851" w:type="dxa"/>
            <w:shd w:val="clear" w:color="auto" w:fill="auto"/>
          </w:tcPr>
          <w:p w:rsidR="006D1CF5" w:rsidRPr="00DE1F75" w:rsidRDefault="006D1CF5" w:rsidP="00810DD3">
            <w:pPr>
              <w:rPr>
                <w:szCs w:val="20"/>
                <w:lang w:val="en-GB" w:eastAsia="zh-CN"/>
              </w:rPr>
            </w:pPr>
            <w:r w:rsidRPr="00DE1F75">
              <w:rPr>
                <w:szCs w:val="20"/>
                <w:lang w:val="en-GB" w:eastAsia="zh-CN"/>
              </w:rPr>
              <w:t>mg/kg</w:t>
            </w:r>
          </w:p>
        </w:tc>
      </w:tr>
      <w:tr w:rsidR="006D1CF5" w:rsidRPr="00DE1F75" w:rsidTr="00810DD3">
        <w:tc>
          <w:tcPr>
            <w:tcW w:w="2835" w:type="dxa"/>
            <w:vMerge/>
            <w:shd w:val="clear" w:color="auto" w:fill="auto"/>
          </w:tcPr>
          <w:p w:rsidR="006D1CF5" w:rsidRPr="00DE1F75" w:rsidRDefault="006D1CF5" w:rsidP="00810DD3">
            <w:pPr>
              <w:rPr>
                <w:lang w:val="fr-CH"/>
              </w:rPr>
            </w:pPr>
          </w:p>
        </w:tc>
        <w:tc>
          <w:tcPr>
            <w:tcW w:w="1134" w:type="dxa"/>
            <w:vMerge/>
            <w:shd w:val="clear" w:color="auto" w:fill="auto"/>
          </w:tcPr>
          <w:p w:rsidR="006D1CF5" w:rsidRPr="00DE1F75" w:rsidRDefault="006D1CF5" w:rsidP="00810DD3">
            <w:pPr>
              <w:keepNext/>
              <w:jc w:val="center"/>
              <w:rPr>
                <w:szCs w:val="20"/>
                <w:lang w:val="en-GB" w:eastAsia="zh-CN"/>
              </w:rPr>
            </w:pPr>
          </w:p>
        </w:tc>
        <w:tc>
          <w:tcPr>
            <w:tcW w:w="567" w:type="dxa"/>
            <w:vMerge/>
            <w:shd w:val="clear" w:color="auto" w:fill="auto"/>
          </w:tcPr>
          <w:p w:rsidR="006D1CF5" w:rsidRPr="00DE1F75" w:rsidRDefault="006D1CF5" w:rsidP="00810DD3">
            <w:pPr>
              <w:keepNext/>
              <w:jc w:val="center"/>
              <w:rPr>
                <w:szCs w:val="20"/>
                <w:lang w:val="en-GB" w:eastAsia="zh-CN"/>
              </w:rPr>
            </w:pPr>
          </w:p>
        </w:tc>
        <w:tc>
          <w:tcPr>
            <w:tcW w:w="567" w:type="dxa"/>
            <w:vMerge/>
            <w:shd w:val="clear" w:color="auto" w:fill="auto"/>
          </w:tcPr>
          <w:p w:rsidR="006D1CF5" w:rsidRPr="00DE1F75" w:rsidRDefault="006D1CF5" w:rsidP="00810DD3">
            <w:pPr>
              <w:keepNext/>
              <w:jc w:val="center"/>
              <w:rPr>
                <w:szCs w:val="20"/>
                <w:lang w:val="en-GB" w:eastAsia="zh-CN"/>
              </w:rPr>
            </w:pPr>
          </w:p>
        </w:tc>
        <w:tc>
          <w:tcPr>
            <w:tcW w:w="3005" w:type="dxa"/>
            <w:tcBorders>
              <w:bottom w:val="single" w:sz="4" w:space="0" w:color="auto"/>
            </w:tcBorders>
            <w:shd w:val="clear" w:color="auto" w:fill="auto"/>
          </w:tcPr>
          <w:p w:rsidR="006D1CF5" w:rsidRPr="00DE1F75" w:rsidRDefault="001C44CA" w:rsidP="00810DD3">
            <w:pPr>
              <w:keepNext/>
              <w:jc w:val="left"/>
              <w:rPr>
                <w:szCs w:val="20"/>
                <w:lang w:val="en-GB" w:eastAsia="zh-CN"/>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1020" w:type="dxa"/>
            <w:shd w:val="clear" w:color="auto" w:fill="auto"/>
          </w:tcPr>
          <w:p w:rsidR="006D1CF5" w:rsidRPr="00DE1F75" w:rsidRDefault="001C44CA" w:rsidP="00810DD3">
            <w:pPr>
              <w:keepNext/>
              <w:jc w:val="center"/>
              <w:rPr>
                <w:szCs w:val="20"/>
                <w:lang w:val="en-GB" w:eastAsia="zh-CN"/>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851" w:type="dxa"/>
            <w:shd w:val="clear" w:color="auto" w:fill="auto"/>
          </w:tcPr>
          <w:p w:rsidR="006D1CF5" w:rsidRPr="00DE1F75" w:rsidRDefault="006D1CF5" w:rsidP="00810DD3">
            <w:pPr>
              <w:rPr>
                <w:szCs w:val="20"/>
                <w:lang w:val="en-GB" w:eastAsia="zh-CN"/>
              </w:rPr>
            </w:pPr>
            <w:r w:rsidRPr="00DE1F75">
              <w:rPr>
                <w:szCs w:val="20"/>
                <w:lang w:val="en-GB" w:eastAsia="zh-CN"/>
              </w:rPr>
              <w:t>mg/kg</w:t>
            </w:r>
          </w:p>
        </w:tc>
      </w:tr>
      <w:tr w:rsidR="006D1CF5" w:rsidRPr="003F6F9D" w:rsidTr="006D1CF5">
        <w:tc>
          <w:tcPr>
            <w:tcW w:w="2835" w:type="dxa"/>
            <w:vMerge/>
            <w:shd w:val="clear" w:color="auto" w:fill="auto"/>
          </w:tcPr>
          <w:p w:rsidR="006D1CF5" w:rsidRPr="00DE1F75" w:rsidRDefault="006D1CF5" w:rsidP="00810DD3">
            <w:pPr>
              <w:rPr>
                <w:lang w:val="fr-CH"/>
              </w:rPr>
            </w:pPr>
          </w:p>
        </w:tc>
        <w:tc>
          <w:tcPr>
            <w:tcW w:w="1134" w:type="dxa"/>
            <w:vMerge/>
            <w:shd w:val="clear" w:color="auto" w:fill="auto"/>
          </w:tcPr>
          <w:p w:rsidR="006D1CF5" w:rsidRPr="00DE1F75" w:rsidRDefault="006D1CF5" w:rsidP="00810DD3">
            <w:pPr>
              <w:keepNext/>
              <w:jc w:val="center"/>
              <w:rPr>
                <w:szCs w:val="20"/>
                <w:lang w:val="en-GB" w:eastAsia="zh-CN"/>
              </w:rPr>
            </w:pPr>
          </w:p>
        </w:tc>
        <w:tc>
          <w:tcPr>
            <w:tcW w:w="567" w:type="dxa"/>
            <w:vMerge/>
            <w:shd w:val="clear" w:color="auto" w:fill="auto"/>
          </w:tcPr>
          <w:p w:rsidR="006D1CF5" w:rsidRPr="00DE1F75" w:rsidRDefault="006D1CF5" w:rsidP="00810DD3">
            <w:pPr>
              <w:keepNext/>
              <w:jc w:val="center"/>
              <w:rPr>
                <w:szCs w:val="20"/>
                <w:lang w:val="en-GB" w:eastAsia="zh-CN"/>
              </w:rPr>
            </w:pPr>
          </w:p>
        </w:tc>
        <w:tc>
          <w:tcPr>
            <w:tcW w:w="567" w:type="dxa"/>
            <w:vMerge/>
            <w:shd w:val="clear" w:color="auto" w:fill="auto"/>
          </w:tcPr>
          <w:p w:rsidR="006D1CF5" w:rsidRPr="00DE1F75" w:rsidRDefault="006D1CF5" w:rsidP="00810DD3">
            <w:pPr>
              <w:keepNext/>
              <w:jc w:val="center"/>
              <w:rPr>
                <w:szCs w:val="20"/>
                <w:lang w:val="en-GB" w:eastAsia="zh-CN"/>
              </w:rPr>
            </w:pPr>
          </w:p>
        </w:tc>
        <w:tc>
          <w:tcPr>
            <w:tcW w:w="3005" w:type="dxa"/>
            <w:shd w:val="clear" w:color="auto" w:fill="auto"/>
          </w:tcPr>
          <w:p w:rsidR="006D1CF5" w:rsidRPr="00DE1F75" w:rsidRDefault="001C44CA" w:rsidP="00810DD3">
            <w:pPr>
              <w:keepNext/>
              <w:jc w:val="left"/>
              <w:rPr>
                <w:snapToGrid w:val="0"/>
                <w:szCs w:val="20"/>
                <w:lang w:val="fr-CH"/>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1020" w:type="dxa"/>
            <w:shd w:val="clear" w:color="auto" w:fill="auto"/>
          </w:tcPr>
          <w:p w:rsidR="006D1CF5" w:rsidRPr="00DE1F75" w:rsidRDefault="001C44CA" w:rsidP="00810DD3">
            <w:pPr>
              <w:keepNext/>
              <w:jc w:val="center"/>
              <w:rPr>
                <w:snapToGrid w:val="0"/>
                <w:szCs w:val="20"/>
                <w:lang w:val="fr-CH"/>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851" w:type="dxa"/>
            <w:shd w:val="clear" w:color="auto" w:fill="auto"/>
          </w:tcPr>
          <w:p w:rsidR="006D1CF5" w:rsidRDefault="006D1CF5" w:rsidP="00810DD3">
            <w:r w:rsidRPr="00DE1F75">
              <w:rPr>
                <w:szCs w:val="20"/>
                <w:lang w:val="en-GB" w:eastAsia="zh-CN"/>
              </w:rPr>
              <w:t>mg/kg</w:t>
            </w:r>
            <w:r w:rsidRPr="00817289">
              <w:rPr>
                <w:szCs w:val="20"/>
                <w:lang w:val="en-GB" w:eastAsia="zh-CN"/>
              </w:rPr>
              <w:t xml:space="preserve"> </w:t>
            </w:r>
          </w:p>
        </w:tc>
      </w:tr>
      <w:tr w:rsidR="006D1CF5" w:rsidRPr="006D1CF5" w:rsidTr="00810DD3">
        <w:tc>
          <w:tcPr>
            <w:tcW w:w="2835" w:type="dxa"/>
            <w:vMerge w:val="restart"/>
            <w:shd w:val="clear" w:color="auto" w:fill="auto"/>
          </w:tcPr>
          <w:p w:rsidR="006D1CF5" w:rsidRPr="006D1CF5" w:rsidRDefault="006D1CF5" w:rsidP="00810DD3">
            <w:pPr>
              <w:rPr>
                <w:lang w:val="en-US"/>
              </w:rPr>
            </w:pPr>
            <w:r w:rsidRPr="006D1CF5">
              <w:rPr>
                <w:lang w:val="en-US"/>
              </w:rPr>
              <w:t>Condensation products of fatty acid derivatives with AEEA (Aminoethylethanolamine)</w:t>
            </w:r>
          </w:p>
        </w:tc>
        <w:tc>
          <w:tcPr>
            <w:tcW w:w="1134" w:type="dxa"/>
            <w:vMerge w:val="restart"/>
            <w:shd w:val="clear" w:color="auto" w:fill="auto"/>
          </w:tcPr>
          <w:p w:rsidR="006D1CF5" w:rsidRPr="006D1CF5" w:rsidRDefault="006D1CF5" w:rsidP="006D1CF5">
            <w:pPr>
              <w:keepNext/>
              <w:jc w:val="center"/>
              <w:rPr>
                <w:szCs w:val="20"/>
                <w:lang w:val="en-GB" w:eastAsia="zh-CN"/>
              </w:rPr>
            </w:pPr>
            <w:r w:rsidRPr="006D1CF5">
              <w:rPr>
                <w:szCs w:val="20"/>
                <w:lang w:val="en-GB" w:eastAsia="zh-CN"/>
              </w:rPr>
              <w:t>100mg/kg</w:t>
            </w:r>
          </w:p>
          <w:p w:rsidR="006D1CF5" w:rsidRPr="006D1CF5" w:rsidRDefault="006D1CF5" w:rsidP="00810DD3">
            <w:pPr>
              <w:keepNext/>
              <w:jc w:val="center"/>
              <w:rPr>
                <w:szCs w:val="20"/>
                <w:lang w:val="en-GB" w:eastAsia="zh-CN"/>
              </w:rPr>
            </w:pPr>
          </w:p>
        </w:tc>
        <w:tc>
          <w:tcPr>
            <w:tcW w:w="567" w:type="dxa"/>
            <w:vMerge w:val="restart"/>
            <w:shd w:val="clear" w:color="auto" w:fill="auto"/>
          </w:tcPr>
          <w:p w:rsidR="006D1CF5" w:rsidRPr="006D1CF5" w:rsidRDefault="001C44CA" w:rsidP="00810DD3">
            <w:pPr>
              <w:keepNext/>
              <w:jc w:val="center"/>
              <w:rPr>
                <w:szCs w:val="20"/>
                <w:lang w:val="en-GB" w:eastAsia="zh-CN"/>
              </w:rPr>
            </w:pPr>
            <w:r w:rsidRPr="006D1CF5">
              <w:rPr>
                <w:szCs w:val="20"/>
                <w:lang w:val="en-GB" w:eastAsia="zh-CN"/>
              </w:rPr>
              <w:fldChar w:fldCharType="begin">
                <w:ffData>
                  <w:name w:val="Kontrollkästchen3"/>
                  <w:enabled/>
                  <w:calcOnExit w:val="0"/>
                  <w:checkBox>
                    <w:sizeAuto/>
                    <w:default w:val="0"/>
                    <w:checked/>
                  </w:checkBox>
                </w:ffData>
              </w:fldChar>
            </w:r>
            <w:r w:rsidR="006D1CF5" w:rsidRPr="006D1CF5">
              <w:rPr>
                <w:szCs w:val="20"/>
                <w:lang w:val="en-GB" w:eastAsia="zh-CN"/>
              </w:rPr>
              <w:instrText xml:space="preserve"> FORMCHECKBOX </w:instrText>
            </w:r>
            <w:r w:rsidR="00600C45">
              <w:rPr>
                <w:szCs w:val="20"/>
                <w:lang w:val="en-GB" w:eastAsia="zh-CN"/>
              </w:rPr>
            </w:r>
            <w:r w:rsidR="00600C45">
              <w:rPr>
                <w:szCs w:val="20"/>
                <w:lang w:val="en-GB" w:eastAsia="zh-CN"/>
              </w:rPr>
              <w:fldChar w:fldCharType="separate"/>
            </w:r>
            <w:r w:rsidRPr="006D1CF5">
              <w:rPr>
                <w:szCs w:val="20"/>
                <w:lang w:val="en-GB" w:eastAsia="zh-CN"/>
              </w:rPr>
              <w:fldChar w:fldCharType="end"/>
            </w:r>
          </w:p>
        </w:tc>
        <w:tc>
          <w:tcPr>
            <w:tcW w:w="567" w:type="dxa"/>
            <w:vMerge w:val="restart"/>
            <w:shd w:val="clear" w:color="auto" w:fill="auto"/>
          </w:tcPr>
          <w:p w:rsidR="006D1CF5" w:rsidRPr="006D1CF5" w:rsidRDefault="001C44CA" w:rsidP="00810DD3">
            <w:pPr>
              <w:keepNext/>
              <w:jc w:val="center"/>
              <w:rPr>
                <w:szCs w:val="20"/>
                <w:lang w:val="en-GB" w:eastAsia="zh-CN"/>
              </w:rPr>
            </w:pPr>
            <w:r w:rsidRPr="006D1CF5">
              <w:rPr>
                <w:szCs w:val="20"/>
                <w:lang w:val="en-GB" w:eastAsia="zh-CN"/>
              </w:rPr>
              <w:fldChar w:fldCharType="begin">
                <w:ffData>
                  <w:name w:val="Kontrollkästchen2"/>
                  <w:enabled/>
                  <w:calcOnExit w:val="0"/>
                  <w:checkBox>
                    <w:sizeAuto/>
                    <w:default w:val="0"/>
                    <w:checked w:val="0"/>
                  </w:checkBox>
                </w:ffData>
              </w:fldChar>
            </w:r>
            <w:r w:rsidR="006D1CF5" w:rsidRPr="006D1CF5">
              <w:rPr>
                <w:szCs w:val="20"/>
                <w:lang w:val="en-GB" w:eastAsia="zh-CN"/>
              </w:rPr>
              <w:instrText xml:space="preserve"> FORMCHECKBOX </w:instrText>
            </w:r>
            <w:r w:rsidR="00600C45">
              <w:rPr>
                <w:szCs w:val="20"/>
                <w:lang w:val="en-GB" w:eastAsia="zh-CN"/>
              </w:rPr>
            </w:r>
            <w:r w:rsidR="00600C45">
              <w:rPr>
                <w:szCs w:val="20"/>
                <w:lang w:val="en-GB" w:eastAsia="zh-CN"/>
              </w:rPr>
              <w:fldChar w:fldCharType="separate"/>
            </w:r>
            <w:r w:rsidRPr="006D1CF5">
              <w:rPr>
                <w:szCs w:val="20"/>
                <w:lang w:val="en-GB" w:eastAsia="zh-CN"/>
              </w:rPr>
              <w:fldChar w:fldCharType="end"/>
            </w:r>
          </w:p>
        </w:tc>
        <w:tc>
          <w:tcPr>
            <w:tcW w:w="3005" w:type="dxa"/>
            <w:tcBorders>
              <w:bottom w:val="single" w:sz="4" w:space="0" w:color="auto"/>
            </w:tcBorders>
            <w:shd w:val="clear" w:color="auto" w:fill="auto"/>
          </w:tcPr>
          <w:p w:rsidR="006D1CF5" w:rsidRPr="006D1CF5" w:rsidRDefault="001C44CA" w:rsidP="00810DD3">
            <w:pPr>
              <w:keepNext/>
              <w:jc w:val="left"/>
              <w:rPr>
                <w:snapToGrid w:val="0"/>
                <w:szCs w:val="20"/>
                <w:lang w:val="fr-CH"/>
              </w:rPr>
            </w:pPr>
            <w:r w:rsidRPr="006D1CF5">
              <w:rPr>
                <w:szCs w:val="20"/>
                <w:lang w:val="en-GB" w:eastAsia="zh-CN"/>
              </w:rPr>
              <w:fldChar w:fldCharType="begin">
                <w:ffData>
                  <w:name w:val="Text126"/>
                  <w:enabled/>
                  <w:calcOnExit w:val="0"/>
                  <w:textInput/>
                </w:ffData>
              </w:fldChar>
            </w:r>
            <w:r w:rsidR="006D1CF5" w:rsidRPr="006D1CF5">
              <w:rPr>
                <w:szCs w:val="20"/>
                <w:lang w:val="en-GB" w:eastAsia="zh-CN"/>
              </w:rPr>
              <w:instrText xml:space="preserve"> FORMTEXT </w:instrText>
            </w:r>
            <w:r w:rsidRPr="006D1CF5">
              <w:rPr>
                <w:szCs w:val="20"/>
                <w:lang w:val="en-GB" w:eastAsia="zh-CN"/>
              </w:rPr>
            </w:r>
            <w:r w:rsidRPr="006D1CF5">
              <w:rPr>
                <w:szCs w:val="20"/>
                <w:lang w:val="en-GB" w:eastAsia="zh-CN"/>
              </w:rPr>
              <w:fldChar w:fldCharType="separate"/>
            </w:r>
            <w:r w:rsidR="006D1CF5" w:rsidRPr="006D1CF5">
              <w:rPr>
                <w:szCs w:val="20"/>
                <w:lang w:val="en-GB" w:eastAsia="zh-CN"/>
              </w:rPr>
              <w:t> </w:t>
            </w:r>
            <w:r w:rsidR="006D1CF5" w:rsidRPr="006D1CF5">
              <w:rPr>
                <w:szCs w:val="20"/>
                <w:lang w:val="en-GB" w:eastAsia="zh-CN"/>
              </w:rPr>
              <w:t> </w:t>
            </w:r>
            <w:r w:rsidR="006D1CF5" w:rsidRPr="006D1CF5">
              <w:rPr>
                <w:szCs w:val="20"/>
                <w:lang w:val="en-GB" w:eastAsia="zh-CN"/>
              </w:rPr>
              <w:t> </w:t>
            </w:r>
            <w:r w:rsidR="006D1CF5" w:rsidRPr="006D1CF5">
              <w:rPr>
                <w:szCs w:val="20"/>
                <w:lang w:val="en-GB" w:eastAsia="zh-CN"/>
              </w:rPr>
              <w:t> </w:t>
            </w:r>
            <w:r w:rsidR="006D1CF5" w:rsidRPr="006D1CF5">
              <w:rPr>
                <w:szCs w:val="20"/>
                <w:lang w:val="en-GB" w:eastAsia="zh-CN"/>
              </w:rPr>
              <w:t> </w:t>
            </w:r>
            <w:r w:rsidRPr="006D1CF5">
              <w:rPr>
                <w:szCs w:val="20"/>
                <w:lang w:val="en-GB" w:eastAsia="zh-CN"/>
              </w:rPr>
              <w:fldChar w:fldCharType="end"/>
            </w:r>
          </w:p>
        </w:tc>
        <w:tc>
          <w:tcPr>
            <w:tcW w:w="1020" w:type="dxa"/>
            <w:shd w:val="clear" w:color="auto" w:fill="auto"/>
          </w:tcPr>
          <w:p w:rsidR="006D1CF5" w:rsidRPr="006D1CF5" w:rsidRDefault="001C44CA" w:rsidP="00810DD3">
            <w:pPr>
              <w:keepNext/>
              <w:jc w:val="center"/>
              <w:rPr>
                <w:snapToGrid w:val="0"/>
                <w:szCs w:val="20"/>
                <w:lang w:val="fr-CH"/>
              </w:rPr>
            </w:pPr>
            <w:r w:rsidRPr="006D1CF5">
              <w:rPr>
                <w:szCs w:val="20"/>
                <w:lang w:val="en-GB" w:eastAsia="zh-CN"/>
              </w:rPr>
              <w:fldChar w:fldCharType="begin">
                <w:ffData>
                  <w:name w:val="Text126"/>
                  <w:enabled/>
                  <w:calcOnExit w:val="0"/>
                  <w:textInput/>
                </w:ffData>
              </w:fldChar>
            </w:r>
            <w:r w:rsidR="006D1CF5" w:rsidRPr="006D1CF5">
              <w:rPr>
                <w:szCs w:val="20"/>
                <w:lang w:val="en-GB" w:eastAsia="zh-CN"/>
              </w:rPr>
              <w:instrText xml:space="preserve"> FORMTEXT </w:instrText>
            </w:r>
            <w:r w:rsidRPr="006D1CF5">
              <w:rPr>
                <w:szCs w:val="20"/>
                <w:lang w:val="en-GB" w:eastAsia="zh-CN"/>
              </w:rPr>
            </w:r>
            <w:r w:rsidRPr="006D1CF5">
              <w:rPr>
                <w:szCs w:val="20"/>
                <w:lang w:val="en-GB" w:eastAsia="zh-CN"/>
              </w:rPr>
              <w:fldChar w:fldCharType="separate"/>
            </w:r>
            <w:r w:rsidR="006D1CF5" w:rsidRPr="006D1CF5">
              <w:rPr>
                <w:szCs w:val="20"/>
                <w:lang w:val="en-GB" w:eastAsia="zh-CN"/>
              </w:rPr>
              <w:t> </w:t>
            </w:r>
            <w:r w:rsidR="006D1CF5" w:rsidRPr="006D1CF5">
              <w:rPr>
                <w:szCs w:val="20"/>
                <w:lang w:val="en-GB" w:eastAsia="zh-CN"/>
              </w:rPr>
              <w:t> </w:t>
            </w:r>
            <w:r w:rsidR="006D1CF5" w:rsidRPr="006D1CF5">
              <w:rPr>
                <w:szCs w:val="20"/>
                <w:lang w:val="en-GB" w:eastAsia="zh-CN"/>
              </w:rPr>
              <w:t> </w:t>
            </w:r>
            <w:r w:rsidR="006D1CF5" w:rsidRPr="006D1CF5">
              <w:rPr>
                <w:szCs w:val="20"/>
                <w:lang w:val="en-GB" w:eastAsia="zh-CN"/>
              </w:rPr>
              <w:t> </w:t>
            </w:r>
            <w:r w:rsidR="006D1CF5" w:rsidRPr="006D1CF5">
              <w:rPr>
                <w:szCs w:val="20"/>
                <w:lang w:val="en-GB" w:eastAsia="zh-CN"/>
              </w:rPr>
              <w:t> </w:t>
            </w:r>
            <w:r w:rsidRPr="006D1CF5">
              <w:rPr>
                <w:szCs w:val="20"/>
                <w:lang w:val="en-GB" w:eastAsia="zh-CN"/>
              </w:rPr>
              <w:fldChar w:fldCharType="end"/>
            </w:r>
          </w:p>
        </w:tc>
        <w:tc>
          <w:tcPr>
            <w:tcW w:w="851" w:type="dxa"/>
            <w:shd w:val="clear" w:color="auto" w:fill="auto"/>
          </w:tcPr>
          <w:p w:rsidR="006D1CF5" w:rsidRPr="00DE1F75" w:rsidRDefault="006D1CF5" w:rsidP="00810DD3">
            <w:r w:rsidRPr="006D1CF5">
              <w:rPr>
                <w:szCs w:val="20"/>
                <w:lang w:val="en-GB" w:eastAsia="zh-CN"/>
              </w:rPr>
              <w:t>mg/kg</w:t>
            </w:r>
          </w:p>
        </w:tc>
      </w:tr>
      <w:tr w:rsidR="006D1CF5" w:rsidRPr="006D1CF5" w:rsidTr="00810DD3">
        <w:tc>
          <w:tcPr>
            <w:tcW w:w="2835" w:type="dxa"/>
            <w:vMerge/>
            <w:shd w:val="clear" w:color="auto" w:fill="auto"/>
          </w:tcPr>
          <w:p w:rsidR="006D1CF5" w:rsidRPr="0086155F" w:rsidRDefault="006D1CF5" w:rsidP="00810DD3">
            <w:pPr>
              <w:rPr>
                <w:highlight w:val="yellow"/>
                <w:lang w:val="en-US"/>
              </w:rPr>
            </w:pPr>
          </w:p>
        </w:tc>
        <w:tc>
          <w:tcPr>
            <w:tcW w:w="1134" w:type="dxa"/>
            <w:vMerge/>
            <w:shd w:val="clear" w:color="auto" w:fill="auto"/>
          </w:tcPr>
          <w:p w:rsidR="006D1CF5" w:rsidRPr="00DE1F75" w:rsidRDefault="006D1CF5" w:rsidP="006D1CF5">
            <w:pPr>
              <w:keepNext/>
              <w:jc w:val="center"/>
              <w:rPr>
                <w:szCs w:val="20"/>
                <w:lang w:val="en-GB" w:eastAsia="zh-CN"/>
              </w:rPr>
            </w:pPr>
          </w:p>
        </w:tc>
        <w:tc>
          <w:tcPr>
            <w:tcW w:w="567" w:type="dxa"/>
            <w:vMerge/>
            <w:shd w:val="clear" w:color="auto" w:fill="auto"/>
          </w:tcPr>
          <w:p w:rsidR="006D1CF5" w:rsidRPr="0086155F" w:rsidRDefault="006D1CF5" w:rsidP="00810DD3">
            <w:pPr>
              <w:keepNext/>
              <w:jc w:val="center"/>
              <w:rPr>
                <w:szCs w:val="20"/>
                <w:highlight w:val="yellow"/>
                <w:lang w:val="en-GB" w:eastAsia="zh-CN"/>
              </w:rPr>
            </w:pPr>
          </w:p>
        </w:tc>
        <w:tc>
          <w:tcPr>
            <w:tcW w:w="567" w:type="dxa"/>
            <w:vMerge/>
            <w:shd w:val="clear" w:color="auto" w:fill="auto"/>
          </w:tcPr>
          <w:p w:rsidR="006D1CF5" w:rsidRPr="0086155F" w:rsidRDefault="006D1CF5" w:rsidP="00810DD3">
            <w:pPr>
              <w:keepNext/>
              <w:jc w:val="center"/>
              <w:rPr>
                <w:szCs w:val="20"/>
                <w:highlight w:val="yellow"/>
                <w:lang w:val="en-GB" w:eastAsia="zh-CN"/>
              </w:rPr>
            </w:pPr>
          </w:p>
        </w:tc>
        <w:tc>
          <w:tcPr>
            <w:tcW w:w="3005" w:type="dxa"/>
            <w:tcBorders>
              <w:bottom w:val="single" w:sz="4" w:space="0" w:color="auto"/>
            </w:tcBorders>
            <w:shd w:val="clear" w:color="auto" w:fill="auto"/>
          </w:tcPr>
          <w:p w:rsidR="006D1CF5" w:rsidRPr="00DE1F75" w:rsidRDefault="001C44CA" w:rsidP="00810DD3">
            <w:pPr>
              <w:keepNext/>
              <w:jc w:val="left"/>
              <w:rPr>
                <w:snapToGrid w:val="0"/>
                <w:szCs w:val="20"/>
                <w:lang w:val="fr-CH"/>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1020" w:type="dxa"/>
            <w:shd w:val="clear" w:color="auto" w:fill="auto"/>
          </w:tcPr>
          <w:p w:rsidR="006D1CF5" w:rsidRPr="00DE1F75" w:rsidRDefault="001C44CA" w:rsidP="00810DD3">
            <w:pPr>
              <w:keepNext/>
              <w:jc w:val="center"/>
              <w:rPr>
                <w:snapToGrid w:val="0"/>
                <w:szCs w:val="20"/>
                <w:lang w:val="fr-CH"/>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851" w:type="dxa"/>
            <w:shd w:val="clear" w:color="auto" w:fill="auto"/>
          </w:tcPr>
          <w:p w:rsidR="006D1CF5" w:rsidRPr="00DE1F75" w:rsidRDefault="006D1CF5" w:rsidP="00810DD3">
            <w:r w:rsidRPr="00DE1F75">
              <w:rPr>
                <w:szCs w:val="20"/>
                <w:lang w:val="en-GB" w:eastAsia="zh-CN"/>
              </w:rPr>
              <w:t>mg/kg</w:t>
            </w:r>
          </w:p>
        </w:tc>
      </w:tr>
      <w:tr w:rsidR="006D1CF5" w:rsidRPr="006D1CF5" w:rsidTr="00810DD3">
        <w:tc>
          <w:tcPr>
            <w:tcW w:w="2835" w:type="dxa"/>
            <w:vMerge/>
            <w:shd w:val="clear" w:color="auto" w:fill="auto"/>
          </w:tcPr>
          <w:p w:rsidR="006D1CF5" w:rsidRPr="0086155F" w:rsidRDefault="006D1CF5" w:rsidP="00810DD3">
            <w:pPr>
              <w:rPr>
                <w:highlight w:val="yellow"/>
                <w:lang w:val="en-US"/>
              </w:rPr>
            </w:pPr>
          </w:p>
        </w:tc>
        <w:tc>
          <w:tcPr>
            <w:tcW w:w="1134" w:type="dxa"/>
            <w:vMerge/>
            <w:shd w:val="clear" w:color="auto" w:fill="auto"/>
          </w:tcPr>
          <w:p w:rsidR="006D1CF5" w:rsidRPr="00DE1F75" w:rsidRDefault="006D1CF5" w:rsidP="00810DD3">
            <w:pPr>
              <w:keepNext/>
              <w:jc w:val="center"/>
              <w:rPr>
                <w:szCs w:val="20"/>
                <w:lang w:val="en-GB" w:eastAsia="zh-CN"/>
              </w:rPr>
            </w:pPr>
          </w:p>
        </w:tc>
        <w:tc>
          <w:tcPr>
            <w:tcW w:w="567" w:type="dxa"/>
            <w:vMerge/>
            <w:shd w:val="clear" w:color="auto" w:fill="auto"/>
          </w:tcPr>
          <w:p w:rsidR="006D1CF5" w:rsidRPr="0086155F" w:rsidRDefault="006D1CF5" w:rsidP="00810DD3">
            <w:pPr>
              <w:keepNext/>
              <w:jc w:val="center"/>
              <w:rPr>
                <w:szCs w:val="20"/>
                <w:highlight w:val="yellow"/>
                <w:lang w:val="en-GB" w:eastAsia="zh-CN"/>
              </w:rPr>
            </w:pPr>
          </w:p>
        </w:tc>
        <w:tc>
          <w:tcPr>
            <w:tcW w:w="567" w:type="dxa"/>
            <w:vMerge/>
            <w:shd w:val="clear" w:color="auto" w:fill="auto"/>
          </w:tcPr>
          <w:p w:rsidR="006D1CF5" w:rsidRPr="0086155F" w:rsidRDefault="006D1CF5" w:rsidP="00810DD3">
            <w:pPr>
              <w:keepNext/>
              <w:jc w:val="center"/>
              <w:rPr>
                <w:szCs w:val="20"/>
                <w:highlight w:val="yellow"/>
                <w:lang w:val="en-GB" w:eastAsia="zh-CN"/>
              </w:rPr>
            </w:pPr>
          </w:p>
        </w:tc>
        <w:tc>
          <w:tcPr>
            <w:tcW w:w="3005" w:type="dxa"/>
            <w:tcBorders>
              <w:bottom w:val="single" w:sz="4" w:space="0" w:color="auto"/>
            </w:tcBorders>
            <w:shd w:val="clear" w:color="auto" w:fill="auto"/>
          </w:tcPr>
          <w:p w:rsidR="006D1CF5" w:rsidRPr="00DE1F75" w:rsidRDefault="001C44CA" w:rsidP="00810DD3">
            <w:pPr>
              <w:keepNext/>
              <w:jc w:val="left"/>
              <w:rPr>
                <w:snapToGrid w:val="0"/>
                <w:szCs w:val="20"/>
                <w:lang w:val="fr-CH"/>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1020" w:type="dxa"/>
            <w:shd w:val="clear" w:color="auto" w:fill="auto"/>
          </w:tcPr>
          <w:p w:rsidR="006D1CF5" w:rsidRPr="00DE1F75" w:rsidRDefault="001C44CA" w:rsidP="00810DD3">
            <w:pPr>
              <w:keepNext/>
              <w:jc w:val="center"/>
              <w:rPr>
                <w:snapToGrid w:val="0"/>
                <w:szCs w:val="20"/>
                <w:lang w:val="fr-CH"/>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851" w:type="dxa"/>
            <w:shd w:val="clear" w:color="auto" w:fill="auto"/>
          </w:tcPr>
          <w:p w:rsidR="006D1CF5" w:rsidRPr="00DE1F75" w:rsidRDefault="006D1CF5" w:rsidP="00810DD3">
            <w:r w:rsidRPr="00DE1F75">
              <w:rPr>
                <w:szCs w:val="20"/>
                <w:lang w:val="en-GB" w:eastAsia="zh-CN"/>
              </w:rPr>
              <w:t>mg/kg</w:t>
            </w:r>
          </w:p>
        </w:tc>
      </w:tr>
      <w:tr w:rsidR="006D1CF5" w:rsidRPr="006D1CF5" w:rsidTr="00810DD3">
        <w:tc>
          <w:tcPr>
            <w:tcW w:w="2835" w:type="dxa"/>
            <w:vMerge/>
            <w:tcBorders>
              <w:bottom w:val="single" w:sz="4" w:space="0" w:color="auto"/>
            </w:tcBorders>
            <w:shd w:val="clear" w:color="auto" w:fill="auto"/>
          </w:tcPr>
          <w:p w:rsidR="006D1CF5" w:rsidRPr="0086155F" w:rsidRDefault="006D1CF5" w:rsidP="00810DD3">
            <w:pPr>
              <w:rPr>
                <w:highlight w:val="yellow"/>
                <w:lang w:val="en-US"/>
              </w:rPr>
            </w:pPr>
          </w:p>
        </w:tc>
        <w:tc>
          <w:tcPr>
            <w:tcW w:w="1134" w:type="dxa"/>
            <w:vMerge/>
            <w:tcBorders>
              <w:bottom w:val="single" w:sz="4" w:space="0" w:color="auto"/>
            </w:tcBorders>
            <w:shd w:val="clear" w:color="auto" w:fill="auto"/>
          </w:tcPr>
          <w:p w:rsidR="006D1CF5" w:rsidRPr="00DE1F75" w:rsidRDefault="006D1CF5" w:rsidP="00810DD3">
            <w:pPr>
              <w:keepNext/>
              <w:jc w:val="center"/>
              <w:rPr>
                <w:szCs w:val="20"/>
                <w:lang w:val="en-GB" w:eastAsia="zh-CN"/>
              </w:rPr>
            </w:pPr>
          </w:p>
        </w:tc>
        <w:tc>
          <w:tcPr>
            <w:tcW w:w="567" w:type="dxa"/>
            <w:vMerge/>
            <w:tcBorders>
              <w:bottom w:val="single" w:sz="4" w:space="0" w:color="auto"/>
            </w:tcBorders>
            <w:shd w:val="clear" w:color="auto" w:fill="auto"/>
          </w:tcPr>
          <w:p w:rsidR="006D1CF5" w:rsidRPr="0086155F" w:rsidRDefault="006D1CF5" w:rsidP="00810DD3">
            <w:pPr>
              <w:keepNext/>
              <w:jc w:val="center"/>
              <w:rPr>
                <w:szCs w:val="20"/>
                <w:highlight w:val="yellow"/>
                <w:lang w:val="en-GB" w:eastAsia="zh-CN"/>
              </w:rPr>
            </w:pPr>
          </w:p>
        </w:tc>
        <w:tc>
          <w:tcPr>
            <w:tcW w:w="567" w:type="dxa"/>
            <w:vMerge/>
            <w:tcBorders>
              <w:bottom w:val="single" w:sz="4" w:space="0" w:color="auto"/>
            </w:tcBorders>
            <w:shd w:val="clear" w:color="auto" w:fill="auto"/>
          </w:tcPr>
          <w:p w:rsidR="006D1CF5" w:rsidRPr="0086155F" w:rsidRDefault="006D1CF5" w:rsidP="00810DD3">
            <w:pPr>
              <w:keepNext/>
              <w:jc w:val="center"/>
              <w:rPr>
                <w:szCs w:val="20"/>
                <w:highlight w:val="yellow"/>
                <w:lang w:val="en-GB" w:eastAsia="zh-CN"/>
              </w:rPr>
            </w:pPr>
          </w:p>
        </w:tc>
        <w:tc>
          <w:tcPr>
            <w:tcW w:w="3005" w:type="dxa"/>
            <w:tcBorders>
              <w:bottom w:val="single" w:sz="4" w:space="0" w:color="auto"/>
            </w:tcBorders>
            <w:shd w:val="clear" w:color="auto" w:fill="auto"/>
          </w:tcPr>
          <w:p w:rsidR="006D1CF5" w:rsidRPr="00DE1F75" w:rsidRDefault="001C44CA" w:rsidP="00810DD3">
            <w:pPr>
              <w:keepNext/>
              <w:jc w:val="left"/>
              <w:rPr>
                <w:snapToGrid w:val="0"/>
                <w:szCs w:val="20"/>
                <w:lang w:val="fr-CH"/>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1020" w:type="dxa"/>
            <w:shd w:val="clear" w:color="auto" w:fill="auto"/>
          </w:tcPr>
          <w:p w:rsidR="006D1CF5" w:rsidRPr="00DE1F75" w:rsidRDefault="001C44CA" w:rsidP="00810DD3">
            <w:pPr>
              <w:keepNext/>
              <w:jc w:val="center"/>
              <w:rPr>
                <w:snapToGrid w:val="0"/>
                <w:szCs w:val="20"/>
                <w:lang w:val="fr-CH"/>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851" w:type="dxa"/>
            <w:shd w:val="clear" w:color="auto" w:fill="auto"/>
          </w:tcPr>
          <w:p w:rsidR="006D1CF5" w:rsidRPr="00DE1F75" w:rsidRDefault="006D1CF5" w:rsidP="00810DD3">
            <w:r w:rsidRPr="00DE1F75">
              <w:rPr>
                <w:szCs w:val="20"/>
                <w:lang w:val="en-GB" w:eastAsia="zh-CN"/>
              </w:rPr>
              <w:t>mg/kg</w:t>
            </w:r>
          </w:p>
        </w:tc>
      </w:tr>
    </w:tbl>
    <w:p w:rsidR="00F65DFD" w:rsidRDefault="00F65DFD" w:rsidP="00AD0752">
      <w:pPr>
        <w:spacing w:line="276" w:lineRule="auto"/>
        <w:rPr>
          <w:lang w:val="en-GB"/>
        </w:rPr>
      </w:pPr>
    </w:p>
    <w:p w:rsidR="00DC6899" w:rsidRPr="00D44C43" w:rsidRDefault="00DC6899" w:rsidP="00575103">
      <w:pPr>
        <w:pStyle w:val="NumberingTitle"/>
        <w:keepNext/>
        <w:pageBreakBefore/>
        <w:spacing w:line="276" w:lineRule="auto"/>
        <w:ind w:left="709" w:hanging="709"/>
        <w:rPr>
          <w:color w:val="87888A"/>
          <w:sz w:val="20"/>
          <w:lang w:val="en-GB"/>
        </w:rPr>
      </w:pPr>
      <w:r>
        <w:rPr>
          <w:color w:val="87888A"/>
          <w:sz w:val="20"/>
          <w:lang w:val="en-GB"/>
        </w:rPr>
        <w:lastRenderedPageBreak/>
        <w:t xml:space="preserve">Substances </w:t>
      </w:r>
      <w:r w:rsidR="00377716">
        <w:rPr>
          <w:color w:val="87888A"/>
          <w:sz w:val="20"/>
          <w:lang w:val="en-GB"/>
        </w:rPr>
        <w:t>listed in bluesign</w:t>
      </w:r>
      <w:r w:rsidR="00377716" w:rsidRPr="00377716">
        <w:rPr>
          <w:color w:val="87888A"/>
          <w:sz w:val="20"/>
          <w:vertAlign w:val="superscript"/>
          <w:lang w:val="en-GB"/>
        </w:rPr>
        <w:t>®</w:t>
      </w:r>
      <w:r w:rsidR="00377716">
        <w:rPr>
          <w:color w:val="87888A"/>
          <w:sz w:val="20"/>
          <w:lang w:val="en-GB"/>
        </w:rPr>
        <w:t xml:space="preserve"> standard substance</w:t>
      </w:r>
      <w:r w:rsidR="0069272B">
        <w:rPr>
          <w:color w:val="87888A"/>
          <w:sz w:val="20"/>
          <w:lang w:val="en-GB"/>
        </w:rPr>
        <w:t>s</w:t>
      </w:r>
      <w:r w:rsidR="00377716">
        <w:rPr>
          <w:color w:val="87888A"/>
          <w:sz w:val="20"/>
          <w:lang w:val="en-GB"/>
        </w:rPr>
        <w:t xml:space="preserve"> list</w:t>
      </w:r>
    </w:p>
    <w:p w:rsidR="002E6AB8" w:rsidRPr="000B786F" w:rsidRDefault="002E6AB8" w:rsidP="00377716">
      <w:pPr>
        <w:spacing w:line="276" w:lineRule="auto"/>
        <w:rPr>
          <w:lang w:val="en-US"/>
        </w:rPr>
      </w:pPr>
    </w:p>
    <w:p w:rsidR="002E6AB8" w:rsidRDefault="002E6AB8" w:rsidP="00377716">
      <w:pPr>
        <w:spacing w:line="276" w:lineRule="auto"/>
        <w:rPr>
          <w:lang w:val="en-GB"/>
        </w:rPr>
      </w:pPr>
      <w:r>
        <w:rPr>
          <w:lang w:val="en-GB"/>
        </w:rPr>
        <w:t xml:space="preserve">In case the product contains any substances listed in the BSSL or any other critical substance or in case those substances might be formed during application of the product those substances must be listed in detail in table 3.1. </w:t>
      </w:r>
    </w:p>
    <w:p w:rsidR="00377716" w:rsidRDefault="00377716" w:rsidP="00377716">
      <w:pPr>
        <w:spacing w:line="276" w:lineRule="auto"/>
        <w:rPr>
          <w:lang w:val="en-GB"/>
        </w:rPr>
      </w:pPr>
    </w:p>
    <w:tbl>
      <w:tblPr>
        <w:tblW w:w="1022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69"/>
        <w:gridCol w:w="1417"/>
        <w:gridCol w:w="869"/>
        <w:gridCol w:w="1587"/>
        <w:gridCol w:w="794"/>
        <w:gridCol w:w="794"/>
        <w:gridCol w:w="794"/>
      </w:tblGrid>
      <w:tr w:rsidR="00377716" w:rsidRPr="00377716" w:rsidTr="00377716">
        <w:trPr>
          <w:cantSplit/>
          <w:trHeight w:val="1880"/>
        </w:trPr>
        <w:tc>
          <w:tcPr>
            <w:tcW w:w="3969" w:type="dxa"/>
            <w:shd w:val="clear" w:color="auto" w:fill="E1EBF7"/>
            <w:vAlign w:val="bottom"/>
          </w:tcPr>
          <w:p w:rsidR="00377716" w:rsidRPr="00377716" w:rsidRDefault="002E6AB8" w:rsidP="00377716">
            <w:pPr>
              <w:spacing w:line="276" w:lineRule="auto"/>
              <w:jc w:val="left"/>
              <w:rPr>
                <w:rFonts w:eastAsia="SimSun"/>
                <w:b/>
                <w:lang w:val="en-GB"/>
              </w:rPr>
            </w:pPr>
            <w:r>
              <w:rPr>
                <w:rFonts w:eastAsia="SimSun"/>
                <w:b/>
                <w:lang w:val="en-GB"/>
              </w:rPr>
              <w:t>Chemic</w:t>
            </w:r>
            <w:r w:rsidR="00377716" w:rsidRPr="00377716">
              <w:rPr>
                <w:rFonts w:eastAsia="SimSun"/>
                <w:b/>
                <w:lang w:val="en-GB"/>
              </w:rPr>
              <w:t>al substance</w:t>
            </w:r>
          </w:p>
          <w:p w:rsidR="00377716" w:rsidRPr="00377716" w:rsidRDefault="00377716" w:rsidP="00377716">
            <w:pPr>
              <w:spacing w:line="276" w:lineRule="auto"/>
              <w:jc w:val="left"/>
              <w:rPr>
                <w:rFonts w:eastAsia="SimSun"/>
                <w:b/>
                <w:lang w:val="en-GB"/>
              </w:rPr>
            </w:pPr>
          </w:p>
        </w:tc>
        <w:tc>
          <w:tcPr>
            <w:tcW w:w="1417" w:type="dxa"/>
            <w:shd w:val="clear" w:color="auto" w:fill="E1EBF7"/>
            <w:vAlign w:val="bottom"/>
          </w:tcPr>
          <w:p w:rsidR="00377716" w:rsidRPr="00377716" w:rsidRDefault="00377716" w:rsidP="00377716">
            <w:pPr>
              <w:spacing w:line="276" w:lineRule="auto"/>
              <w:jc w:val="left"/>
              <w:rPr>
                <w:rFonts w:eastAsia="SimSun"/>
                <w:b/>
                <w:lang w:val="en-GB"/>
              </w:rPr>
            </w:pPr>
            <w:r w:rsidRPr="00377716">
              <w:rPr>
                <w:rFonts w:eastAsia="SimSun"/>
                <w:b/>
                <w:lang w:val="en-GB"/>
              </w:rPr>
              <w:t>CAS Number</w:t>
            </w:r>
          </w:p>
        </w:tc>
        <w:tc>
          <w:tcPr>
            <w:tcW w:w="869" w:type="dxa"/>
            <w:shd w:val="clear" w:color="auto" w:fill="E1EBF7"/>
            <w:vAlign w:val="bottom"/>
          </w:tcPr>
          <w:p w:rsidR="00377716" w:rsidRPr="00377716" w:rsidRDefault="00377716" w:rsidP="00377716">
            <w:pPr>
              <w:spacing w:line="276" w:lineRule="auto"/>
              <w:jc w:val="left"/>
              <w:rPr>
                <w:rFonts w:eastAsia="SimSun"/>
                <w:b/>
                <w:lang w:val="en-GB"/>
              </w:rPr>
            </w:pPr>
            <w:r w:rsidRPr="00377716">
              <w:rPr>
                <w:rFonts w:eastAsia="SimSun"/>
                <w:b/>
                <w:lang w:val="en-GB"/>
              </w:rPr>
              <w:t>unit</w:t>
            </w:r>
          </w:p>
          <w:p w:rsidR="00377716" w:rsidRPr="00377716" w:rsidRDefault="00377716" w:rsidP="00377716">
            <w:pPr>
              <w:spacing w:line="276" w:lineRule="auto"/>
              <w:jc w:val="left"/>
              <w:rPr>
                <w:rFonts w:eastAsia="SimSun"/>
                <w:b/>
                <w:lang w:val="en-GB"/>
              </w:rPr>
            </w:pPr>
          </w:p>
        </w:tc>
        <w:tc>
          <w:tcPr>
            <w:tcW w:w="1587" w:type="dxa"/>
            <w:shd w:val="clear" w:color="auto" w:fill="E1EBF7"/>
            <w:vAlign w:val="bottom"/>
          </w:tcPr>
          <w:p w:rsidR="00377716" w:rsidRPr="00377716" w:rsidRDefault="00377716" w:rsidP="00377716">
            <w:pPr>
              <w:spacing w:line="276" w:lineRule="auto"/>
              <w:jc w:val="left"/>
              <w:rPr>
                <w:rFonts w:eastAsia="SimSun"/>
                <w:b/>
                <w:lang w:val="en-GB"/>
              </w:rPr>
            </w:pPr>
            <w:r w:rsidRPr="00377716">
              <w:rPr>
                <w:rFonts w:eastAsia="SimSun"/>
                <w:b/>
                <w:lang w:val="en-GB"/>
              </w:rPr>
              <w:t>quantity</w:t>
            </w:r>
          </w:p>
          <w:p w:rsidR="00377716" w:rsidRPr="00377716" w:rsidRDefault="00377716" w:rsidP="00377716">
            <w:pPr>
              <w:spacing w:line="276" w:lineRule="auto"/>
              <w:jc w:val="left"/>
              <w:rPr>
                <w:rFonts w:eastAsia="SimSun"/>
                <w:b/>
                <w:lang w:val="en-GB"/>
              </w:rPr>
            </w:pPr>
          </w:p>
        </w:tc>
        <w:tc>
          <w:tcPr>
            <w:tcW w:w="794" w:type="dxa"/>
            <w:shd w:val="clear" w:color="auto" w:fill="E1EBF7"/>
            <w:textDirection w:val="btLr"/>
            <w:vAlign w:val="bottom"/>
          </w:tcPr>
          <w:p w:rsidR="00377716" w:rsidRPr="00377716" w:rsidRDefault="00377716" w:rsidP="00377716">
            <w:pPr>
              <w:spacing w:line="276" w:lineRule="auto"/>
              <w:ind w:left="113" w:right="113"/>
              <w:jc w:val="left"/>
              <w:rPr>
                <w:rFonts w:eastAsia="SimSun"/>
                <w:b/>
                <w:lang w:val="en-GB"/>
              </w:rPr>
            </w:pPr>
            <w:r w:rsidRPr="00377716">
              <w:rPr>
                <w:rFonts w:eastAsia="SimSun"/>
                <w:b/>
                <w:lang w:val="en-GB"/>
              </w:rPr>
              <w:t>intentional component</w:t>
            </w:r>
            <w:r w:rsidRPr="00377716">
              <w:rPr>
                <w:rStyle w:val="FootnoteReference"/>
                <w:rFonts w:eastAsia="SimSun"/>
                <w:b/>
                <w:lang w:val="en-GB"/>
              </w:rPr>
              <w:footnoteReference w:id="1"/>
            </w:r>
          </w:p>
        </w:tc>
        <w:tc>
          <w:tcPr>
            <w:tcW w:w="794" w:type="dxa"/>
            <w:shd w:val="clear" w:color="auto" w:fill="E1EBF7"/>
            <w:textDirection w:val="btLr"/>
            <w:vAlign w:val="bottom"/>
          </w:tcPr>
          <w:p w:rsidR="00377716" w:rsidRPr="00377716" w:rsidRDefault="00377716" w:rsidP="00377716">
            <w:pPr>
              <w:spacing w:line="276" w:lineRule="auto"/>
              <w:ind w:left="113" w:right="113"/>
              <w:jc w:val="left"/>
              <w:rPr>
                <w:rFonts w:eastAsia="SimSun"/>
                <w:b/>
                <w:lang w:val="en-GB"/>
              </w:rPr>
            </w:pPr>
            <w:r w:rsidRPr="00377716">
              <w:rPr>
                <w:rFonts w:eastAsia="SimSun"/>
                <w:b/>
                <w:lang w:val="en-GB"/>
              </w:rPr>
              <w:t>unintentional component</w:t>
            </w:r>
            <w:r w:rsidRPr="00377716">
              <w:rPr>
                <w:rStyle w:val="FootnoteReference"/>
                <w:rFonts w:eastAsia="SimSun"/>
                <w:b/>
                <w:lang w:val="en-GB"/>
              </w:rPr>
              <w:footnoteReference w:id="2"/>
            </w:r>
          </w:p>
        </w:tc>
        <w:tc>
          <w:tcPr>
            <w:tcW w:w="794" w:type="dxa"/>
            <w:shd w:val="clear" w:color="auto" w:fill="E1EBF7"/>
            <w:textDirection w:val="btLr"/>
            <w:vAlign w:val="bottom"/>
          </w:tcPr>
          <w:p w:rsidR="00377716" w:rsidRPr="00377716" w:rsidRDefault="00377716" w:rsidP="00377716">
            <w:pPr>
              <w:spacing w:line="276" w:lineRule="auto"/>
              <w:ind w:left="113" w:right="113"/>
              <w:jc w:val="left"/>
              <w:rPr>
                <w:rFonts w:eastAsia="SimSun"/>
                <w:b/>
                <w:lang w:val="en-GB"/>
              </w:rPr>
            </w:pPr>
            <w:r w:rsidRPr="00377716">
              <w:rPr>
                <w:rFonts w:eastAsia="SimSun"/>
                <w:b/>
                <w:lang w:val="en-GB"/>
              </w:rPr>
              <w:t>released component</w:t>
            </w:r>
            <w:r w:rsidRPr="00377716">
              <w:rPr>
                <w:rStyle w:val="FootnoteReference"/>
                <w:rFonts w:eastAsia="SimSun"/>
                <w:b/>
                <w:lang w:val="en-GB"/>
              </w:rPr>
              <w:footnoteReference w:id="3"/>
            </w:r>
          </w:p>
        </w:tc>
      </w:tr>
      <w:tr w:rsidR="00AE2AC4" w:rsidRPr="00663AED" w:rsidTr="00DA1EB2">
        <w:tc>
          <w:tcPr>
            <w:tcW w:w="3969" w:type="dxa"/>
          </w:tcPr>
          <w:p w:rsidR="00AE2AC4" w:rsidRPr="00663AED" w:rsidRDefault="001C44CA" w:rsidP="006124B6">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AE2AC4"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6124B6" w:rsidRPr="006124B6">
              <w:rPr>
                <w:rFonts w:eastAsia="SimSun"/>
                <w:noProof/>
                <w:szCs w:val="20"/>
                <w:lang w:val="en-GB" w:eastAsia="zh-CN"/>
              </w:rPr>
              <w:t>Ethylene oxide.</w:t>
            </w:r>
            <w:r w:rsidRPr="00663AED">
              <w:rPr>
                <w:rFonts w:eastAsia="SimSun"/>
                <w:szCs w:val="20"/>
                <w:lang w:val="en-GB" w:eastAsia="zh-CN"/>
              </w:rPr>
              <w:fldChar w:fldCharType="end"/>
            </w:r>
          </w:p>
        </w:tc>
        <w:tc>
          <w:tcPr>
            <w:tcW w:w="1417" w:type="dxa"/>
          </w:tcPr>
          <w:p w:rsidR="00AE2AC4" w:rsidRPr="00663AED" w:rsidRDefault="001C44CA" w:rsidP="006124B6">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AE2AC4"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6124B6" w:rsidRPr="006124B6">
              <w:rPr>
                <w:rFonts w:eastAsia="SimSun"/>
                <w:noProof/>
                <w:szCs w:val="20"/>
                <w:lang w:val="en-GB" w:eastAsia="zh-CN"/>
              </w:rPr>
              <w:t>75-21-8</w:t>
            </w:r>
            <w:r w:rsidRPr="00663AED">
              <w:rPr>
                <w:rFonts w:eastAsia="SimSun"/>
                <w:szCs w:val="20"/>
                <w:lang w:val="en-GB" w:eastAsia="zh-CN"/>
              </w:rPr>
              <w:fldChar w:fldCharType="end"/>
            </w:r>
          </w:p>
        </w:tc>
        <w:tc>
          <w:tcPr>
            <w:tcW w:w="869" w:type="dxa"/>
          </w:tcPr>
          <w:p w:rsidR="00AE2AC4" w:rsidRPr="00663AED" w:rsidRDefault="00AE2AC4" w:rsidP="00DA1EB2">
            <w:pPr>
              <w:spacing w:line="276" w:lineRule="auto"/>
              <w:rPr>
                <w:rFonts w:eastAsia="SimSun"/>
                <w:lang w:val="en-GB"/>
              </w:rPr>
            </w:pPr>
            <w:r w:rsidRPr="00663AED">
              <w:rPr>
                <w:rFonts w:eastAsia="SimSun"/>
                <w:lang w:val="en-GB"/>
              </w:rPr>
              <w:t>mg/kg</w:t>
            </w:r>
          </w:p>
        </w:tc>
        <w:tc>
          <w:tcPr>
            <w:tcW w:w="1587" w:type="dxa"/>
          </w:tcPr>
          <w:p w:rsidR="00AE2AC4" w:rsidRPr="00663AED" w:rsidRDefault="001C44CA" w:rsidP="006124B6">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AE2AC4"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6124B6" w:rsidRPr="006124B6">
              <w:rPr>
                <w:rFonts w:eastAsia="SimSun"/>
                <w:noProof/>
                <w:szCs w:val="20"/>
                <w:lang w:val="en-GB" w:eastAsia="zh-CN"/>
              </w:rPr>
              <w:t>&lt; 1.0</w:t>
            </w:r>
            <w:r w:rsidRPr="00663AED">
              <w:rPr>
                <w:rFonts w:eastAsia="SimSun"/>
                <w:szCs w:val="20"/>
                <w:lang w:val="en-GB" w:eastAsia="zh-CN"/>
              </w:rPr>
              <w:fldChar w:fldCharType="end"/>
            </w:r>
          </w:p>
        </w:tc>
        <w:tc>
          <w:tcPr>
            <w:tcW w:w="794" w:type="dxa"/>
          </w:tcPr>
          <w:p w:rsidR="00AE2AC4" w:rsidRPr="00663AED" w:rsidRDefault="001C44CA" w:rsidP="00DA1EB2">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val="0"/>
                  </w:checkBox>
                </w:ffData>
              </w:fldChar>
            </w:r>
            <w:r w:rsidR="00AE2AC4" w:rsidRPr="00663AED">
              <w:rPr>
                <w:rFonts w:eastAsia="SimSun"/>
                <w:i/>
                <w:szCs w:val="20"/>
                <w:lang w:val="en-GB"/>
              </w:rPr>
              <w:instrText xml:space="preserve"> FORMCHECKBOX </w:instrText>
            </w:r>
            <w:r w:rsidR="00600C45">
              <w:rPr>
                <w:rFonts w:eastAsia="SimSun"/>
                <w:i/>
                <w:szCs w:val="20"/>
                <w:lang w:val="en-GB"/>
              </w:rPr>
            </w:r>
            <w:r w:rsidR="00600C45">
              <w:rPr>
                <w:rFonts w:eastAsia="SimSun"/>
                <w:i/>
                <w:szCs w:val="20"/>
                <w:lang w:val="en-GB"/>
              </w:rPr>
              <w:fldChar w:fldCharType="separate"/>
            </w:r>
            <w:r w:rsidRPr="00663AED">
              <w:rPr>
                <w:rFonts w:eastAsia="SimSun"/>
                <w:i/>
                <w:szCs w:val="20"/>
                <w:lang w:val="en-GB"/>
              </w:rPr>
              <w:fldChar w:fldCharType="end"/>
            </w:r>
          </w:p>
        </w:tc>
        <w:tc>
          <w:tcPr>
            <w:tcW w:w="794" w:type="dxa"/>
          </w:tcPr>
          <w:p w:rsidR="00AE2AC4" w:rsidRPr="00663AED" w:rsidRDefault="001C44CA" w:rsidP="00DA1EB2">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checkBox>
                </w:ffData>
              </w:fldChar>
            </w:r>
            <w:r w:rsidR="00AE2AC4" w:rsidRPr="00663AED">
              <w:rPr>
                <w:rFonts w:eastAsia="SimSun"/>
                <w:i/>
                <w:szCs w:val="20"/>
                <w:lang w:val="en-GB"/>
              </w:rPr>
              <w:instrText xml:space="preserve"> FORMCHECKBOX </w:instrText>
            </w:r>
            <w:r w:rsidR="00600C45">
              <w:rPr>
                <w:rFonts w:eastAsia="SimSun"/>
                <w:i/>
                <w:szCs w:val="20"/>
                <w:lang w:val="en-GB"/>
              </w:rPr>
            </w:r>
            <w:r w:rsidR="00600C45">
              <w:rPr>
                <w:rFonts w:eastAsia="SimSun"/>
                <w:i/>
                <w:szCs w:val="20"/>
                <w:lang w:val="en-GB"/>
              </w:rPr>
              <w:fldChar w:fldCharType="separate"/>
            </w:r>
            <w:r w:rsidRPr="00663AED">
              <w:rPr>
                <w:rFonts w:eastAsia="SimSun"/>
                <w:i/>
                <w:szCs w:val="20"/>
                <w:lang w:val="en-GB"/>
              </w:rPr>
              <w:fldChar w:fldCharType="end"/>
            </w:r>
          </w:p>
        </w:tc>
        <w:tc>
          <w:tcPr>
            <w:tcW w:w="794" w:type="dxa"/>
          </w:tcPr>
          <w:p w:rsidR="00AE2AC4" w:rsidRPr="00663AED" w:rsidRDefault="001C44CA" w:rsidP="00DA1EB2">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Box>
                </w:ffData>
              </w:fldChar>
            </w:r>
            <w:r w:rsidR="00AE2AC4" w:rsidRPr="00663AED">
              <w:rPr>
                <w:rFonts w:eastAsia="SimSun"/>
                <w:i/>
                <w:szCs w:val="20"/>
                <w:lang w:val="en-GB"/>
              </w:rPr>
              <w:instrText xml:space="preserve"> FORMCHECKBOX </w:instrText>
            </w:r>
            <w:r w:rsidR="00600C45">
              <w:rPr>
                <w:rFonts w:eastAsia="SimSun"/>
                <w:i/>
                <w:szCs w:val="20"/>
                <w:lang w:val="en-GB"/>
              </w:rPr>
            </w:r>
            <w:r w:rsidR="00600C45">
              <w:rPr>
                <w:rFonts w:eastAsia="SimSun"/>
                <w:i/>
                <w:szCs w:val="20"/>
                <w:lang w:val="en-GB"/>
              </w:rPr>
              <w:fldChar w:fldCharType="separate"/>
            </w:r>
            <w:r w:rsidRPr="00663AED">
              <w:rPr>
                <w:rFonts w:eastAsia="SimSun"/>
                <w:i/>
                <w:szCs w:val="20"/>
                <w:lang w:val="en-GB"/>
              </w:rPr>
              <w:fldChar w:fldCharType="end"/>
            </w:r>
          </w:p>
        </w:tc>
      </w:tr>
      <w:tr w:rsidR="00AE2AC4" w:rsidRPr="00663AED" w:rsidTr="00DA1EB2">
        <w:tc>
          <w:tcPr>
            <w:tcW w:w="3969" w:type="dxa"/>
          </w:tcPr>
          <w:p w:rsidR="00AE2AC4" w:rsidRPr="00663AED" w:rsidRDefault="001C44CA" w:rsidP="006124B6">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AE2AC4"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6124B6" w:rsidRPr="006124B6">
              <w:rPr>
                <w:rFonts w:eastAsia="SimSun"/>
                <w:noProof/>
                <w:szCs w:val="20"/>
                <w:lang w:val="en-GB" w:eastAsia="zh-CN"/>
              </w:rPr>
              <w:t>1,4- dioxane.</w:t>
            </w:r>
            <w:r w:rsidRPr="00663AED">
              <w:rPr>
                <w:rFonts w:eastAsia="SimSun"/>
                <w:szCs w:val="20"/>
                <w:lang w:val="en-GB" w:eastAsia="zh-CN"/>
              </w:rPr>
              <w:fldChar w:fldCharType="end"/>
            </w:r>
          </w:p>
        </w:tc>
        <w:tc>
          <w:tcPr>
            <w:tcW w:w="1417" w:type="dxa"/>
          </w:tcPr>
          <w:p w:rsidR="00AE2AC4" w:rsidRPr="00663AED" w:rsidRDefault="001C44CA" w:rsidP="006124B6">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AE2AC4"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6124B6" w:rsidRPr="006124B6">
              <w:rPr>
                <w:rFonts w:eastAsia="SimSun"/>
                <w:noProof/>
                <w:szCs w:val="20"/>
                <w:lang w:val="en-GB" w:eastAsia="zh-CN"/>
              </w:rPr>
              <w:t>123-91-1</w:t>
            </w:r>
            <w:r w:rsidRPr="00663AED">
              <w:rPr>
                <w:rFonts w:eastAsia="SimSun"/>
                <w:szCs w:val="20"/>
                <w:lang w:val="en-GB" w:eastAsia="zh-CN"/>
              </w:rPr>
              <w:fldChar w:fldCharType="end"/>
            </w:r>
          </w:p>
        </w:tc>
        <w:tc>
          <w:tcPr>
            <w:tcW w:w="869" w:type="dxa"/>
          </w:tcPr>
          <w:p w:rsidR="00AE2AC4" w:rsidRPr="00663AED" w:rsidRDefault="00AE2AC4" w:rsidP="00DA1EB2">
            <w:pPr>
              <w:spacing w:line="276" w:lineRule="auto"/>
              <w:rPr>
                <w:rFonts w:eastAsia="SimSun"/>
                <w:lang w:val="en-GB"/>
              </w:rPr>
            </w:pPr>
            <w:r w:rsidRPr="00663AED">
              <w:rPr>
                <w:rFonts w:eastAsia="SimSun"/>
                <w:lang w:val="en-GB"/>
              </w:rPr>
              <w:t>mg/kg</w:t>
            </w:r>
          </w:p>
        </w:tc>
        <w:tc>
          <w:tcPr>
            <w:tcW w:w="1587" w:type="dxa"/>
          </w:tcPr>
          <w:p w:rsidR="00AE2AC4" w:rsidRPr="00663AED" w:rsidRDefault="001C44CA" w:rsidP="00E37CCE">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AE2AC4"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ED0201">
              <w:rPr>
                <w:rFonts w:eastAsia="SimSun"/>
                <w:noProof/>
                <w:szCs w:val="20"/>
                <w:lang w:val="en-GB" w:eastAsia="zh-CN"/>
              </w:rPr>
              <w:t>114</w:t>
            </w:r>
            <w:r w:rsidRPr="00663AED">
              <w:rPr>
                <w:rFonts w:eastAsia="SimSun"/>
                <w:szCs w:val="20"/>
                <w:lang w:val="en-GB" w:eastAsia="zh-CN"/>
              </w:rPr>
              <w:fldChar w:fldCharType="end"/>
            </w:r>
          </w:p>
        </w:tc>
        <w:tc>
          <w:tcPr>
            <w:tcW w:w="794" w:type="dxa"/>
          </w:tcPr>
          <w:p w:rsidR="00AE2AC4" w:rsidRPr="00663AED" w:rsidRDefault="001C44CA" w:rsidP="00DA1EB2">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val="0"/>
                  </w:checkBox>
                </w:ffData>
              </w:fldChar>
            </w:r>
            <w:r w:rsidR="00AE2AC4" w:rsidRPr="00663AED">
              <w:rPr>
                <w:rFonts w:eastAsia="SimSun"/>
                <w:i/>
                <w:szCs w:val="20"/>
                <w:lang w:val="en-GB"/>
              </w:rPr>
              <w:instrText xml:space="preserve"> FORMCHECKBOX </w:instrText>
            </w:r>
            <w:r w:rsidR="00600C45">
              <w:rPr>
                <w:rFonts w:eastAsia="SimSun"/>
                <w:i/>
                <w:szCs w:val="20"/>
                <w:lang w:val="en-GB"/>
              </w:rPr>
            </w:r>
            <w:r w:rsidR="00600C45">
              <w:rPr>
                <w:rFonts w:eastAsia="SimSun"/>
                <w:i/>
                <w:szCs w:val="20"/>
                <w:lang w:val="en-GB"/>
              </w:rPr>
              <w:fldChar w:fldCharType="separate"/>
            </w:r>
            <w:r w:rsidRPr="00663AED">
              <w:rPr>
                <w:rFonts w:eastAsia="SimSun"/>
                <w:i/>
                <w:szCs w:val="20"/>
                <w:lang w:val="en-GB"/>
              </w:rPr>
              <w:fldChar w:fldCharType="end"/>
            </w:r>
          </w:p>
        </w:tc>
        <w:tc>
          <w:tcPr>
            <w:tcW w:w="794" w:type="dxa"/>
          </w:tcPr>
          <w:p w:rsidR="00AE2AC4" w:rsidRPr="00663AED" w:rsidRDefault="001C44CA" w:rsidP="00DA1EB2">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checkBox>
                </w:ffData>
              </w:fldChar>
            </w:r>
            <w:r w:rsidR="00AE2AC4" w:rsidRPr="00663AED">
              <w:rPr>
                <w:rFonts w:eastAsia="SimSun"/>
                <w:i/>
                <w:szCs w:val="20"/>
                <w:lang w:val="en-GB"/>
              </w:rPr>
              <w:instrText xml:space="preserve"> FORMCHECKBOX </w:instrText>
            </w:r>
            <w:r w:rsidR="00600C45">
              <w:rPr>
                <w:rFonts w:eastAsia="SimSun"/>
                <w:i/>
                <w:szCs w:val="20"/>
                <w:lang w:val="en-GB"/>
              </w:rPr>
            </w:r>
            <w:r w:rsidR="00600C45">
              <w:rPr>
                <w:rFonts w:eastAsia="SimSun"/>
                <w:i/>
                <w:szCs w:val="20"/>
                <w:lang w:val="en-GB"/>
              </w:rPr>
              <w:fldChar w:fldCharType="separate"/>
            </w:r>
            <w:r w:rsidRPr="00663AED">
              <w:rPr>
                <w:rFonts w:eastAsia="SimSun"/>
                <w:i/>
                <w:szCs w:val="20"/>
                <w:lang w:val="en-GB"/>
              </w:rPr>
              <w:fldChar w:fldCharType="end"/>
            </w:r>
          </w:p>
        </w:tc>
        <w:tc>
          <w:tcPr>
            <w:tcW w:w="794" w:type="dxa"/>
          </w:tcPr>
          <w:p w:rsidR="00AE2AC4" w:rsidRPr="00663AED" w:rsidRDefault="001C44CA" w:rsidP="00DA1EB2">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Box>
                </w:ffData>
              </w:fldChar>
            </w:r>
            <w:r w:rsidR="00AE2AC4" w:rsidRPr="00663AED">
              <w:rPr>
                <w:rFonts w:eastAsia="SimSun"/>
                <w:i/>
                <w:szCs w:val="20"/>
                <w:lang w:val="en-GB"/>
              </w:rPr>
              <w:instrText xml:space="preserve"> FORMCHECKBOX </w:instrText>
            </w:r>
            <w:r w:rsidR="00600C45">
              <w:rPr>
                <w:rFonts w:eastAsia="SimSun"/>
                <w:i/>
                <w:szCs w:val="20"/>
                <w:lang w:val="en-GB"/>
              </w:rPr>
            </w:r>
            <w:r w:rsidR="00600C45">
              <w:rPr>
                <w:rFonts w:eastAsia="SimSun"/>
                <w:i/>
                <w:szCs w:val="20"/>
                <w:lang w:val="en-GB"/>
              </w:rPr>
              <w:fldChar w:fldCharType="separate"/>
            </w:r>
            <w:r w:rsidRPr="00663AED">
              <w:rPr>
                <w:rFonts w:eastAsia="SimSun"/>
                <w:i/>
                <w:szCs w:val="20"/>
                <w:lang w:val="en-GB"/>
              </w:rPr>
              <w:fldChar w:fldCharType="end"/>
            </w:r>
          </w:p>
        </w:tc>
      </w:tr>
      <w:tr w:rsidR="00377716" w:rsidRPr="00663AED" w:rsidTr="00377716">
        <w:tc>
          <w:tcPr>
            <w:tcW w:w="3969" w:type="dxa"/>
          </w:tcPr>
          <w:p w:rsidR="00377716" w:rsidRPr="00663AED" w:rsidRDefault="001C44CA" w:rsidP="006124B6">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6124B6" w:rsidRPr="006124B6">
              <w:rPr>
                <w:rFonts w:eastAsia="SimSun"/>
                <w:noProof/>
                <w:szCs w:val="20"/>
                <w:lang w:val="en-GB" w:eastAsia="zh-CN"/>
              </w:rPr>
              <w:t xml:space="preserve">other Glycols </w:t>
            </w:r>
            <w:r w:rsidRPr="00663AED">
              <w:rPr>
                <w:rFonts w:eastAsia="SimSun"/>
                <w:szCs w:val="20"/>
                <w:lang w:val="en-GB" w:eastAsia="zh-CN"/>
              </w:rPr>
              <w:fldChar w:fldCharType="end"/>
            </w:r>
          </w:p>
        </w:tc>
        <w:tc>
          <w:tcPr>
            <w:tcW w:w="1417" w:type="dxa"/>
          </w:tcPr>
          <w:p w:rsidR="00377716" w:rsidRPr="00663AED" w:rsidRDefault="001C44CA" w:rsidP="00377716">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Pr="00663AED">
              <w:rPr>
                <w:rFonts w:eastAsia="SimSun"/>
                <w:szCs w:val="20"/>
                <w:lang w:val="en-GB" w:eastAsia="zh-CN"/>
              </w:rPr>
              <w:fldChar w:fldCharType="end"/>
            </w:r>
          </w:p>
        </w:tc>
        <w:tc>
          <w:tcPr>
            <w:tcW w:w="869" w:type="dxa"/>
          </w:tcPr>
          <w:p w:rsidR="00377716" w:rsidRPr="00663AED" w:rsidRDefault="00377716" w:rsidP="00377716">
            <w:pPr>
              <w:spacing w:line="276" w:lineRule="auto"/>
              <w:rPr>
                <w:rFonts w:eastAsia="SimSun"/>
                <w:lang w:val="en-GB"/>
              </w:rPr>
            </w:pPr>
            <w:r w:rsidRPr="00663AED">
              <w:rPr>
                <w:rFonts w:eastAsia="SimSun"/>
                <w:lang w:val="en-GB"/>
              </w:rPr>
              <w:t>mg/kg</w:t>
            </w:r>
          </w:p>
        </w:tc>
        <w:tc>
          <w:tcPr>
            <w:tcW w:w="1587" w:type="dxa"/>
          </w:tcPr>
          <w:p w:rsidR="00377716" w:rsidRPr="00663AED" w:rsidRDefault="001C44CA" w:rsidP="006124B6">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6124B6" w:rsidRPr="006124B6">
              <w:rPr>
                <w:rFonts w:eastAsia="SimSun"/>
                <w:noProof/>
                <w:szCs w:val="20"/>
                <w:lang w:val="en-GB" w:eastAsia="zh-CN"/>
              </w:rPr>
              <w:t>&lt; 5.0</w:t>
            </w:r>
            <w:r w:rsidRPr="00663AED">
              <w:rPr>
                <w:rFonts w:eastAsia="SimSun"/>
                <w:szCs w:val="20"/>
                <w:lang w:val="en-GB" w:eastAsia="zh-CN"/>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val="0"/>
                  </w:checkBox>
                </w:ffData>
              </w:fldChar>
            </w:r>
            <w:r w:rsidR="00377716" w:rsidRPr="00663AED">
              <w:rPr>
                <w:rFonts w:eastAsia="SimSun"/>
                <w:i/>
                <w:szCs w:val="20"/>
                <w:lang w:val="en-GB"/>
              </w:rPr>
              <w:instrText xml:space="preserve"> FORMCHECKBOX </w:instrText>
            </w:r>
            <w:r w:rsidR="00600C45">
              <w:rPr>
                <w:rFonts w:eastAsia="SimSun"/>
                <w:i/>
                <w:szCs w:val="20"/>
                <w:lang w:val="en-GB"/>
              </w:rPr>
            </w:r>
            <w:r w:rsidR="00600C45">
              <w:rPr>
                <w:rFonts w:eastAsia="SimSun"/>
                <w:i/>
                <w:szCs w:val="20"/>
                <w:lang w:val="en-GB"/>
              </w:rPr>
              <w:fldChar w:fldCharType="separate"/>
            </w:r>
            <w:r w:rsidRPr="00663AED">
              <w:rPr>
                <w:rFonts w:eastAsia="SimSun"/>
                <w:i/>
                <w:szCs w:val="20"/>
                <w:lang w:val="en-GB"/>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checkBox>
                </w:ffData>
              </w:fldChar>
            </w:r>
            <w:r w:rsidR="00377716" w:rsidRPr="00663AED">
              <w:rPr>
                <w:rFonts w:eastAsia="SimSun"/>
                <w:i/>
                <w:szCs w:val="20"/>
                <w:lang w:val="en-GB"/>
              </w:rPr>
              <w:instrText xml:space="preserve"> FORMCHECKBOX </w:instrText>
            </w:r>
            <w:r w:rsidR="00600C45">
              <w:rPr>
                <w:rFonts w:eastAsia="SimSun"/>
                <w:i/>
                <w:szCs w:val="20"/>
                <w:lang w:val="en-GB"/>
              </w:rPr>
            </w:r>
            <w:r w:rsidR="00600C45">
              <w:rPr>
                <w:rFonts w:eastAsia="SimSun"/>
                <w:i/>
                <w:szCs w:val="20"/>
                <w:lang w:val="en-GB"/>
              </w:rPr>
              <w:fldChar w:fldCharType="separate"/>
            </w:r>
            <w:r w:rsidRPr="00663AED">
              <w:rPr>
                <w:rFonts w:eastAsia="SimSun"/>
                <w:i/>
                <w:szCs w:val="20"/>
                <w:lang w:val="en-GB"/>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Box>
                </w:ffData>
              </w:fldChar>
            </w:r>
            <w:r w:rsidR="00377716" w:rsidRPr="00663AED">
              <w:rPr>
                <w:rFonts w:eastAsia="SimSun"/>
                <w:i/>
                <w:szCs w:val="20"/>
                <w:lang w:val="en-GB"/>
              </w:rPr>
              <w:instrText xml:space="preserve"> FORMCHECKBOX </w:instrText>
            </w:r>
            <w:r w:rsidR="00600C45">
              <w:rPr>
                <w:rFonts w:eastAsia="SimSun"/>
                <w:i/>
                <w:szCs w:val="20"/>
                <w:lang w:val="en-GB"/>
              </w:rPr>
            </w:r>
            <w:r w:rsidR="00600C45">
              <w:rPr>
                <w:rFonts w:eastAsia="SimSun"/>
                <w:i/>
                <w:szCs w:val="20"/>
                <w:lang w:val="en-GB"/>
              </w:rPr>
              <w:fldChar w:fldCharType="separate"/>
            </w:r>
            <w:r w:rsidRPr="00663AED">
              <w:rPr>
                <w:rFonts w:eastAsia="SimSun"/>
                <w:i/>
                <w:szCs w:val="20"/>
                <w:lang w:val="en-GB"/>
              </w:rPr>
              <w:fldChar w:fldCharType="end"/>
            </w:r>
          </w:p>
        </w:tc>
      </w:tr>
      <w:tr w:rsidR="00377716" w:rsidRPr="00663AED" w:rsidTr="00377716">
        <w:tc>
          <w:tcPr>
            <w:tcW w:w="3969" w:type="dxa"/>
          </w:tcPr>
          <w:p w:rsidR="00377716" w:rsidRPr="00663AED" w:rsidRDefault="001C44CA" w:rsidP="006124B6">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6124B6" w:rsidRPr="006124B6">
              <w:rPr>
                <w:rFonts w:eastAsia="SimSun"/>
                <w:noProof/>
                <w:szCs w:val="20"/>
                <w:lang w:val="en-GB" w:eastAsia="zh-CN"/>
              </w:rPr>
              <w:t>2-(2 methoxyethoxy)-ethanol</w:t>
            </w:r>
            <w:r w:rsidRPr="00663AED">
              <w:rPr>
                <w:rFonts w:eastAsia="SimSun"/>
                <w:szCs w:val="20"/>
                <w:lang w:val="en-GB" w:eastAsia="zh-CN"/>
              </w:rPr>
              <w:fldChar w:fldCharType="end"/>
            </w:r>
          </w:p>
        </w:tc>
        <w:tc>
          <w:tcPr>
            <w:tcW w:w="1417" w:type="dxa"/>
          </w:tcPr>
          <w:p w:rsidR="00377716" w:rsidRPr="00663AED" w:rsidRDefault="001C44CA" w:rsidP="00292EE8">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292EE8">
              <w:rPr>
                <w:rFonts w:eastAsia="SimSun"/>
                <w:noProof/>
                <w:szCs w:val="20"/>
                <w:lang w:val="en-GB" w:eastAsia="zh-CN"/>
              </w:rPr>
              <w:t>111-77-3</w:t>
            </w:r>
            <w:r w:rsidRPr="00663AED">
              <w:rPr>
                <w:rFonts w:eastAsia="SimSun"/>
                <w:szCs w:val="20"/>
                <w:lang w:val="en-GB" w:eastAsia="zh-CN"/>
              </w:rPr>
              <w:fldChar w:fldCharType="end"/>
            </w:r>
          </w:p>
        </w:tc>
        <w:tc>
          <w:tcPr>
            <w:tcW w:w="869" w:type="dxa"/>
          </w:tcPr>
          <w:p w:rsidR="00377716" w:rsidRPr="00663AED" w:rsidRDefault="00377716" w:rsidP="00377716">
            <w:pPr>
              <w:spacing w:line="276" w:lineRule="auto"/>
              <w:rPr>
                <w:rFonts w:eastAsia="SimSun"/>
                <w:lang w:val="en-GB"/>
              </w:rPr>
            </w:pPr>
            <w:r w:rsidRPr="00663AED">
              <w:rPr>
                <w:rFonts w:eastAsia="SimSun"/>
                <w:lang w:val="en-GB"/>
              </w:rPr>
              <w:t>mg/kg</w:t>
            </w:r>
          </w:p>
        </w:tc>
        <w:tc>
          <w:tcPr>
            <w:tcW w:w="1587" w:type="dxa"/>
          </w:tcPr>
          <w:p w:rsidR="00377716" w:rsidRPr="00663AED" w:rsidRDefault="001C44CA" w:rsidP="006124B6">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6124B6" w:rsidRPr="006124B6">
              <w:rPr>
                <w:rFonts w:eastAsia="SimSun"/>
                <w:noProof/>
                <w:szCs w:val="20"/>
                <w:lang w:val="en-GB" w:eastAsia="zh-CN"/>
              </w:rPr>
              <w:t xml:space="preserve">&lt; </w:t>
            </w:r>
            <w:r w:rsidR="006124B6">
              <w:rPr>
                <w:rFonts w:eastAsia="SimSun"/>
                <w:noProof/>
                <w:szCs w:val="20"/>
                <w:lang w:val="en-GB" w:eastAsia="zh-CN"/>
              </w:rPr>
              <w:t>1</w:t>
            </w:r>
            <w:r w:rsidR="006124B6" w:rsidRPr="006124B6">
              <w:rPr>
                <w:rFonts w:eastAsia="SimSun"/>
                <w:noProof/>
                <w:szCs w:val="20"/>
                <w:lang w:val="en-GB" w:eastAsia="zh-CN"/>
              </w:rPr>
              <w:t>.0</w:t>
            </w:r>
            <w:r w:rsidRPr="00663AED">
              <w:rPr>
                <w:rFonts w:eastAsia="SimSun"/>
                <w:szCs w:val="20"/>
                <w:lang w:val="en-GB" w:eastAsia="zh-CN"/>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val="0"/>
                  </w:checkBox>
                </w:ffData>
              </w:fldChar>
            </w:r>
            <w:r w:rsidR="00377716" w:rsidRPr="00663AED">
              <w:rPr>
                <w:rFonts w:eastAsia="SimSun"/>
                <w:i/>
                <w:szCs w:val="20"/>
                <w:lang w:val="en-GB"/>
              </w:rPr>
              <w:instrText xml:space="preserve"> FORMCHECKBOX </w:instrText>
            </w:r>
            <w:r w:rsidR="00600C45">
              <w:rPr>
                <w:rFonts w:eastAsia="SimSun"/>
                <w:i/>
                <w:szCs w:val="20"/>
                <w:lang w:val="en-GB"/>
              </w:rPr>
            </w:r>
            <w:r w:rsidR="00600C45">
              <w:rPr>
                <w:rFonts w:eastAsia="SimSun"/>
                <w:i/>
                <w:szCs w:val="20"/>
                <w:lang w:val="en-GB"/>
              </w:rPr>
              <w:fldChar w:fldCharType="separate"/>
            </w:r>
            <w:r w:rsidRPr="00663AED">
              <w:rPr>
                <w:rFonts w:eastAsia="SimSun"/>
                <w:i/>
                <w:szCs w:val="20"/>
                <w:lang w:val="en-GB"/>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checkBox>
                </w:ffData>
              </w:fldChar>
            </w:r>
            <w:r w:rsidR="00377716" w:rsidRPr="00663AED">
              <w:rPr>
                <w:rFonts w:eastAsia="SimSun"/>
                <w:i/>
                <w:szCs w:val="20"/>
                <w:lang w:val="en-GB"/>
              </w:rPr>
              <w:instrText xml:space="preserve"> FORMCHECKBOX </w:instrText>
            </w:r>
            <w:r w:rsidR="00600C45">
              <w:rPr>
                <w:rFonts w:eastAsia="SimSun"/>
                <w:i/>
                <w:szCs w:val="20"/>
                <w:lang w:val="en-GB"/>
              </w:rPr>
            </w:r>
            <w:r w:rsidR="00600C45">
              <w:rPr>
                <w:rFonts w:eastAsia="SimSun"/>
                <w:i/>
                <w:szCs w:val="20"/>
                <w:lang w:val="en-GB"/>
              </w:rPr>
              <w:fldChar w:fldCharType="separate"/>
            </w:r>
            <w:r w:rsidRPr="00663AED">
              <w:rPr>
                <w:rFonts w:eastAsia="SimSun"/>
                <w:i/>
                <w:szCs w:val="20"/>
                <w:lang w:val="en-GB"/>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Box>
                </w:ffData>
              </w:fldChar>
            </w:r>
            <w:r w:rsidR="00377716" w:rsidRPr="00663AED">
              <w:rPr>
                <w:rFonts w:eastAsia="SimSun"/>
                <w:i/>
                <w:szCs w:val="20"/>
                <w:lang w:val="en-GB"/>
              </w:rPr>
              <w:instrText xml:space="preserve"> FORMCHECKBOX </w:instrText>
            </w:r>
            <w:r w:rsidR="00600C45">
              <w:rPr>
                <w:rFonts w:eastAsia="SimSun"/>
                <w:i/>
                <w:szCs w:val="20"/>
                <w:lang w:val="en-GB"/>
              </w:rPr>
            </w:r>
            <w:r w:rsidR="00600C45">
              <w:rPr>
                <w:rFonts w:eastAsia="SimSun"/>
                <w:i/>
                <w:szCs w:val="20"/>
                <w:lang w:val="en-GB"/>
              </w:rPr>
              <w:fldChar w:fldCharType="separate"/>
            </w:r>
            <w:r w:rsidRPr="00663AED">
              <w:rPr>
                <w:rFonts w:eastAsia="SimSun"/>
                <w:i/>
                <w:szCs w:val="20"/>
                <w:lang w:val="en-GB"/>
              </w:rPr>
              <w:fldChar w:fldCharType="end"/>
            </w:r>
          </w:p>
        </w:tc>
      </w:tr>
      <w:tr w:rsidR="00377716" w:rsidRPr="00663AED" w:rsidTr="00377716">
        <w:tc>
          <w:tcPr>
            <w:tcW w:w="3969" w:type="dxa"/>
          </w:tcPr>
          <w:p w:rsidR="00377716" w:rsidRPr="00663AED" w:rsidRDefault="001C44CA" w:rsidP="00377716">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Pr="00663AED">
              <w:rPr>
                <w:rFonts w:eastAsia="SimSun"/>
                <w:szCs w:val="20"/>
                <w:lang w:val="en-GB" w:eastAsia="zh-CN"/>
              </w:rPr>
              <w:fldChar w:fldCharType="end"/>
            </w:r>
          </w:p>
        </w:tc>
        <w:tc>
          <w:tcPr>
            <w:tcW w:w="1417" w:type="dxa"/>
          </w:tcPr>
          <w:p w:rsidR="00377716" w:rsidRPr="00663AED" w:rsidRDefault="001C44CA" w:rsidP="00377716">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Pr="00663AED">
              <w:rPr>
                <w:rFonts w:eastAsia="SimSun"/>
                <w:szCs w:val="20"/>
                <w:lang w:val="en-GB" w:eastAsia="zh-CN"/>
              </w:rPr>
              <w:fldChar w:fldCharType="end"/>
            </w:r>
          </w:p>
        </w:tc>
        <w:tc>
          <w:tcPr>
            <w:tcW w:w="869" w:type="dxa"/>
          </w:tcPr>
          <w:p w:rsidR="00377716" w:rsidRPr="00663AED" w:rsidRDefault="00377716" w:rsidP="00377716">
            <w:pPr>
              <w:spacing w:line="276" w:lineRule="auto"/>
              <w:rPr>
                <w:rFonts w:eastAsia="SimSun"/>
                <w:lang w:val="en-GB"/>
              </w:rPr>
            </w:pPr>
            <w:r w:rsidRPr="00663AED">
              <w:rPr>
                <w:rFonts w:eastAsia="SimSun"/>
                <w:lang w:val="en-GB"/>
              </w:rPr>
              <w:t>mg/kg</w:t>
            </w:r>
          </w:p>
        </w:tc>
        <w:tc>
          <w:tcPr>
            <w:tcW w:w="1587" w:type="dxa"/>
          </w:tcPr>
          <w:p w:rsidR="00377716" w:rsidRPr="00663AED" w:rsidRDefault="001C44CA" w:rsidP="00377716">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Pr="00663AED">
              <w:rPr>
                <w:rFonts w:eastAsia="SimSun"/>
                <w:szCs w:val="20"/>
                <w:lang w:val="en-GB" w:eastAsia="zh-CN"/>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val="0"/>
                  </w:checkBox>
                </w:ffData>
              </w:fldChar>
            </w:r>
            <w:r w:rsidR="00377716" w:rsidRPr="00663AED">
              <w:rPr>
                <w:rFonts w:eastAsia="SimSun"/>
                <w:i/>
                <w:szCs w:val="20"/>
                <w:lang w:val="en-GB"/>
              </w:rPr>
              <w:instrText xml:space="preserve"> FORMCHECKBOX </w:instrText>
            </w:r>
            <w:r w:rsidR="00600C45">
              <w:rPr>
                <w:rFonts w:eastAsia="SimSun"/>
                <w:i/>
                <w:szCs w:val="20"/>
                <w:lang w:val="en-GB"/>
              </w:rPr>
            </w:r>
            <w:r w:rsidR="00600C45">
              <w:rPr>
                <w:rFonts w:eastAsia="SimSun"/>
                <w:i/>
                <w:szCs w:val="20"/>
                <w:lang w:val="en-GB"/>
              </w:rPr>
              <w:fldChar w:fldCharType="separate"/>
            </w:r>
            <w:r w:rsidRPr="00663AED">
              <w:rPr>
                <w:rFonts w:eastAsia="SimSun"/>
                <w:i/>
                <w:szCs w:val="20"/>
                <w:lang w:val="en-GB"/>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Box>
                </w:ffData>
              </w:fldChar>
            </w:r>
            <w:r w:rsidR="00377716" w:rsidRPr="00663AED">
              <w:rPr>
                <w:rFonts w:eastAsia="SimSun"/>
                <w:i/>
                <w:szCs w:val="20"/>
                <w:lang w:val="en-GB"/>
              </w:rPr>
              <w:instrText xml:space="preserve"> FORMCHECKBOX </w:instrText>
            </w:r>
            <w:r w:rsidR="00600C45">
              <w:rPr>
                <w:rFonts w:eastAsia="SimSun"/>
                <w:i/>
                <w:szCs w:val="20"/>
                <w:lang w:val="en-GB"/>
              </w:rPr>
            </w:r>
            <w:r w:rsidR="00600C45">
              <w:rPr>
                <w:rFonts w:eastAsia="SimSun"/>
                <w:i/>
                <w:szCs w:val="20"/>
                <w:lang w:val="en-GB"/>
              </w:rPr>
              <w:fldChar w:fldCharType="separate"/>
            </w:r>
            <w:r w:rsidRPr="00663AED">
              <w:rPr>
                <w:rFonts w:eastAsia="SimSun"/>
                <w:i/>
                <w:szCs w:val="20"/>
                <w:lang w:val="en-GB"/>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Box>
                </w:ffData>
              </w:fldChar>
            </w:r>
            <w:r w:rsidR="00377716" w:rsidRPr="00663AED">
              <w:rPr>
                <w:rFonts w:eastAsia="SimSun"/>
                <w:i/>
                <w:szCs w:val="20"/>
                <w:lang w:val="en-GB"/>
              </w:rPr>
              <w:instrText xml:space="preserve"> FORMCHECKBOX </w:instrText>
            </w:r>
            <w:r w:rsidR="00600C45">
              <w:rPr>
                <w:rFonts w:eastAsia="SimSun"/>
                <w:i/>
                <w:szCs w:val="20"/>
                <w:lang w:val="en-GB"/>
              </w:rPr>
            </w:r>
            <w:r w:rsidR="00600C45">
              <w:rPr>
                <w:rFonts w:eastAsia="SimSun"/>
                <w:i/>
                <w:szCs w:val="20"/>
                <w:lang w:val="en-GB"/>
              </w:rPr>
              <w:fldChar w:fldCharType="separate"/>
            </w:r>
            <w:r w:rsidRPr="00663AED">
              <w:rPr>
                <w:rFonts w:eastAsia="SimSun"/>
                <w:i/>
                <w:szCs w:val="20"/>
                <w:lang w:val="en-GB"/>
              </w:rPr>
              <w:fldChar w:fldCharType="end"/>
            </w:r>
          </w:p>
        </w:tc>
      </w:tr>
      <w:tr w:rsidR="00377716" w:rsidRPr="00663AED" w:rsidTr="00377716">
        <w:tc>
          <w:tcPr>
            <w:tcW w:w="3969" w:type="dxa"/>
          </w:tcPr>
          <w:p w:rsidR="00377716" w:rsidRPr="00663AED" w:rsidRDefault="001C44CA" w:rsidP="00377716">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Pr="00663AED">
              <w:rPr>
                <w:rFonts w:eastAsia="SimSun"/>
                <w:szCs w:val="20"/>
                <w:lang w:val="en-GB" w:eastAsia="zh-CN"/>
              </w:rPr>
              <w:fldChar w:fldCharType="end"/>
            </w:r>
          </w:p>
        </w:tc>
        <w:tc>
          <w:tcPr>
            <w:tcW w:w="1417" w:type="dxa"/>
          </w:tcPr>
          <w:p w:rsidR="00377716" w:rsidRPr="00663AED" w:rsidRDefault="001C44CA" w:rsidP="00377716">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Pr="00663AED">
              <w:rPr>
                <w:rFonts w:eastAsia="SimSun"/>
                <w:szCs w:val="20"/>
                <w:lang w:val="en-GB" w:eastAsia="zh-CN"/>
              </w:rPr>
              <w:fldChar w:fldCharType="end"/>
            </w:r>
          </w:p>
        </w:tc>
        <w:tc>
          <w:tcPr>
            <w:tcW w:w="869" w:type="dxa"/>
          </w:tcPr>
          <w:p w:rsidR="00377716" w:rsidRPr="00663AED" w:rsidRDefault="00377716" w:rsidP="00377716">
            <w:pPr>
              <w:spacing w:line="276" w:lineRule="auto"/>
              <w:rPr>
                <w:rFonts w:eastAsia="SimSun"/>
                <w:lang w:val="en-GB"/>
              </w:rPr>
            </w:pPr>
            <w:r w:rsidRPr="00663AED">
              <w:rPr>
                <w:rFonts w:eastAsia="SimSun"/>
                <w:lang w:val="en-GB"/>
              </w:rPr>
              <w:t>mg/kg</w:t>
            </w:r>
          </w:p>
        </w:tc>
        <w:tc>
          <w:tcPr>
            <w:tcW w:w="1587" w:type="dxa"/>
          </w:tcPr>
          <w:p w:rsidR="00377716" w:rsidRPr="00663AED" w:rsidRDefault="001C44CA" w:rsidP="00377716">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Pr="00663AED">
              <w:rPr>
                <w:rFonts w:eastAsia="SimSun"/>
                <w:szCs w:val="20"/>
                <w:lang w:val="en-GB" w:eastAsia="zh-CN"/>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val="0"/>
                  </w:checkBox>
                </w:ffData>
              </w:fldChar>
            </w:r>
            <w:r w:rsidR="00377716" w:rsidRPr="00663AED">
              <w:rPr>
                <w:rFonts w:eastAsia="SimSun"/>
                <w:i/>
                <w:szCs w:val="20"/>
                <w:lang w:val="en-GB"/>
              </w:rPr>
              <w:instrText xml:space="preserve"> FORMCHECKBOX </w:instrText>
            </w:r>
            <w:r w:rsidR="00600C45">
              <w:rPr>
                <w:rFonts w:eastAsia="SimSun"/>
                <w:i/>
                <w:szCs w:val="20"/>
                <w:lang w:val="en-GB"/>
              </w:rPr>
            </w:r>
            <w:r w:rsidR="00600C45">
              <w:rPr>
                <w:rFonts w:eastAsia="SimSun"/>
                <w:i/>
                <w:szCs w:val="20"/>
                <w:lang w:val="en-GB"/>
              </w:rPr>
              <w:fldChar w:fldCharType="separate"/>
            </w:r>
            <w:r w:rsidRPr="00663AED">
              <w:rPr>
                <w:rFonts w:eastAsia="SimSun"/>
                <w:i/>
                <w:szCs w:val="20"/>
                <w:lang w:val="en-GB"/>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Box>
                </w:ffData>
              </w:fldChar>
            </w:r>
            <w:r w:rsidR="00377716" w:rsidRPr="00663AED">
              <w:rPr>
                <w:rFonts w:eastAsia="SimSun"/>
                <w:i/>
                <w:szCs w:val="20"/>
                <w:lang w:val="en-GB"/>
              </w:rPr>
              <w:instrText xml:space="preserve"> FORMCHECKBOX </w:instrText>
            </w:r>
            <w:r w:rsidR="00600C45">
              <w:rPr>
                <w:rFonts w:eastAsia="SimSun"/>
                <w:i/>
                <w:szCs w:val="20"/>
                <w:lang w:val="en-GB"/>
              </w:rPr>
            </w:r>
            <w:r w:rsidR="00600C45">
              <w:rPr>
                <w:rFonts w:eastAsia="SimSun"/>
                <w:i/>
                <w:szCs w:val="20"/>
                <w:lang w:val="en-GB"/>
              </w:rPr>
              <w:fldChar w:fldCharType="separate"/>
            </w:r>
            <w:r w:rsidRPr="00663AED">
              <w:rPr>
                <w:rFonts w:eastAsia="SimSun"/>
                <w:i/>
                <w:szCs w:val="20"/>
                <w:lang w:val="en-GB"/>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Box>
                </w:ffData>
              </w:fldChar>
            </w:r>
            <w:r w:rsidR="00377716" w:rsidRPr="00663AED">
              <w:rPr>
                <w:rFonts w:eastAsia="SimSun"/>
                <w:i/>
                <w:szCs w:val="20"/>
                <w:lang w:val="en-GB"/>
              </w:rPr>
              <w:instrText xml:space="preserve"> FORMCHECKBOX </w:instrText>
            </w:r>
            <w:r w:rsidR="00600C45">
              <w:rPr>
                <w:rFonts w:eastAsia="SimSun"/>
                <w:i/>
                <w:szCs w:val="20"/>
                <w:lang w:val="en-GB"/>
              </w:rPr>
            </w:r>
            <w:r w:rsidR="00600C45">
              <w:rPr>
                <w:rFonts w:eastAsia="SimSun"/>
                <w:i/>
                <w:szCs w:val="20"/>
                <w:lang w:val="en-GB"/>
              </w:rPr>
              <w:fldChar w:fldCharType="separate"/>
            </w:r>
            <w:r w:rsidRPr="00663AED">
              <w:rPr>
                <w:rFonts w:eastAsia="SimSun"/>
                <w:i/>
                <w:szCs w:val="20"/>
                <w:lang w:val="en-GB"/>
              </w:rPr>
              <w:fldChar w:fldCharType="end"/>
            </w:r>
          </w:p>
        </w:tc>
      </w:tr>
    </w:tbl>
    <w:p w:rsidR="00377716" w:rsidRDefault="00377716" w:rsidP="00377716">
      <w:pPr>
        <w:spacing w:line="276" w:lineRule="auto"/>
        <w:rPr>
          <w:lang w:val="en-GB"/>
        </w:rPr>
      </w:pPr>
      <w:r>
        <w:rPr>
          <w:lang w:val="en-GB"/>
        </w:rPr>
        <w:t>Table 3.1</w:t>
      </w:r>
    </w:p>
    <w:p w:rsidR="00377716" w:rsidRDefault="00377716" w:rsidP="00377716">
      <w:pPr>
        <w:spacing w:line="276" w:lineRule="auto"/>
        <w:rPr>
          <w:lang w:val="en-GB"/>
        </w:rPr>
      </w:pPr>
    </w:p>
    <w:p w:rsidR="00377716" w:rsidRDefault="00377716" w:rsidP="00377716">
      <w:pPr>
        <w:spacing w:line="276" w:lineRule="auto"/>
        <w:rPr>
          <w:lang w:val="en-GB"/>
        </w:rPr>
      </w:pPr>
      <w:r>
        <w:rPr>
          <w:lang w:val="en-GB"/>
        </w:rPr>
        <w:t xml:space="preserve">The accuracy and reliability of data provided must be met in every case, so as to ensure that the consumer safety limits given in BSSL are met at any time. </w:t>
      </w:r>
    </w:p>
    <w:p w:rsidR="00377716" w:rsidRDefault="00377716" w:rsidP="00377716">
      <w:pPr>
        <w:spacing w:line="276" w:lineRule="auto"/>
        <w:rPr>
          <w:lang w:val="en-GB"/>
        </w:rPr>
      </w:pPr>
    </w:p>
    <w:p w:rsidR="00377716" w:rsidRDefault="00377716" w:rsidP="00377716">
      <w:pPr>
        <w:spacing w:line="276" w:lineRule="auto"/>
        <w:rPr>
          <w:lang w:val="en-GB"/>
        </w:rPr>
      </w:pPr>
      <w:r>
        <w:rPr>
          <w:lang w:val="en-GB"/>
        </w:rPr>
        <w:t>Comments:</w:t>
      </w:r>
    </w:p>
    <w:p w:rsidR="00377716" w:rsidRDefault="001C44CA" w:rsidP="00377716">
      <w:pPr>
        <w:spacing w:line="276" w:lineRule="auto"/>
        <w:rPr>
          <w:lang w:val="en-GB"/>
        </w:rPr>
      </w:pPr>
      <w:r w:rsidRPr="00D44C43">
        <w:rPr>
          <w:szCs w:val="20"/>
          <w:lang w:val="en-GB" w:eastAsia="zh-CN"/>
        </w:rPr>
        <w:fldChar w:fldCharType="begin">
          <w:ffData>
            <w:name w:val="Text126"/>
            <w:enabled/>
            <w:calcOnExit w:val="0"/>
            <w:textInput/>
          </w:ffData>
        </w:fldChar>
      </w:r>
      <w:r w:rsidR="00377716"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377716" w:rsidRPr="00D44C43">
        <w:rPr>
          <w:noProof/>
          <w:szCs w:val="20"/>
          <w:lang w:val="en-GB" w:eastAsia="zh-CN"/>
        </w:rPr>
        <w:t> </w:t>
      </w:r>
      <w:r w:rsidR="00377716" w:rsidRPr="00D44C43">
        <w:rPr>
          <w:noProof/>
          <w:szCs w:val="20"/>
          <w:lang w:val="en-GB" w:eastAsia="zh-CN"/>
        </w:rPr>
        <w:t> </w:t>
      </w:r>
      <w:r w:rsidR="00377716" w:rsidRPr="00D44C43">
        <w:rPr>
          <w:noProof/>
          <w:szCs w:val="20"/>
          <w:lang w:val="en-GB" w:eastAsia="zh-CN"/>
        </w:rPr>
        <w:t> </w:t>
      </w:r>
      <w:r w:rsidR="00377716" w:rsidRPr="00D44C43">
        <w:rPr>
          <w:noProof/>
          <w:szCs w:val="20"/>
          <w:lang w:val="en-GB" w:eastAsia="zh-CN"/>
        </w:rPr>
        <w:t> </w:t>
      </w:r>
      <w:r w:rsidR="00377716" w:rsidRPr="00D44C43">
        <w:rPr>
          <w:noProof/>
          <w:szCs w:val="20"/>
          <w:lang w:val="en-GB" w:eastAsia="zh-CN"/>
        </w:rPr>
        <w:t> </w:t>
      </w:r>
      <w:r w:rsidRPr="00D44C43">
        <w:rPr>
          <w:szCs w:val="20"/>
          <w:lang w:val="en-GB" w:eastAsia="zh-CN"/>
        </w:rPr>
        <w:fldChar w:fldCharType="end"/>
      </w:r>
    </w:p>
    <w:p w:rsidR="00377716" w:rsidRDefault="00377716" w:rsidP="00377716">
      <w:pPr>
        <w:spacing w:line="276" w:lineRule="auto"/>
        <w:rPr>
          <w:lang w:val="en-GB"/>
        </w:rPr>
      </w:pPr>
    </w:p>
    <w:p w:rsidR="00377716" w:rsidRDefault="00377716" w:rsidP="00377716">
      <w:pPr>
        <w:spacing w:line="276" w:lineRule="auto"/>
        <w:rPr>
          <w:lang w:val="en-GB"/>
        </w:rPr>
      </w:pPr>
    </w:p>
    <w:p w:rsidR="00377716" w:rsidRDefault="00377716" w:rsidP="00091E64">
      <w:pPr>
        <w:rPr>
          <w:lang w:val="en-GB"/>
        </w:rPr>
      </w:pPr>
      <w:r>
        <w:rPr>
          <w:lang w:val="en-GB"/>
        </w:rPr>
        <w:t>We confirm that the assessed product does not contain any of the substances listed in the “bluesign</w:t>
      </w:r>
      <w:r w:rsidRPr="00B7085F">
        <w:rPr>
          <w:vertAlign w:val="superscript"/>
          <w:lang w:val="en-GB"/>
        </w:rPr>
        <w:t>®</w:t>
      </w:r>
      <w:r>
        <w:rPr>
          <w:lang w:val="en-GB"/>
        </w:rPr>
        <w:t xml:space="preserve"> standard substance</w:t>
      </w:r>
      <w:r w:rsidR="00B44634">
        <w:rPr>
          <w:lang w:val="en-GB"/>
        </w:rPr>
        <w:t>s</w:t>
      </w:r>
      <w:r>
        <w:rPr>
          <w:lang w:val="en-GB"/>
        </w:rPr>
        <w:t xml:space="preserve"> list – BSSL” or any other critical substance</w:t>
      </w:r>
      <w:r w:rsidR="00B44634">
        <w:rPr>
          <w:lang w:val="en-GB"/>
        </w:rPr>
        <w:t>s</w:t>
      </w:r>
      <w:r>
        <w:rPr>
          <w:lang w:val="en-GB"/>
        </w:rPr>
        <w:t xml:space="preserve"> or lead to the formation of any such substances during application </w:t>
      </w:r>
      <w:r w:rsidRPr="00377716">
        <w:rPr>
          <w:b/>
          <w:lang w:val="en-GB"/>
        </w:rPr>
        <w:t>except those listed in Table 3.1.</w:t>
      </w:r>
    </w:p>
    <w:p w:rsidR="00377716" w:rsidRDefault="00377716" w:rsidP="00377716">
      <w:pPr>
        <w:tabs>
          <w:tab w:val="left" w:pos="3351"/>
        </w:tabs>
        <w:spacing w:line="276" w:lineRule="auto"/>
        <w:ind w:left="284" w:hanging="284"/>
        <w:jc w:val="left"/>
        <w:rPr>
          <w:i/>
          <w:szCs w:val="20"/>
          <w:lang w:val="en-GB" w:eastAsia="zh-CN"/>
        </w:rPr>
      </w:pPr>
    </w:p>
    <w:p w:rsidR="00377716" w:rsidRDefault="00377716" w:rsidP="00B7085F">
      <w:pPr>
        <w:tabs>
          <w:tab w:val="left" w:pos="3351"/>
        </w:tabs>
        <w:spacing w:line="276" w:lineRule="auto"/>
        <w:jc w:val="left"/>
        <w:rPr>
          <w:i/>
          <w:szCs w:val="20"/>
          <w:lang w:val="en-GB" w:eastAsia="zh-CN"/>
        </w:rPr>
      </w:pPr>
    </w:p>
    <w:p w:rsidR="009B6BC9" w:rsidRDefault="009B6BC9" w:rsidP="00B7085F">
      <w:pPr>
        <w:tabs>
          <w:tab w:val="left" w:pos="3351"/>
        </w:tabs>
        <w:spacing w:line="276" w:lineRule="auto"/>
        <w:jc w:val="left"/>
        <w:rPr>
          <w:i/>
          <w:szCs w:val="20"/>
          <w:lang w:val="en-GB" w:eastAsia="zh-CN"/>
        </w:rPr>
      </w:pPr>
    </w:p>
    <w:tbl>
      <w:tblPr>
        <w:tblW w:w="10205" w:type="dxa"/>
        <w:tblInd w:w="122" w:type="dxa"/>
        <w:tblLook w:val="01E0" w:firstRow="1" w:lastRow="1" w:firstColumn="1" w:lastColumn="1" w:noHBand="0" w:noVBand="0"/>
      </w:tblPr>
      <w:tblGrid>
        <w:gridCol w:w="3969"/>
        <w:gridCol w:w="6236"/>
      </w:tblGrid>
      <w:tr w:rsidR="009B6BC9" w:rsidRPr="000B786F" w:rsidTr="009B6BC9">
        <w:trPr>
          <w:cantSplit/>
        </w:trPr>
        <w:tc>
          <w:tcPr>
            <w:tcW w:w="3969" w:type="dxa"/>
            <w:shd w:val="clear" w:color="auto" w:fill="auto"/>
          </w:tcPr>
          <w:p w:rsidR="009B6BC9" w:rsidRPr="000918FB" w:rsidRDefault="001C44CA" w:rsidP="00E37CCE">
            <w:pPr>
              <w:tabs>
                <w:tab w:val="left" w:pos="3351"/>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0918FB"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6124B6" w:rsidRPr="006124B6">
              <w:rPr>
                <w:noProof/>
                <w:szCs w:val="20"/>
                <w:lang w:val="en-GB" w:eastAsia="zh-CN"/>
              </w:rPr>
              <w:t xml:space="preserve">Ho chi minh city, </w:t>
            </w:r>
            <w:r w:rsidR="00E37CCE">
              <w:rPr>
                <w:noProof/>
                <w:szCs w:val="20"/>
                <w:lang w:val="en-GB" w:eastAsia="zh-CN"/>
              </w:rPr>
              <w:t>October</w:t>
            </w:r>
            <w:r w:rsidR="006124B6" w:rsidRPr="006124B6">
              <w:rPr>
                <w:noProof/>
                <w:szCs w:val="20"/>
                <w:lang w:val="en-GB" w:eastAsia="zh-CN"/>
              </w:rPr>
              <w:t xml:space="preserve"> </w:t>
            </w:r>
            <w:r w:rsidR="00E37CCE">
              <w:rPr>
                <w:noProof/>
                <w:szCs w:val="20"/>
                <w:lang w:val="en-GB" w:eastAsia="zh-CN"/>
              </w:rPr>
              <w:t>16</w:t>
            </w:r>
            <w:r w:rsidR="006124B6" w:rsidRPr="006124B6">
              <w:rPr>
                <w:noProof/>
                <w:szCs w:val="20"/>
                <w:lang w:val="en-GB" w:eastAsia="zh-CN"/>
              </w:rPr>
              <w:t>, 2019</w:t>
            </w:r>
            <w:r w:rsidRPr="00D44C43">
              <w:rPr>
                <w:szCs w:val="20"/>
                <w:lang w:val="en-GB" w:eastAsia="zh-CN"/>
              </w:rPr>
              <w:fldChar w:fldCharType="end"/>
            </w:r>
          </w:p>
        </w:tc>
        <w:tc>
          <w:tcPr>
            <w:tcW w:w="6236" w:type="dxa"/>
            <w:shd w:val="clear" w:color="auto" w:fill="auto"/>
          </w:tcPr>
          <w:p w:rsidR="009B6BC9" w:rsidRDefault="009B6BC9" w:rsidP="009B6BC9">
            <w:pPr>
              <w:tabs>
                <w:tab w:val="left" w:pos="3351"/>
              </w:tabs>
              <w:spacing w:line="276" w:lineRule="auto"/>
              <w:jc w:val="left"/>
              <w:rPr>
                <w:i/>
                <w:szCs w:val="20"/>
                <w:lang w:val="en-GB" w:eastAsia="zh-CN"/>
              </w:rPr>
            </w:pPr>
          </w:p>
        </w:tc>
      </w:tr>
      <w:tr w:rsidR="009B6BC9" w:rsidRPr="008E0898" w:rsidTr="009B6BC9">
        <w:trPr>
          <w:cantSplit/>
        </w:trPr>
        <w:tc>
          <w:tcPr>
            <w:tcW w:w="3969" w:type="dxa"/>
            <w:shd w:val="clear" w:color="auto" w:fill="auto"/>
          </w:tcPr>
          <w:p w:rsidR="005E5022" w:rsidRDefault="00673F62" w:rsidP="009B6BC9">
            <w:pPr>
              <w:pStyle w:val="SubnumberingTitle"/>
              <w:spacing w:line="276" w:lineRule="auto"/>
              <w:rPr>
                <w:b w:val="0"/>
                <w:lang w:val="en-GB"/>
              </w:rPr>
            </w:pPr>
            <w:r>
              <w:rPr>
                <w:b w:val="0"/>
                <w:noProof/>
                <w:u w:val="single"/>
                <w:lang w:val="en-US" w:eastAsia="zh-CN"/>
              </w:rPr>
              <mc:AlternateContent>
                <mc:Choice Requires="wps">
                  <w:drawing>
                    <wp:anchor distT="0" distB="0" distL="114300" distR="114300" simplePos="0" relativeHeight="251658240" behindDoc="0" locked="0" layoutInCell="1" allowOverlap="1">
                      <wp:simplePos x="0" y="0"/>
                      <wp:positionH relativeFrom="column">
                        <wp:posOffset>2436495</wp:posOffset>
                      </wp:positionH>
                      <wp:positionV relativeFrom="paragraph">
                        <wp:posOffset>10795</wp:posOffset>
                      </wp:positionV>
                      <wp:extent cx="1800225" cy="0"/>
                      <wp:effectExtent l="7620" t="10795" r="11430" b="8255"/>
                      <wp:wrapNone/>
                      <wp:docPr id="7"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02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5" o:spid="_x0000_s1026" type="#_x0000_t32" style="position:absolute;margin-left:191.85pt;margin-top:.85pt;width:141.7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"/>
                  </w:pict>
                </mc:Fallback>
              </mc:AlternateContent>
            </w:r>
            <w:r>
              <w:rPr>
                <w:b w:val="0"/>
                <w:noProof/>
                <w:u w:val="single"/>
                <w:lang w:val="en-US" w:eastAsia="zh-CN"/>
              </w:rPr>
              <mc:AlternateContent>
                <mc:Choice Requires="wps">
                  <w:drawing>
                    <wp:anchor distT="0" distB="0" distL="114300" distR="114300" simplePos="0" relativeHeight="251657216" behindDoc="0" locked="0" layoutInCell="1" allowOverlap="1">
                      <wp:simplePos x="0" y="0"/>
                      <wp:positionH relativeFrom="column">
                        <wp:posOffset>-78105</wp:posOffset>
                      </wp:positionH>
                      <wp:positionV relativeFrom="paragraph">
                        <wp:posOffset>10795</wp:posOffset>
                      </wp:positionV>
                      <wp:extent cx="1800225" cy="0"/>
                      <wp:effectExtent l="7620" t="10795" r="11430" b="8255"/>
                      <wp:wrapNone/>
                      <wp:docPr id="6"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02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 o:spid="_x0000_s1026" type="#_x0000_t32" style="position:absolute;margin-left:-6.15pt;margin-top:.85pt;width:141.75pt;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"/>
                  </w:pict>
                </mc:Fallback>
              </mc:AlternateContent>
            </w:r>
          </w:p>
          <w:p w:rsidR="009B6BC9" w:rsidRPr="00D44C43" w:rsidRDefault="009B6BC9" w:rsidP="009B6BC9">
            <w:pPr>
              <w:pStyle w:val="SubnumberingTitle"/>
              <w:spacing w:line="276" w:lineRule="auto"/>
              <w:rPr>
                <w:b w:val="0"/>
                <w:lang w:val="en-GB"/>
              </w:rPr>
            </w:pPr>
            <w:r>
              <w:rPr>
                <w:b w:val="0"/>
                <w:lang w:val="en-GB"/>
              </w:rPr>
              <w:t>Place and Date</w:t>
            </w:r>
          </w:p>
        </w:tc>
        <w:tc>
          <w:tcPr>
            <w:tcW w:w="6236" w:type="dxa"/>
            <w:shd w:val="clear" w:color="auto" w:fill="auto"/>
          </w:tcPr>
          <w:p w:rsidR="008E0898" w:rsidRDefault="001C44CA" w:rsidP="008E0898">
            <w:pPr>
              <w:tabs>
                <w:tab w:val="left" w:pos="3351"/>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8E0898"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6124B6" w:rsidRPr="006124B6">
              <w:rPr>
                <w:noProof/>
                <w:szCs w:val="20"/>
                <w:lang w:val="en-GB" w:eastAsia="zh-CN"/>
              </w:rPr>
              <w:t>THAI KIEM LINH/ supporter manager</w:t>
            </w:r>
            <w:r w:rsidRPr="00D44C43">
              <w:rPr>
                <w:szCs w:val="20"/>
                <w:lang w:val="en-GB" w:eastAsia="zh-CN"/>
              </w:rPr>
              <w:fldChar w:fldCharType="end"/>
            </w:r>
          </w:p>
          <w:p w:rsidR="00663AED" w:rsidRPr="00D44C43" w:rsidRDefault="00663AED" w:rsidP="008E0898">
            <w:pPr>
              <w:tabs>
                <w:tab w:val="left" w:pos="3351"/>
              </w:tabs>
              <w:spacing w:line="276" w:lineRule="auto"/>
              <w:jc w:val="left"/>
              <w:rPr>
                <w:szCs w:val="20"/>
                <w:lang w:val="en-GB" w:eastAsia="zh-CN"/>
              </w:rPr>
            </w:pPr>
            <w:r>
              <w:rPr>
                <w:szCs w:val="20"/>
                <w:lang w:val="en-GB" w:eastAsia="zh-CN"/>
              </w:rPr>
              <w:t xml:space="preserve">Name </w:t>
            </w:r>
            <w:r w:rsidR="008E0898">
              <w:rPr>
                <w:szCs w:val="20"/>
                <w:lang w:val="en-GB" w:eastAsia="zh-CN"/>
              </w:rPr>
              <w:t>|</w:t>
            </w:r>
            <w:r>
              <w:rPr>
                <w:szCs w:val="20"/>
                <w:lang w:val="en-GB" w:eastAsia="zh-CN"/>
              </w:rPr>
              <w:t xml:space="preserve"> Function</w:t>
            </w:r>
          </w:p>
        </w:tc>
      </w:tr>
    </w:tbl>
    <w:p w:rsidR="009B6BC9" w:rsidRDefault="009B6BC9" w:rsidP="00B7085F">
      <w:pPr>
        <w:tabs>
          <w:tab w:val="left" w:pos="3351"/>
        </w:tabs>
        <w:spacing w:line="276" w:lineRule="auto"/>
        <w:jc w:val="left"/>
        <w:rPr>
          <w:i/>
          <w:szCs w:val="20"/>
          <w:lang w:val="en-GB" w:eastAsia="zh-CN"/>
        </w:rPr>
      </w:pPr>
    </w:p>
    <w:p w:rsidR="000C2B37" w:rsidRDefault="000C2B37" w:rsidP="00B7085F">
      <w:pPr>
        <w:tabs>
          <w:tab w:val="left" w:pos="3351"/>
        </w:tabs>
        <w:spacing w:line="276" w:lineRule="auto"/>
        <w:jc w:val="left"/>
        <w:rPr>
          <w:i/>
          <w:szCs w:val="20"/>
          <w:lang w:val="en-GB" w:eastAsia="zh-CN"/>
        </w:rPr>
      </w:pPr>
    </w:p>
    <w:sectPr w:rsidR="000C2B37" w:rsidSect="00D14D25">
      <w:endnotePr>
        <w:numFmt w:val="lowerLetter"/>
      </w:endnotePr>
      <w:pgSz w:w="11900" w:h="16840" w:code="9"/>
      <w:pgMar w:top="851" w:right="907" w:bottom="1418" w:left="102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0C45" w:rsidRDefault="00600C45" w:rsidP="007C272E">
      <w:r>
        <w:separator/>
      </w:r>
    </w:p>
  </w:endnote>
  <w:endnote w:type="continuationSeparator" w:id="0">
    <w:p w:rsidR="00600C45" w:rsidRDefault="00600C45" w:rsidP="007C272E">
      <w:r>
        <w:continuationSeparator/>
      </w:r>
    </w:p>
  </w:endnote>
  <w:endnote w:id="1">
    <w:p w:rsidR="000F1381" w:rsidRPr="00B82D2D" w:rsidRDefault="000F1381" w:rsidP="006123AD">
      <w:pPr>
        <w:pStyle w:val="EndFussNote"/>
        <w:rPr>
          <w:rStyle w:val="EndnoteReference"/>
          <w:b w:val="0"/>
          <w:sz w:val="16"/>
          <w:szCs w:val="16"/>
          <w:vertAlign w:val="baseline"/>
          <w:lang w:val="en-US"/>
        </w:rPr>
      </w:pPr>
      <w:r w:rsidRPr="000918FB">
        <w:rPr>
          <w:rStyle w:val="EndnoteReference"/>
          <w:b w:val="0"/>
          <w:sz w:val="16"/>
          <w:szCs w:val="16"/>
          <w:vertAlign w:val="baseline"/>
        </w:rPr>
        <w:endnoteRef/>
      </w:r>
      <w:r w:rsidRPr="00B82D2D">
        <w:rPr>
          <w:b/>
        </w:rPr>
        <w:t xml:space="preserve"> </w:t>
      </w:r>
      <w:r w:rsidRPr="00B82D2D">
        <w:rPr>
          <w:rStyle w:val="EndnoteReference"/>
          <w:b w:val="0"/>
          <w:sz w:val="16"/>
          <w:szCs w:val="16"/>
          <w:vertAlign w:val="baseline"/>
          <w:lang w:val="en-US"/>
        </w:rPr>
        <w:t>Use the individual product key</w:t>
      </w:r>
      <w:r w:rsidRPr="00B82D2D">
        <w:t>, article code, material number</w:t>
      </w:r>
    </w:p>
  </w:endnote>
  <w:endnote w:id="2">
    <w:p w:rsidR="000F1381" w:rsidRPr="000918FB" w:rsidRDefault="000F1381" w:rsidP="006123AD">
      <w:pPr>
        <w:pStyle w:val="EndFussNote"/>
      </w:pPr>
      <w:r w:rsidRPr="000918FB">
        <w:rPr>
          <w:rStyle w:val="EndnoteReference"/>
          <w:b w:val="0"/>
          <w:sz w:val="16"/>
          <w:szCs w:val="16"/>
          <w:vertAlign w:val="baseline"/>
        </w:rPr>
        <w:endnoteRef/>
      </w:r>
      <w:r w:rsidRPr="000918FB">
        <w:t xml:space="preserve"> Enter type of chemistry the product is based on, e.g. fatty alcohol ether, silicone</w:t>
      </w:r>
    </w:p>
  </w:endnote>
  <w:endnote w:id="3">
    <w:p w:rsidR="000F1381" w:rsidRPr="000918FB" w:rsidRDefault="000F1381" w:rsidP="006123AD">
      <w:pPr>
        <w:pStyle w:val="EndFussNote"/>
        <w:rPr>
          <w:rStyle w:val="EndnoteReference"/>
          <w:b w:val="0"/>
          <w:sz w:val="16"/>
          <w:szCs w:val="16"/>
          <w:vertAlign w:val="baseline"/>
          <w:lang w:val="en-US"/>
        </w:rPr>
      </w:pPr>
      <w:r w:rsidRPr="000918FB">
        <w:rPr>
          <w:rStyle w:val="EndnoteReference"/>
          <w:b w:val="0"/>
          <w:sz w:val="16"/>
          <w:szCs w:val="16"/>
          <w:vertAlign w:val="baseline"/>
        </w:rPr>
        <w:endnoteRef/>
      </w:r>
      <w:r w:rsidRPr="000918FB">
        <w:rPr>
          <w:rStyle w:val="EndnoteReference"/>
          <w:b w:val="0"/>
          <w:sz w:val="16"/>
          <w:szCs w:val="16"/>
          <w:vertAlign w:val="baseline"/>
          <w:lang w:val="en-US"/>
        </w:rPr>
        <w:t xml:space="preserve"> Describe for what purpose the product is mainly used</w:t>
      </w:r>
      <w:r w:rsidRPr="000918FB">
        <w:rPr>
          <w:b/>
        </w:rPr>
        <w:t xml:space="preserve">, </w:t>
      </w:r>
      <w:r w:rsidRPr="000918FB">
        <w:t>e.g. bleaching, levelling agent</w:t>
      </w:r>
    </w:p>
  </w:endnote>
  <w:endnote w:id="4">
    <w:p w:rsidR="000F1381" w:rsidRDefault="000F1381">
      <w:pPr>
        <w:pStyle w:val="EndnoteText"/>
        <w:rPr>
          <w:lang w:val="en-US"/>
        </w:rPr>
      </w:pPr>
      <w:r>
        <w:rPr>
          <w:rStyle w:val="EndnoteReference"/>
        </w:rPr>
        <w:endnoteRef/>
      </w:r>
      <w:r w:rsidRPr="00A90FF8">
        <w:rPr>
          <w:lang w:val="en-US"/>
        </w:rPr>
        <w:t xml:space="preserve"> Source </w:t>
      </w:r>
      <w:r>
        <w:rPr>
          <w:lang w:val="en-US"/>
        </w:rPr>
        <w:t xml:space="preserve">of data: A: Analogy | C: Calculated | M: Measured </w:t>
      </w:r>
    </w:p>
    <w:p w:rsidR="000F1381" w:rsidRPr="00A90FF8" w:rsidRDefault="000F1381" w:rsidP="00FD7AA8">
      <w:pPr>
        <w:pStyle w:val="EndnoteText"/>
        <w:ind w:left="709" w:firstLine="709"/>
        <w:rPr>
          <w:lang w:val="en-US"/>
        </w:rPr>
      </w:pPr>
      <w:r>
        <w:rPr>
          <w:lang w:val="en-US"/>
        </w:rPr>
        <w:t>Wherever poss</w:t>
      </w:r>
      <w:r w:rsidRPr="00A90FF8">
        <w:rPr>
          <w:lang w:val="en-US"/>
        </w:rPr>
        <w:t>i</w:t>
      </w:r>
      <w:r>
        <w:rPr>
          <w:lang w:val="en-US"/>
        </w:rPr>
        <w:t>b</w:t>
      </w:r>
      <w:r w:rsidRPr="00A90FF8">
        <w:rPr>
          <w:lang w:val="en-US"/>
        </w:rPr>
        <w:t xml:space="preserve">le provide measured data. </w:t>
      </w:r>
    </w:p>
  </w:endnote>
  <w:endnote w:id="5">
    <w:p w:rsidR="000F1381" w:rsidRPr="00827F91" w:rsidRDefault="000F1381">
      <w:pPr>
        <w:pStyle w:val="EndnoteText"/>
        <w:rPr>
          <w:szCs w:val="16"/>
          <w:lang w:val="en-US"/>
        </w:rPr>
      </w:pPr>
      <w:r w:rsidRPr="00827F91">
        <w:rPr>
          <w:rStyle w:val="EndnoteReference"/>
          <w:szCs w:val="16"/>
        </w:rPr>
        <w:endnoteRef/>
      </w:r>
      <w:r w:rsidRPr="00827F91">
        <w:rPr>
          <w:szCs w:val="16"/>
          <w:lang w:val="en-US"/>
        </w:rPr>
        <w:t xml:space="preserve"> C</w:t>
      </w:r>
      <w:r>
        <w:rPr>
          <w:szCs w:val="16"/>
          <w:lang w:val="en-US"/>
        </w:rPr>
        <w:t>alculating</w:t>
      </w:r>
      <w:r w:rsidRPr="00827F91">
        <w:rPr>
          <w:szCs w:val="16"/>
          <w:lang w:val="en-US"/>
        </w:rPr>
        <w:t xml:space="preserve"> the data is accepted</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NeueLT Std">
    <w:altName w:val="Times New Roman"/>
    <w:panose1 w:val="00000000000000000000"/>
    <w:charset w:val="00"/>
    <w:family w:val="roman"/>
    <w:notTrueType/>
    <w:pitch w:val="default"/>
    <w:sig w:usb0="00000003" w:usb1="00000000" w:usb2="00000000" w:usb3="00000000" w:csb0="00000001" w:csb1="00000000"/>
  </w:font>
  <w:font w:name="MyriadPro-Semibold">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1381" w:rsidRPr="00AB62D7" w:rsidRDefault="000F1381" w:rsidP="0074356C">
    <w:pPr>
      <w:tabs>
        <w:tab w:val="left" w:pos="5670"/>
        <w:tab w:val="right" w:pos="9923"/>
      </w:tabs>
      <w:spacing w:line="240" w:lineRule="auto"/>
      <w:rPr>
        <w:rFonts w:eastAsia="Times New Roman" w:cs="MyriadPro-Semibold"/>
        <w:color w:val="003374"/>
        <w:sz w:val="12"/>
        <w:szCs w:val="12"/>
        <w:lang w:val="en-US" w:eastAsia="de-CH"/>
      </w:rPr>
    </w:pPr>
    <w:r w:rsidRPr="00010148">
      <w:rPr>
        <w:rFonts w:eastAsia="Times New Roman" w:cs="MyriadPro-Semibold"/>
        <w:color w:val="003374"/>
        <w:sz w:val="12"/>
        <w:szCs w:val="12"/>
        <w:lang w:val="en-US" w:eastAsia="de-CH"/>
      </w:rPr>
      <w:t xml:space="preserve">PSF </w:t>
    </w:r>
    <w:r>
      <w:rPr>
        <w:rFonts w:eastAsia="Times New Roman" w:cs="MyriadPro-Semibold"/>
        <w:color w:val="003374"/>
        <w:sz w:val="12"/>
        <w:szCs w:val="12"/>
        <w:lang w:val="en-US" w:eastAsia="de-CH"/>
      </w:rPr>
      <w:t>auxiliaries, dyes, finishing</w:t>
    </w:r>
    <w:r w:rsidRPr="00010148">
      <w:rPr>
        <w:rFonts w:eastAsia="Times New Roman" w:cs="MyriadPro-Semibold"/>
        <w:color w:val="003374"/>
        <w:sz w:val="12"/>
        <w:szCs w:val="12"/>
        <w:lang w:val="en-US" w:eastAsia="de-CH"/>
      </w:rPr>
      <w:t xml:space="preserve"> | bpsf01 | v1.</w:t>
    </w:r>
    <w:r>
      <w:rPr>
        <w:rFonts w:eastAsia="Times New Roman" w:cs="MyriadPro-Semibold"/>
        <w:color w:val="003374"/>
        <w:sz w:val="12"/>
        <w:szCs w:val="12"/>
        <w:lang w:val="en-US" w:eastAsia="de-CH"/>
      </w:rPr>
      <w:t>3</w:t>
    </w:r>
    <w:r w:rsidRPr="00AB62D7">
      <w:rPr>
        <w:rFonts w:eastAsia="Times New Roman" w:cs="MyriadPro-Semibold"/>
        <w:color w:val="003374"/>
        <w:sz w:val="12"/>
        <w:szCs w:val="12"/>
        <w:lang w:val="en-US" w:eastAsia="de-CH"/>
      </w:rPr>
      <w:t xml:space="preserve"> </w:t>
    </w:r>
  </w:p>
  <w:p w:rsidR="000F1381" w:rsidRPr="00FA631C" w:rsidRDefault="000F1381" w:rsidP="0074356C">
    <w:pPr>
      <w:tabs>
        <w:tab w:val="left" w:pos="5670"/>
        <w:tab w:val="right" w:pos="9923"/>
      </w:tabs>
      <w:spacing w:line="240" w:lineRule="auto"/>
      <w:rPr>
        <w:rFonts w:eastAsia="Times New Roman" w:cs="MyriadPro-Semibold"/>
        <w:color w:val="003374"/>
        <w:sz w:val="12"/>
        <w:szCs w:val="12"/>
        <w:lang w:val="en-US" w:eastAsia="de-CH"/>
      </w:rPr>
    </w:pPr>
    <w:r w:rsidRPr="00FA631C">
      <w:rPr>
        <w:rFonts w:eastAsia="Times New Roman" w:cs="MyriadPro-Semibold"/>
        <w:noProof/>
        <w:color w:val="003374"/>
        <w:sz w:val="12"/>
        <w:szCs w:val="12"/>
        <w:lang w:val="en-US" w:eastAsia="de-CH"/>
      </w:rPr>
      <w:fldChar w:fldCharType="begin"/>
    </w:r>
    <w:r w:rsidRPr="00FA631C">
      <w:rPr>
        <w:rFonts w:eastAsia="Times New Roman" w:cs="MyriadPro-Semibold"/>
        <w:noProof/>
        <w:color w:val="003374"/>
        <w:sz w:val="12"/>
        <w:szCs w:val="12"/>
        <w:lang w:val="en-US" w:eastAsia="de-CH"/>
      </w:rPr>
      <w:instrText xml:space="preserve"> FILENAME   \* MERGEFORMAT </w:instrText>
    </w:r>
    <w:r w:rsidRPr="00FA631C">
      <w:rPr>
        <w:rFonts w:eastAsia="Times New Roman" w:cs="MyriadPro-Semibold"/>
        <w:noProof/>
        <w:color w:val="003374"/>
        <w:sz w:val="12"/>
        <w:szCs w:val="12"/>
        <w:lang w:val="en-US" w:eastAsia="de-CH"/>
      </w:rPr>
      <w:fldChar w:fldCharType="separate"/>
    </w:r>
    <w:r w:rsidR="00420B61">
      <w:rPr>
        <w:rFonts w:eastAsia="Times New Roman" w:cs="MyriadPro-Semibold"/>
        <w:noProof/>
        <w:color w:val="003374"/>
        <w:sz w:val="12"/>
        <w:szCs w:val="12"/>
        <w:lang w:val="en-US" w:eastAsia="de-CH"/>
      </w:rPr>
      <w:t>HUNTEX LN-09_PSF_2019.10.16.docx</w:t>
    </w:r>
    <w:r w:rsidRPr="00FA631C">
      <w:rPr>
        <w:rFonts w:eastAsia="Times New Roman" w:cs="MyriadPro-Semibold"/>
        <w:noProof/>
        <w:color w:val="003374"/>
        <w:sz w:val="12"/>
        <w:szCs w:val="12"/>
        <w:lang w:val="en-US" w:eastAsia="de-CH"/>
      </w:rPr>
      <w:fldChar w:fldCharType="end"/>
    </w:r>
    <w:r w:rsidRPr="00FA631C">
      <w:rPr>
        <w:rFonts w:eastAsia="Times New Roman" w:cs="MyriadPro-Semibold"/>
        <w:color w:val="003374"/>
        <w:sz w:val="12"/>
        <w:szCs w:val="12"/>
        <w:lang w:val="en-US" w:eastAsia="de-CH"/>
      </w:rPr>
      <w:t xml:space="preserve"> | </w:t>
    </w:r>
    <w:r>
      <w:rPr>
        <w:rFonts w:eastAsia="Times New Roman" w:cs="MyriadPro-Semibold"/>
        <w:color w:val="003374"/>
        <w:sz w:val="12"/>
        <w:szCs w:val="12"/>
        <w:lang w:val="en-US" w:eastAsia="de-CH"/>
      </w:rPr>
      <w:fldChar w:fldCharType="begin"/>
    </w:r>
    <w:r>
      <w:rPr>
        <w:rFonts w:eastAsia="Times New Roman" w:cs="MyriadPro-Semibold"/>
        <w:color w:val="003374"/>
        <w:sz w:val="12"/>
        <w:szCs w:val="12"/>
        <w:lang w:val="en-US" w:eastAsia="de-CH"/>
      </w:rPr>
      <w:instrText xml:space="preserve"> SAVEDATE  \@ "MMMM d, yyyy"  \* MERGEFORMAT </w:instrText>
    </w:r>
    <w:r>
      <w:rPr>
        <w:rFonts w:eastAsia="Times New Roman" w:cs="MyriadPro-Semibold"/>
        <w:color w:val="003374"/>
        <w:sz w:val="12"/>
        <w:szCs w:val="12"/>
        <w:lang w:val="en-US" w:eastAsia="de-CH"/>
      </w:rPr>
      <w:fldChar w:fldCharType="separate"/>
    </w:r>
    <w:r w:rsidR="00420B61">
      <w:rPr>
        <w:rFonts w:eastAsia="Times New Roman" w:cs="MyriadPro-Semibold"/>
        <w:noProof/>
        <w:color w:val="003374"/>
        <w:sz w:val="12"/>
        <w:szCs w:val="12"/>
        <w:lang w:val="en-US" w:eastAsia="de-CH"/>
      </w:rPr>
      <w:t>October 16, 2019</w:t>
    </w:r>
    <w:r>
      <w:rPr>
        <w:rFonts w:eastAsia="Times New Roman" w:cs="MyriadPro-Semibold"/>
        <w:color w:val="003374"/>
        <w:sz w:val="12"/>
        <w:szCs w:val="12"/>
        <w:lang w:val="en-US" w:eastAsia="de-CH"/>
      </w:rPr>
      <w:fldChar w:fldCharType="end"/>
    </w:r>
  </w:p>
  <w:p w:rsidR="000F1381" w:rsidRPr="008E0898" w:rsidRDefault="000F1381" w:rsidP="000B786F">
    <w:pPr>
      <w:tabs>
        <w:tab w:val="left" w:pos="5670"/>
        <w:tab w:val="right" w:pos="9923"/>
      </w:tabs>
      <w:spacing w:line="240" w:lineRule="auto"/>
      <w:rPr>
        <w:rFonts w:eastAsia="Times New Roman" w:cs="MyriadPro-Semibold"/>
        <w:color w:val="003374"/>
        <w:sz w:val="12"/>
        <w:szCs w:val="12"/>
        <w:lang w:eastAsia="de-CH"/>
      </w:rPr>
    </w:pPr>
    <w:r w:rsidRPr="00856C0F">
      <w:rPr>
        <w:rFonts w:eastAsia="Times New Roman" w:cs="MyriadPro-Semibold"/>
        <w:color w:val="003374"/>
        <w:sz w:val="12"/>
        <w:szCs w:val="12"/>
        <w:lang w:eastAsia="de-CH"/>
      </w:rPr>
      <w:t>© bluesign technologies ag | www.bluesign.com</w:t>
    </w:r>
    <w:r w:rsidRPr="00856C0F">
      <w:rPr>
        <w:rFonts w:eastAsia="Times New Roman" w:cs="MyriadPro-Semibold"/>
        <w:color w:val="003374"/>
        <w:sz w:val="12"/>
        <w:szCs w:val="12"/>
        <w:lang w:eastAsia="de-CH"/>
      </w:rPr>
      <w:tab/>
    </w:r>
    <w:r w:rsidRPr="00856C0F">
      <w:rPr>
        <w:rFonts w:eastAsia="Times New Roman" w:cs="MyriadPro-Semibold"/>
        <w:color w:val="003374"/>
        <w:sz w:val="12"/>
        <w:szCs w:val="12"/>
        <w:lang w:eastAsia="de-CH"/>
      </w:rPr>
      <w:tab/>
    </w:r>
    <w:r w:rsidRPr="00856C0F">
      <w:rPr>
        <w:rFonts w:eastAsia="Times New Roman" w:cs="MyriadPro-Semibold"/>
        <w:color w:val="003374"/>
        <w:sz w:val="12"/>
        <w:szCs w:val="12"/>
        <w:lang w:val="en-US" w:eastAsia="de-CH"/>
      </w:rPr>
      <w:fldChar w:fldCharType="begin"/>
    </w:r>
    <w:r w:rsidRPr="00856C0F">
      <w:rPr>
        <w:rFonts w:eastAsia="Times New Roman" w:cs="MyriadPro-Semibold"/>
        <w:color w:val="003374"/>
        <w:sz w:val="12"/>
        <w:szCs w:val="12"/>
        <w:lang w:eastAsia="de-CH"/>
      </w:rPr>
      <w:instrText xml:space="preserve"> PAGE   \* MERGEFORMAT </w:instrText>
    </w:r>
    <w:r w:rsidRPr="00856C0F">
      <w:rPr>
        <w:rFonts w:eastAsia="Times New Roman" w:cs="MyriadPro-Semibold"/>
        <w:color w:val="003374"/>
        <w:sz w:val="12"/>
        <w:szCs w:val="12"/>
        <w:lang w:val="en-US" w:eastAsia="de-CH"/>
      </w:rPr>
      <w:fldChar w:fldCharType="separate"/>
    </w:r>
    <w:r w:rsidR="00420B61">
      <w:rPr>
        <w:rFonts w:eastAsia="Times New Roman" w:cs="MyriadPro-Semibold"/>
        <w:noProof/>
        <w:color w:val="003374"/>
        <w:sz w:val="12"/>
        <w:szCs w:val="12"/>
        <w:lang w:eastAsia="de-CH"/>
      </w:rPr>
      <w:t>6</w:t>
    </w:r>
    <w:r w:rsidRPr="00856C0F">
      <w:rPr>
        <w:rFonts w:eastAsia="Times New Roman" w:cs="MyriadPro-Semibold"/>
        <w:color w:val="003374"/>
        <w:sz w:val="12"/>
        <w:szCs w:val="12"/>
        <w:lang w:val="en-US" w:eastAsia="de-CH"/>
      </w:rPr>
      <w:fldChar w:fldCharType="end"/>
    </w:r>
    <w:r w:rsidRPr="00856C0F">
      <w:rPr>
        <w:rFonts w:eastAsia="Times New Roman" w:cs="MyriadPro-Semibold"/>
        <w:color w:val="003374"/>
        <w:sz w:val="12"/>
        <w:szCs w:val="12"/>
        <w:lang w:eastAsia="de-CH"/>
      </w:rPr>
      <w:t>|</w:t>
    </w:r>
    <w:r w:rsidRPr="00856C0F">
      <w:rPr>
        <w:rFonts w:eastAsia="Times New Roman" w:cs="MyriadPro-Semibold"/>
        <w:color w:val="003374"/>
        <w:sz w:val="12"/>
        <w:szCs w:val="12"/>
        <w:lang w:val="en-US" w:eastAsia="de-CH"/>
      </w:rPr>
      <w:fldChar w:fldCharType="begin"/>
    </w:r>
    <w:r w:rsidRPr="00856C0F">
      <w:rPr>
        <w:rFonts w:eastAsia="Times New Roman" w:cs="MyriadPro-Semibold"/>
        <w:color w:val="003374"/>
        <w:sz w:val="12"/>
        <w:szCs w:val="12"/>
        <w:lang w:eastAsia="de-CH"/>
      </w:rPr>
      <w:instrText xml:space="preserve"> NUMPAGES  </w:instrText>
    </w:r>
    <w:r w:rsidRPr="00856C0F">
      <w:rPr>
        <w:rFonts w:eastAsia="Times New Roman" w:cs="MyriadPro-Semibold"/>
        <w:color w:val="003374"/>
        <w:sz w:val="12"/>
        <w:szCs w:val="12"/>
        <w:lang w:val="en-US" w:eastAsia="de-CH"/>
      </w:rPr>
      <w:fldChar w:fldCharType="separate"/>
    </w:r>
    <w:r w:rsidR="00420B61">
      <w:rPr>
        <w:rFonts w:eastAsia="Times New Roman" w:cs="MyriadPro-Semibold"/>
        <w:noProof/>
        <w:color w:val="003374"/>
        <w:sz w:val="12"/>
        <w:szCs w:val="12"/>
        <w:lang w:eastAsia="de-CH"/>
      </w:rPr>
      <w:t>6</w:t>
    </w:r>
    <w:r w:rsidRPr="00856C0F">
      <w:rPr>
        <w:rFonts w:eastAsia="Times New Roman" w:cs="MyriadPro-Semibold"/>
        <w:color w:val="003374"/>
        <w:sz w:val="12"/>
        <w:szCs w:val="12"/>
        <w:lang w:val="en-US" w:eastAsia="de-CH"/>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1381" w:rsidRPr="00AB62D7" w:rsidRDefault="000F1381" w:rsidP="00655319">
    <w:pPr>
      <w:tabs>
        <w:tab w:val="left" w:pos="5670"/>
        <w:tab w:val="right" w:pos="9923"/>
      </w:tabs>
      <w:spacing w:line="240" w:lineRule="auto"/>
      <w:rPr>
        <w:rFonts w:eastAsia="Times New Roman" w:cs="MyriadPro-Semibold"/>
        <w:color w:val="003374"/>
        <w:sz w:val="12"/>
        <w:szCs w:val="12"/>
        <w:lang w:val="en-US" w:eastAsia="de-CH"/>
      </w:rPr>
    </w:pPr>
    <w:r w:rsidRPr="00010148">
      <w:rPr>
        <w:rFonts w:eastAsia="Times New Roman" w:cs="MyriadPro-Semibold"/>
        <w:color w:val="003374"/>
        <w:sz w:val="12"/>
        <w:szCs w:val="12"/>
        <w:lang w:val="en-US" w:eastAsia="de-CH"/>
      </w:rPr>
      <w:t xml:space="preserve">PSF </w:t>
    </w:r>
    <w:r>
      <w:rPr>
        <w:rFonts w:eastAsia="Times New Roman" w:cs="MyriadPro-Semibold"/>
        <w:color w:val="003374"/>
        <w:sz w:val="12"/>
        <w:szCs w:val="12"/>
        <w:lang w:val="en-US" w:eastAsia="de-CH"/>
      </w:rPr>
      <w:t>auxiliaries, dyes, finishing</w:t>
    </w:r>
    <w:r w:rsidRPr="00010148">
      <w:rPr>
        <w:rFonts w:eastAsia="Times New Roman" w:cs="MyriadPro-Semibold"/>
        <w:color w:val="003374"/>
        <w:sz w:val="12"/>
        <w:szCs w:val="12"/>
        <w:lang w:val="en-US" w:eastAsia="de-CH"/>
      </w:rPr>
      <w:t xml:space="preserve"> | bpsf01 | v1.</w:t>
    </w:r>
    <w:r>
      <w:rPr>
        <w:rFonts w:eastAsia="Times New Roman" w:cs="MyriadPro-Semibold"/>
        <w:color w:val="003374"/>
        <w:sz w:val="12"/>
        <w:szCs w:val="12"/>
        <w:lang w:val="en-US" w:eastAsia="de-CH"/>
      </w:rPr>
      <w:t>3</w:t>
    </w:r>
    <w:r w:rsidRPr="00AB62D7">
      <w:rPr>
        <w:rFonts w:eastAsia="Times New Roman" w:cs="MyriadPro-Semibold"/>
        <w:color w:val="003374"/>
        <w:sz w:val="12"/>
        <w:szCs w:val="12"/>
        <w:lang w:val="en-US" w:eastAsia="de-CH"/>
      </w:rPr>
      <w:t xml:space="preserve"> </w:t>
    </w:r>
  </w:p>
  <w:p w:rsidR="000F1381" w:rsidRPr="00CA76A6" w:rsidRDefault="000F1381" w:rsidP="00FD7AA8">
    <w:pPr>
      <w:tabs>
        <w:tab w:val="left" w:pos="5670"/>
        <w:tab w:val="right" w:pos="9923"/>
      </w:tabs>
      <w:spacing w:line="240" w:lineRule="auto"/>
      <w:rPr>
        <w:rFonts w:eastAsia="Times New Roman" w:cs="MyriadPro-Semibold"/>
        <w:color w:val="003374"/>
        <w:sz w:val="12"/>
        <w:szCs w:val="12"/>
        <w:lang w:val="en-US" w:eastAsia="de-CH"/>
      </w:rPr>
    </w:pPr>
    <w:r>
      <w:fldChar w:fldCharType="begin"/>
    </w:r>
    <w:r w:rsidRPr="00FA631C">
      <w:rPr>
        <w:lang w:val="en-US"/>
      </w:rPr>
      <w:instrText xml:space="preserve"> FILENAME   \* MERGEFORMAT </w:instrText>
    </w:r>
    <w:r>
      <w:fldChar w:fldCharType="separate"/>
    </w:r>
    <w:r w:rsidR="00420B61" w:rsidRPr="00420B61">
      <w:rPr>
        <w:rFonts w:eastAsia="Times New Roman" w:cs="MyriadPro-Semibold"/>
        <w:noProof/>
        <w:color w:val="003374"/>
        <w:sz w:val="12"/>
        <w:szCs w:val="12"/>
        <w:lang w:val="en-US" w:eastAsia="de-CH"/>
      </w:rPr>
      <w:t>HUNTEX</w:t>
    </w:r>
    <w:r w:rsidR="00420B61">
      <w:rPr>
        <w:noProof/>
        <w:lang w:val="en-US"/>
      </w:rPr>
      <w:t xml:space="preserve"> LN-09_PSF_2019.10.16.docx</w:t>
    </w:r>
    <w:r>
      <w:rPr>
        <w:rFonts w:eastAsia="Times New Roman" w:cs="MyriadPro-Semibold"/>
        <w:noProof/>
        <w:color w:val="003374"/>
        <w:sz w:val="12"/>
        <w:szCs w:val="12"/>
        <w:lang w:val="en-US" w:eastAsia="de-CH"/>
      </w:rPr>
      <w:fldChar w:fldCharType="end"/>
    </w:r>
    <w:r w:rsidRPr="00CA76A6">
      <w:rPr>
        <w:rFonts w:eastAsia="Times New Roman" w:cs="MyriadPro-Semibold"/>
        <w:color w:val="003374"/>
        <w:sz w:val="12"/>
        <w:szCs w:val="12"/>
        <w:lang w:val="en-US" w:eastAsia="de-CH"/>
      </w:rPr>
      <w:t xml:space="preserve"> | </w:t>
    </w:r>
    <w:r>
      <w:rPr>
        <w:rFonts w:eastAsia="Times New Roman" w:cs="MyriadPro-Semibold"/>
        <w:color w:val="003374"/>
        <w:sz w:val="12"/>
        <w:szCs w:val="12"/>
        <w:lang w:val="en-US" w:eastAsia="de-CH"/>
      </w:rPr>
      <w:fldChar w:fldCharType="begin"/>
    </w:r>
    <w:r>
      <w:rPr>
        <w:rFonts w:eastAsia="Times New Roman" w:cs="MyriadPro-Semibold"/>
        <w:color w:val="003374"/>
        <w:sz w:val="12"/>
        <w:szCs w:val="12"/>
        <w:lang w:val="en-US" w:eastAsia="de-CH"/>
      </w:rPr>
      <w:instrText xml:space="preserve"> SAVEDATE  \@ "MMMM d, yyyy"  \* MERGEFORMAT </w:instrText>
    </w:r>
    <w:r>
      <w:rPr>
        <w:rFonts w:eastAsia="Times New Roman" w:cs="MyriadPro-Semibold"/>
        <w:color w:val="003374"/>
        <w:sz w:val="12"/>
        <w:szCs w:val="12"/>
        <w:lang w:val="en-US" w:eastAsia="de-CH"/>
      </w:rPr>
      <w:fldChar w:fldCharType="separate"/>
    </w:r>
    <w:r w:rsidR="00420B61">
      <w:rPr>
        <w:rFonts w:eastAsia="Times New Roman" w:cs="MyriadPro-Semibold"/>
        <w:noProof/>
        <w:color w:val="003374"/>
        <w:sz w:val="12"/>
        <w:szCs w:val="12"/>
        <w:lang w:val="en-US" w:eastAsia="de-CH"/>
      </w:rPr>
      <w:t>October 16, 2019</w:t>
    </w:r>
    <w:r>
      <w:rPr>
        <w:rFonts w:eastAsia="Times New Roman" w:cs="MyriadPro-Semibold"/>
        <w:color w:val="003374"/>
        <w:sz w:val="12"/>
        <w:szCs w:val="12"/>
        <w:lang w:val="en-US" w:eastAsia="de-CH"/>
      </w:rPr>
      <w:fldChar w:fldCharType="end"/>
    </w:r>
  </w:p>
  <w:p w:rsidR="000F1381" w:rsidRPr="00AB62D7" w:rsidRDefault="000F1381" w:rsidP="000B786F">
    <w:pPr>
      <w:tabs>
        <w:tab w:val="left" w:pos="5670"/>
        <w:tab w:val="right" w:pos="9923"/>
      </w:tabs>
      <w:spacing w:line="240" w:lineRule="auto"/>
      <w:rPr>
        <w:rFonts w:eastAsia="Times New Roman" w:cs="MyriadPro-Semibold"/>
        <w:color w:val="003374"/>
        <w:sz w:val="12"/>
        <w:szCs w:val="12"/>
        <w:lang w:eastAsia="de-CH"/>
      </w:rPr>
    </w:pPr>
    <w:r w:rsidRPr="00856C0F">
      <w:rPr>
        <w:rFonts w:eastAsia="Times New Roman" w:cs="MyriadPro-Semibold"/>
        <w:color w:val="003374"/>
        <w:sz w:val="12"/>
        <w:szCs w:val="12"/>
        <w:lang w:eastAsia="de-CH"/>
      </w:rPr>
      <w:t>© bluesign technologies ag | www.bluesign.com</w:t>
    </w:r>
    <w:r w:rsidRPr="00856C0F">
      <w:rPr>
        <w:rFonts w:eastAsia="Times New Roman" w:cs="MyriadPro-Semibold"/>
        <w:color w:val="003374"/>
        <w:sz w:val="12"/>
        <w:szCs w:val="12"/>
        <w:lang w:eastAsia="de-CH"/>
      </w:rPr>
      <w:tab/>
    </w:r>
    <w:r w:rsidRPr="00856C0F">
      <w:rPr>
        <w:rFonts w:eastAsia="Times New Roman" w:cs="MyriadPro-Semibold"/>
        <w:color w:val="003374"/>
        <w:sz w:val="12"/>
        <w:szCs w:val="12"/>
        <w:lang w:eastAsia="de-CH"/>
      </w:rPr>
      <w:tab/>
    </w:r>
    <w:r w:rsidRPr="00856C0F">
      <w:rPr>
        <w:rFonts w:eastAsia="Times New Roman" w:cs="MyriadPro-Semibold"/>
        <w:color w:val="003374"/>
        <w:sz w:val="12"/>
        <w:szCs w:val="12"/>
        <w:lang w:val="en-US" w:eastAsia="de-CH"/>
      </w:rPr>
      <w:fldChar w:fldCharType="begin"/>
    </w:r>
    <w:r w:rsidRPr="00856C0F">
      <w:rPr>
        <w:rFonts w:eastAsia="Times New Roman" w:cs="MyriadPro-Semibold"/>
        <w:color w:val="003374"/>
        <w:sz w:val="12"/>
        <w:szCs w:val="12"/>
        <w:lang w:eastAsia="de-CH"/>
      </w:rPr>
      <w:instrText xml:space="preserve"> PAGE   \* MERGEFORMAT </w:instrText>
    </w:r>
    <w:r w:rsidRPr="00856C0F">
      <w:rPr>
        <w:rFonts w:eastAsia="Times New Roman" w:cs="MyriadPro-Semibold"/>
        <w:color w:val="003374"/>
        <w:sz w:val="12"/>
        <w:szCs w:val="12"/>
        <w:lang w:val="en-US" w:eastAsia="de-CH"/>
      </w:rPr>
      <w:fldChar w:fldCharType="separate"/>
    </w:r>
    <w:r w:rsidR="00420B61">
      <w:rPr>
        <w:rFonts w:eastAsia="Times New Roman" w:cs="MyriadPro-Semibold"/>
        <w:noProof/>
        <w:color w:val="003374"/>
        <w:sz w:val="12"/>
        <w:szCs w:val="12"/>
        <w:lang w:eastAsia="de-CH"/>
      </w:rPr>
      <w:t>1</w:t>
    </w:r>
    <w:r w:rsidRPr="00856C0F">
      <w:rPr>
        <w:rFonts w:eastAsia="Times New Roman" w:cs="MyriadPro-Semibold"/>
        <w:color w:val="003374"/>
        <w:sz w:val="12"/>
        <w:szCs w:val="12"/>
        <w:lang w:val="en-US" w:eastAsia="de-CH"/>
      </w:rPr>
      <w:fldChar w:fldCharType="end"/>
    </w:r>
    <w:r w:rsidRPr="00856C0F">
      <w:rPr>
        <w:rFonts w:eastAsia="Times New Roman" w:cs="MyriadPro-Semibold"/>
        <w:color w:val="003374"/>
        <w:sz w:val="12"/>
        <w:szCs w:val="12"/>
        <w:lang w:eastAsia="de-CH"/>
      </w:rPr>
      <w:t>|</w:t>
    </w:r>
    <w:r w:rsidRPr="00856C0F">
      <w:rPr>
        <w:rFonts w:eastAsia="Times New Roman" w:cs="MyriadPro-Semibold"/>
        <w:color w:val="003374"/>
        <w:sz w:val="12"/>
        <w:szCs w:val="12"/>
        <w:lang w:val="en-US" w:eastAsia="de-CH"/>
      </w:rPr>
      <w:fldChar w:fldCharType="begin"/>
    </w:r>
    <w:r w:rsidRPr="00856C0F">
      <w:rPr>
        <w:rFonts w:eastAsia="Times New Roman" w:cs="MyriadPro-Semibold"/>
        <w:color w:val="003374"/>
        <w:sz w:val="12"/>
        <w:szCs w:val="12"/>
        <w:lang w:eastAsia="de-CH"/>
      </w:rPr>
      <w:instrText xml:space="preserve"> NUMPAGES  </w:instrText>
    </w:r>
    <w:r w:rsidRPr="00856C0F">
      <w:rPr>
        <w:rFonts w:eastAsia="Times New Roman" w:cs="MyriadPro-Semibold"/>
        <w:color w:val="003374"/>
        <w:sz w:val="12"/>
        <w:szCs w:val="12"/>
        <w:lang w:val="en-US" w:eastAsia="de-CH"/>
      </w:rPr>
      <w:fldChar w:fldCharType="separate"/>
    </w:r>
    <w:r w:rsidR="00420B61">
      <w:rPr>
        <w:rFonts w:eastAsia="Times New Roman" w:cs="MyriadPro-Semibold"/>
        <w:noProof/>
        <w:color w:val="003374"/>
        <w:sz w:val="12"/>
        <w:szCs w:val="12"/>
        <w:lang w:eastAsia="de-CH"/>
      </w:rPr>
      <w:t>6</w:t>
    </w:r>
    <w:r w:rsidRPr="00856C0F">
      <w:rPr>
        <w:rFonts w:eastAsia="Times New Roman" w:cs="MyriadPro-Semibold"/>
        <w:color w:val="003374"/>
        <w:sz w:val="12"/>
        <w:szCs w:val="12"/>
        <w:lang w:val="en-US" w:eastAsia="de-CH"/>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0C45" w:rsidRDefault="00600C45" w:rsidP="007C272E">
      <w:r>
        <w:separator/>
      </w:r>
    </w:p>
  </w:footnote>
  <w:footnote w:type="continuationSeparator" w:id="0">
    <w:p w:rsidR="00600C45" w:rsidRDefault="00600C45" w:rsidP="007C272E">
      <w:r>
        <w:continuationSeparator/>
      </w:r>
    </w:p>
  </w:footnote>
  <w:footnote w:id="1">
    <w:p w:rsidR="000F1381" w:rsidRPr="00FD7AA8" w:rsidRDefault="000F1381" w:rsidP="007E671E">
      <w:pPr>
        <w:pStyle w:val="FootnoteText"/>
        <w:spacing w:line="240" w:lineRule="auto"/>
        <w:rPr>
          <w:rStyle w:val="FootnoteReference"/>
          <w:sz w:val="16"/>
          <w:szCs w:val="16"/>
          <w:vertAlign w:val="baseline"/>
        </w:rPr>
      </w:pPr>
      <w:r w:rsidRPr="00721E36">
        <w:rPr>
          <w:rStyle w:val="FootnoteReference"/>
          <w:sz w:val="16"/>
          <w:szCs w:val="16"/>
          <w:vertAlign w:val="baseline"/>
          <w:lang w:val="en-US"/>
        </w:rPr>
        <w:footnoteRef/>
      </w:r>
      <w:r w:rsidRPr="00FD7AA8">
        <w:rPr>
          <w:sz w:val="16"/>
          <w:szCs w:val="16"/>
        </w:rPr>
        <w:t xml:space="preserve"> </w:t>
      </w:r>
      <w:r w:rsidRPr="00FD7AA8">
        <w:rPr>
          <w:rStyle w:val="FootnoteReference"/>
          <w:sz w:val="16"/>
          <w:szCs w:val="16"/>
          <w:vertAlign w:val="baseline"/>
        </w:rPr>
        <w:t>Substance is an intentional component of the product</w:t>
      </w:r>
    </w:p>
  </w:footnote>
  <w:footnote w:id="2">
    <w:p w:rsidR="000F1381" w:rsidRPr="00721E36" w:rsidRDefault="000F1381" w:rsidP="007E671E">
      <w:pPr>
        <w:pStyle w:val="FootnoteText"/>
        <w:spacing w:line="240" w:lineRule="auto"/>
        <w:rPr>
          <w:rStyle w:val="FootnoteReference"/>
          <w:sz w:val="16"/>
          <w:szCs w:val="16"/>
          <w:vertAlign w:val="baseline"/>
          <w:lang w:val="en-US"/>
        </w:rPr>
      </w:pPr>
      <w:r w:rsidRPr="00721E36">
        <w:rPr>
          <w:rStyle w:val="FootnoteReference"/>
          <w:sz w:val="16"/>
          <w:szCs w:val="16"/>
          <w:vertAlign w:val="baseline"/>
          <w:lang w:val="en-US"/>
        </w:rPr>
        <w:footnoteRef/>
      </w:r>
      <w:r w:rsidRPr="00721E36">
        <w:rPr>
          <w:rStyle w:val="FootnoteReference"/>
          <w:sz w:val="16"/>
          <w:szCs w:val="16"/>
          <w:vertAlign w:val="baseline"/>
          <w:lang w:val="en-US"/>
        </w:rPr>
        <w:t xml:space="preserve"> Substance is an unintentional impurity or by-product of the product</w:t>
      </w:r>
    </w:p>
  </w:footnote>
  <w:footnote w:id="3">
    <w:p w:rsidR="000F1381" w:rsidRPr="00721E36" w:rsidRDefault="000F1381" w:rsidP="007E671E">
      <w:pPr>
        <w:pStyle w:val="FootnoteText"/>
        <w:spacing w:line="240" w:lineRule="auto"/>
        <w:rPr>
          <w:sz w:val="16"/>
          <w:szCs w:val="16"/>
          <w:lang w:val="en-US"/>
        </w:rPr>
      </w:pPr>
      <w:r w:rsidRPr="00721E36">
        <w:rPr>
          <w:rStyle w:val="FootnoteReference"/>
          <w:sz w:val="16"/>
          <w:szCs w:val="16"/>
          <w:vertAlign w:val="baseline"/>
          <w:lang w:val="en-US"/>
        </w:rPr>
        <w:footnoteRef/>
      </w:r>
      <w:r w:rsidRPr="00721E36">
        <w:rPr>
          <w:rStyle w:val="FootnoteReference"/>
          <w:sz w:val="16"/>
          <w:szCs w:val="16"/>
          <w:vertAlign w:val="baseline"/>
          <w:lang w:val="en-US"/>
        </w:rPr>
        <w:t xml:space="preserve"> Substance may be released under recommended application conditions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220" w:type="dxa"/>
      <w:tblInd w:w="122" w:type="dxa"/>
      <w:tblBorders>
        <w:top w:val="single" w:sz="4" w:space="0" w:color="auto"/>
        <w:left w:val="single" w:sz="4" w:space="0" w:color="auto"/>
        <w:bottom w:val="single" w:sz="4" w:space="0" w:color="auto"/>
        <w:right w:val="single" w:sz="4" w:space="0" w:color="auto"/>
        <w:insideH w:val="single" w:sz="4" w:space="0" w:color="auto"/>
      </w:tblBorders>
      <w:shd w:val="clear" w:color="auto" w:fill="E1EBF7"/>
      <w:tblLook w:val="01E0" w:firstRow="1" w:lastRow="1" w:firstColumn="1" w:lastColumn="1" w:noHBand="0" w:noVBand="0"/>
    </w:tblPr>
    <w:tblGrid>
      <w:gridCol w:w="1829"/>
      <w:gridCol w:w="8391"/>
    </w:tblGrid>
    <w:tr w:rsidR="000F1381" w:rsidRPr="007378D5" w:rsidTr="0099690F">
      <w:trPr>
        <w:cantSplit/>
      </w:trPr>
      <w:tc>
        <w:tcPr>
          <w:tcW w:w="1829" w:type="dxa"/>
          <w:shd w:val="clear" w:color="auto" w:fill="E1EBF7"/>
        </w:tcPr>
        <w:p w:rsidR="000F1381" w:rsidRPr="007378D5" w:rsidRDefault="000F1381" w:rsidP="00414A86">
          <w:pPr>
            <w:pStyle w:val="KopfzeilePSF"/>
          </w:pPr>
          <w:r>
            <w:t xml:space="preserve">Product Screening Form: </w:t>
          </w:r>
        </w:p>
      </w:tc>
      <w:tc>
        <w:tcPr>
          <w:tcW w:w="8391" w:type="dxa"/>
          <w:shd w:val="clear" w:color="auto" w:fill="E1EBF7"/>
        </w:tcPr>
        <w:p w:rsidR="000F1381" w:rsidRPr="007378D5" w:rsidRDefault="000F1381" w:rsidP="00414A86">
          <w:pPr>
            <w:pStyle w:val="KopfzeilePSF"/>
            <w:rPr>
              <w:lang w:val="de-CH" w:eastAsia="zh-CN"/>
            </w:rPr>
          </w:pPr>
          <w:r>
            <w:rPr>
              <w:lang w:val="de-CH" w:eastAsia="zh-CN"/>
            </w:rPr>
            <w:fldChar w:fldCharType="begin"/>
          </w:r>
          <w:r>
            <w:rPr>
              <w:lang w:val="de-CH" w:eastAsia="zh-CN"/>
            </w:rPr>
            <w:instrText xml:space="preserve"> REF ProductName2 \h </w:instrText>
          </w:r>
          <w:r>
            <w:rPr>
              <w:lang w:val="de-CH" w:eastAsia="zh-CN"/>
            </w:rPr>
          </w:r>
          <w:r>
            <w:rPr>
              <w:lang w:val="de-CH" w:eastAsia="zh-CN"/>
            </w:rPr>
            <w:fldChar w:fldCharType="separate"/>
          </w:r>
          <w:r w:rsidR="00420B61">
            <w:rPr>
              <w:szCs w:val="20"/>
              <w:lang w:eastAsia="zh-CN"/>
            </w:rPr>
            <w:t>HUNTEX LN-09</w:t>
          </w:r>
          <w:r>
            <w:rPr>
              <w:lang w:val="de-CH" w:eastAsia="zh-CN"/>
            </w:rPr>
            <w:fldChar w:fldCharType="end"/>
          </w:r>
        </w:p>
      </w:tc>
    </w:tr>
  </w:tbl>
  <w:p w:rsidR="000F1381" w:rsidRDefault="000F1381" w:rsidP="00CF6DEE">
    <w:pPr>
      <w:pStyle w:val="Header"/>
      <w:ind w:right="-108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1381" w:rsidRDefault="000F1381" w:rsidP="00D44C59">
    <w:pPr>
      <w:pStyle w:val="Header"/>
    </w:pPr>
    <w:r>
      <w:rPr>
        <w:noProof/>
        <w:lang w:val="en-US" w:eastAsia="zh-CN"/>
      </w:rPr>
      <w:drawing>
        <wp:anchor distT="0" distB="0" distL="114300" distR="114300" simplePos="0" relativeHeight="251660288" behindDoc="0" locked="0" layoutInCell="1" allowOverlap="1">
          <wp:simplePos x="0" y="0"/>
          <wp:positionH relativeFrom="margin">
            <wp:align>right</wp:align>
          </wp:positionH>
          <wp:positionV relativeFrom="margin">
            <wp:posOffset>-1743075</wp:posOffset>
          </wp:positionV>
          <wp:extent cx="1308100" cy="1308100"/>
          <wp:effectExtent l="0" t="0" r="6350" b="6350"/>
          <wp:wrapSquare wrapText="bothSides"/>
          <wp:docPr id="11" name="Bild 11" descr="bluesign_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luesign_syste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08100" cy="1308100"/>
                  </a:xfrm>
                  <a:prstGeom prst="rect">
                    <a:avLst/>
                  </a:prstGeom>
                  <a:noFill/>
                </pic:spPr>
              </pic:pic>
            </a:graphicData>
          </a:graphic>
          <wp14:sizeRelH relativeFrom="page">
            <wp14:pctWidth>0</wp14:pctWidth>
          </wp14:sizeRelH>
          <wp14:sizeRelV relativeFrom="page">
            <wp14:pctHeight>0</wp14:pctHeight>
          </wp14:sizeRelV>
        </wp:anchor>
      </w:drawing>
    </w:r>
    <w:r>
      <w:rPr>
        <w:noProof/>
        <w:lang w:val="en-US" w:eastAsia="zh-CN"/>
      </w:rPr>
      <mc:AlternateContent>
        <mc:Choice Requires="wps">
          <w:drawing>
            <wp:anchor distT="0" distB="0" distL="114300" distR="114300" simplePos="0" relativeHeight="251655168" behindDoc="1" locked="0" layoutInCell="1" allowOverlap="1">
              <wp:simplePos x="0" y="0"/>
              <wp:positionH relativeFrom="column">
                <wp:posOffset>-126365</wp:posOffset>
              </wp:positionH>
              <wp:positionV relativeFrom="paragraph">
                <wp:posOffset>-442595</wp:posOffset>
              </wp:positionV>
              <wp:extent cx="17780" cy="2268220"/>
              <wp:effectExtent l="0" t="0" r="3810" b="3175"/>
              <wp:wrapTopAndBottom/>
              <wp:docPr id="3"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 cy="2268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9.95pt;margin-top:-34.85pt;width:1.4pt;height:178.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" filled="f" stroked="f">
              <w10:wrap type="topAndBottom"/>
            </v:rect>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1381" w:rsidRDefault="000F1381" w:rsidP="00D44C59">
    <w:pPr>
      <w:pStyle w:val="Header"/>
    </w:pPr>
    <w:r>
      <w:rPr>
        <w:noProof/>
        <w:lang w:val="en-US" w:eastAsia="zh-CN"/>
      </w:rPr>
      <mc:AlternateContent>
        <mc:Choice Requires="wps">
          <w:drawing>
            <wp:anchor distT="0" distB="0" distL="114300" distR="114300" simplePos="0" relativeHeight="251658240" behindDoc="1" locked="0" layoutInCell="1" allowOverlap="1">
              <wp:simplePos x="0" y="0"/>
              <wp:positionH relativeFrom="column">
                <wp:posOffset>-126365</wp:posOffset>
              </wp:positionH>
              <wp:positionV relativeFrom="paragraph">
                <wp:posOffset>-442595</wp:posOffset>
              </wp:positionV>
              <wp:extent cx="17780" cy="2268220"/>
              <wp:effectExtent l="0" t="0" r="3810" b="3175"/>
              <wp:wrapTopAndBottom/>
              <wp:docPr id="2"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 cy="2268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26" style="position:absolute;margin-left:-9.95pt;margin-top:-34.85pt;width:1.4pt;height:178.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" filled="f" stroked="f">
              <w10:wrap type="topAndBottom"/>
            </v:rect>
          </w:pict>
        </mc:Fallback>
      </mc:AlternateContent>
    </w:r>
    <w:r>
      <w:rPr>
        <w:noProof/>
        <w:lang w:val="en-US" w:eastAsia="zh-CN"/>
      </w:rPr>
      <w:drawing>
        <wp:anchor distT="0" distB="0" distL="114300" distR="114300" simplePos="0" relativeHeight="251659264" behindDoc="0" locked="0" layoutInCell="1" allowOverlap="1">
          <wp:simplePos x="0" y="0"/>
          <wp:positionH relativeFrom="page">
            <wp:posOffset>5832475</wp:posOffset>
          </wp:positionH>
          <wp:positionV relativeFrom="page">
            <wp:posOffset>575945</wp:posOffset>
          </wp:positionV>
          <wp:extent cx="1153160" cy="1153160"/>
          <wp:effectExtent l="0" t="0" r="8890" b="8890"/>
          <wp:wrapNone/>
          <wp:docPr id="10" name="Bild 10" descr="bluesign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luesign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3160" cy="115316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1381" w:rsidRDefault="000F1381" w:rsidP="00D44C59">
    <w:pPr>
      <w:pStyle w:val="Header"/>
    </w:pPr>
    <w:r>
      <w:rPr>
        <w:noProof/>
        <w:lang w:val="en-US" w:eastAsia="zh-CN"/>
      </w:rPr>
      <mc:AlternateContent>
        <mc:Choice Requires="wps">
          <w:drawing>
            <wp:anchor distT="0" distB="0" distL="114300" distR="114300" simplePos="0" relativeHeight="251656192" behindDoc="1" locked="0" layoutInCell="1" allowOverlap="1">
              <wp:simplePos x="0" y="0"/>
              <wp:positionH relativeFrom="column">
                <wp:posOffset>-126365</wp:posOffset>
              </wp:positionH>
              <wp:positionV relativeFrom="paragraph">
                <wp:posOffset>-442595</wp:posOffset>
              </wp:positionV>
              <wp:extent cx="17780" cy="2268220"/>
              <wp:effectExtent l="0" t="0" r="3810" b="3175"/>
              <wp:wrapTopAndBottom/>
              <wp:docPr id="1"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 cy="2268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6" style="position:absolute;margin-left:-9.95pt;margin-top:-34.85pt;width:1.4pt;height:178.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" filled="f" stroked="f">
              <w10:wrap type="topAndBottom"/>
            </v:rect>
          </w:pict>
        </mc:Fallback>
      </mc:AlternateContent>
    </w:r>
    <w:r>
      <w:rPr>
        <w:noProof/>
        <w:lang w:val="en-US" w:eastAsia="zh-CN"/>
      </w:rPr>
      <w:drawing>
        <wp:anchor distT="0" distB="0" distL="114300" distR="114300" simplePos="0" relativeHeight="251657216" behindDoc="0" locked="0" layoutInCell="1" allowOverlap="1">
          <wp:simplePos x="0" y="0"/>
          <wp:positionH relativeFrom="page">
            <wp:posOffset>5832475</wp:posOffset>
          </wp:positionH>
          <wp:positionV relativeFrom="page">
            <wp:posOffset>575945</wp:posOffset>
          </wp:positionV>
          <wp:extent cx="1153160" cy="1153160"/>
          <wp:effectExtent l="0" t="0" r="8890" b="8890"/>
          <wp:wrapNone/>
          <wp:docPr id="8" name="Bild 2" descr="bluesign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bluesign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3160" cy="115316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BE841B2"/>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2870B62E"/>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5950C0C4"/>
    <w:lvl w:ilvl="0">
      <w:start w:val="1"/>
      <w:numFmt w:val="decimal"/>
      <w:pStyle w:val="ListNumber3"/>
      <w:lvlText w:val="%1."/>
      <w:lvlJc w:val="left"/>
      <w:pPr>
        <w:tabs>
          <w:tab w:val="num" w:pos="926"/>
        </w:tabs>
        <w:ind w:left="926" w:hanging="360"/>
      </w:pPr>
    </w:lvl>
  </w:abstractNum>
  <w:abstractNum w:abstractNumId="3">
    <w:nsid w:val="FFFFFF7F"/>
    <w:multiLevelType w:val="singleLevel"/>
    <w:tmpl w:val="63702D24"/>
    <w:lvl w:ilvl="0">
      <w:start w:val="1"/>
      <w:numFmt w:val="decimal"/>
      <w:pStyle w:val="ListNumber2"/>
      <w:lvlText w:val="%1."/>
      <w:lvlJc w:val="left"/>
      <w:pPr>
        <w:tabs>
          <w:tab w:val="num" w:pos="643"/>
        </w:tabs>
        <w:ind w:left="643" w:hanging="360"/>
      </w:pPr>
    </w:lvl>
  </w:abstractNum>
  <w:abstractNum w:abstractNumId="4">
    <w:nsid w:val="FFFFFF80"/>
    <w:multiLevelType w:val="singleLevel"/>
    <w:tmpl w:val="04D0E6B2"/>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F4B083D4"/>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64F8036E"/>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B3984BB2"/>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EEC23068"/>
    <w:lvl w:ilvl="0">
      <w:start w:val="1"/>
      <w:numFmt w:val="decimal"/>
      <w:pStyle w:val="ListNumber"/>
      <w:lvlText w:val="%1."/>
      <w:lvlJc w:val="left"/>
      <w:pPr>
        <w:tabs>
          <w:tab w:val="num" w:pos="360"/>
        </w:tabs>
        <w:ind w:left="360" w:hanging="360"/>
      </w:pPr>
    </w:lvl>
  </w:abstractNum>
  <w:abstractNum w:abstractNumId="9">
    <w:nsid w:val="FFFFFF89"/>
    <w:multiLevelType w:val="singleLevel"/>
    <w:tmpl w:val="E99CCCC8"/>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19EE7B89"/>
    <w:multiLevelType w:val="multilevel"/>
    <w:tmpl w:val="08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nsid w:val="1CD01695"/>
    <w:multiLevelType w:val="hybridMultilevel"/>
    <w:tmpl w:val="7FD0BC32"/>
    <w:lvl w:ilvl="0" w:tplc="3C1EB23A">
      <w:start w:val="1"/>
      <w:numFmt w:val="bullet"/>
      <w:pStyle w:val="Bulletpoint"/>
      <w:lvlText w:val=""/>
      <w:lvlJc w:val="left"/>
      <w:pPr>
        <w:ind w:left="720" w:hanging="360"/>
      </w:pPr>
      <w:rPr>
        <w:rFonts w:ascii="Wingdings" w:hAnsi="Wingdings" w:hint="default"/>
        <w:color w:val="003374"/>
      </w:rPr>
    </w:lvl>
    <w:lvl w:ilvl="1" w:tplc="76B680F8">
      <w:start w:val="1"/>
      <w:numFmt w:val="bullet"/>
      <w:pStyle w:val="Subbulletpoint"/>
      <w:lvlText w:val=""/>
      <w:lvlJc w:val="left"/>
      <w:pPr>
        <w:ind w:left="1440" w:hanging="360"/>
      </w:pPr>
      <w:rPr>
        <w:rFonts w:ascii="Wingdings" w:hAnsi="Wingdings" w:hint="default"/>
        <w:b w:val="0"/>
        <w:i w:val="0"/>
        <w:color w:val="003374"/>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2BC31C93"/>
    <w:multiLevelType w:val="hybridMultilevel"/>
    <w:tmpl w:val="EB98BBF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nsid w:val="2E0654CA"/>
    <w:multiLevelType w:val="multilevel"/>
    <w:tmpl w:val="0409001D"/>
    <w:styleLink w:val="Style1"/>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nsid w:val="4B0A738F"/>
    <w:multiLevelType w:val="multilevel"/>
    <w:tmpl w:val="0407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
    <w:nsid w:val="4C121254"/>
    <w:multiLevelType w:val="hybridMultilevel"/>
    <w:tmpl w:val="AF9EE9E0"/>
    <w:lvl w:ilvl="0" w:tplc="98E638CE">
      <w:start w:val="5"/>
      <w:numFmt w:val="bullet"/>
      <w:lvlText w:val="-"/>
      <w:lvlJc w:val="left"/>
      <w:pPr>
        <w:ind w:left="720" w:hanging="360"/>
      </w:pPr>
      <w:rPr>
        <w:rFonts w:ascii="Verdana" w:eastAsia="Times New Roman" w:hAnsi="Verdana"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4C1219A5"/>
    <w:multiLevelType w:val="multilevel"/>
    <w:tmpl w:val="5FCED5FE"/>
    <w:lvl w:ilvl="0">
      <w:start w:val="1"/>
      <w:numFmt w:val="decimal"/>
      <w:pStyle w:val="NumberingTitle"/>
      <w:lvlText w:val="%1."/>
      <w:lvlJc w:val="left"/>
      <w:pPr>
        <w:ind w:left="360" w:hanging="360"/>
      </w:pPr>
    </w:lvl>
    <w:lvl w:ilvl="1">
      <w:start w:val="1"/>
      <w:numFmt w:val="decimal"/>
      <w:pStyle w:val="SubNumbering"/>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4CDD76C2"/>
    <w:multiLevelType w:val="hybridMultilevel"/>
    <w:tmpl w:val="6A8E430E"/>
    <w:lvl w:ilvl="0" w:tplc="F606D5AA">
      <w:start w:val="5"/>
      <w:numFmt w:val="bullet"/>
      <w:lvlText w:val=""/>
      <w:lvlJc w:val="left"/>
      <w:pPr>
        <w:ind w:left="720" w:hanging="360"/>
      </w:pPr>
      <w:rPr>
        <w:rFonts w:ascii="Symbol" w:eastAsia="MS Mincho" w:hAnsi="Symbol"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nsid w:val="580F7723"/>
    <w:multiLevelType w:val="hybridMultilevel"/>
    <w:tmpl w:val="F1A4B352"/>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9">
    <w:nsid w:val="711A32E7"/>
    <w:multiLevelType w:val="multilevel"/>
    <w:tmpl w:val="4D6CAF2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432" w:hanging="432"/>
      </w:pPr>
      <w:rPr>
        <w:rFonts w:ascii="Verdana" w:hAnsi="Verdana" w:hint="default"/>
        <w:b w:val="0"/>
        <w:i w:val="0"/>
        <w:sz w:val="20"/>
        <w:lang w:val="en-GB"/>
      </w:rPr>
    </w:lvl>
    <w:lvl w:ilvl="2">
      <w:start w:val="1"/>
      <w:numFmt w:val="decimal"/>
      <w:lvlText w:val="%1.%2.%3."/>
      <w:lvlJc w:val="left"/>
      <w:pPr>
        <w:tabs>
          <w:tab w:val="num" w:pos="1800"/>
        </w:tabs>
        <w:ind w:left="1224" w:hanging="504"/>
      </w:pPr>
      <w:rPr>
        <w:rFonts w:hint="default"/>
        <w:effect w:val="none"/>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20">
    <w:nsid w:val="78F64698"/>
    <w:multiLevelType w:val="multilevel"/>
    <w:tmpl w:val="08070023"/>
    <w:styleLink w:val="ArticleSection"/>
    <w:lvl w:ilvl="0">
      <w:start w:val="1"/>
      <w:numFmt w:val="upperRoman"/>
      <w:lvlText w:val="Artikel %1."/>
      <w:lvlJc w:val="left"/>
      <w:pPr>
        <w:tabs>
          <w:tab w:val="num" w:pos="2160"/>
        </w:tabs>
        <w:ind w:left="0" w:firstLine="0"/>
      </w:pPr>
    </w:lvl>
    <w:lvl w:ilvl="1">
      <w:start w:val="1"/>
      <w:numFmt w:val="decimalZero"/>
      <w:isLgl/>
      <w:lvlText w:val="Abschnitt %1.%2"/>
      <w:lvlJc w:val="left"/>
      <w:pPr>
        <w:tabs>
          <w:tab w:val="num" w:pos="252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num w:numId="1">
    <w:abstractNumId w:val="11"/>
  </w:num>
  <w:num w:numId="2">
    <w:abstractNumId w:val="16"/>
  </w:num>
  <w:num w:numId="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4"/>
  </w:num>
  <w:num w:numId="6">
    <w:abstractNumId w:val="9"/>
  </w:num>
  <w:num w:numId="7">
    <w:abstractNumId w:val="7"/>
  </w:num>
  <w:num w:numId="8">
    <w:abstractNumId w:val="6"/>
  </w:num>
  <w:num w:numId="9">
    <w:abstractNumId w:val="5"/>
  </w:num>
  <w:num w:numId="10">
    <w:abstractNumId w:val="4"/>
  </w:num>
  <w:num w:numId="11">
    <w:abstractNumId w:val="1"/>
  </w:num>
  <w:num w:numId="12">
    <w:abstractNumId w:val="0"/>
  </w:num>
  <w:num w:numId="13">
    <w:abstractNumId w:val="3"/>
  </w:num>
  <w:num w:numId="14">
    <w:abstractNumId w:val="8"/>
  </w:num>
  <w:num w:numId="15">
    <w:abstractNumId w:val="10"/>
  </w:num>
  <w:num w:numId="16">
    <w:abstractNumId w:val="20"/>
  </w:num>
  <w:num w:numId="17">
    <w:abstractNumId w:val="13"/>
  </w:num>
  <w:num w:numId="18">
    <w:abstractNumId w:val="19"/>
  </w:num>
  <w:num w:numId="19">
    <w:abstractNumId w:val="12"/>
  </w:num>
  <w:num w:numId="2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5"/>
  </w:num>
  <w:num w:numId="2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8"/>
  </w:num>
  <w:num w:numId="2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7"/>
  </w:num>
  <w:num w:numId="3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1" w:cryptProviderType="rsaAES" w:cryptAlgorithmClass="hash" w:cryptAlgorithmType="typeAny" w:cryptAlgorithmSid="14" w:cryptSpinCount="100000" w:hash="v4pTC1ESQYRHpbwxTuvcmLZA47DkY1Vohg66H+P4z/89N60mHyNAj0r9RfjFAaLb8iSz7LCQpsd3lGlK+Z0uKA==" w:salt="eFtt2510fIkwAVfBz2xxOw=="/>
  <w:defaultTabStop w:val="709"/>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pos w:val="sectEnd"/>
    <w:numFmt w:val="lowerLette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119E"/>
    <w:rsid w:val="00000DB2"/>
    <w:rsid w:val="0000335C"/>
    <w:rsid w:val="00010148"/>
    <w:rsid w:val="00011E02"/>
    <w:rsid w:val="00022AE8"/>
    <w:rsid w:val="0003684F"/>
    <w:rsid w:val="00045974"/>
    <w:rsid w:val="00055F0F"/>
    <w:rsid w:val="000673D0"/>
    <w:rsid w:val="00072BC5"/>
    <w:rsid w:val="00075852"/>
    <w:rsid w:val="00076570"/>
    <w:rsid w:val="000777EE"/>
    <w:rsid w:val="000819F8"/>
    <w:rsid w:val="0008706C"/>
    <w:rsid w:val="000918FB"/>
    <w:rsid w:val="00091E64"/>
    <w:rsid w:val="000A418D"/>
    <w:rsid w:val="000A4397"/>
    <w:rsid w:val="000B21BE"/>
    <w:rsid w:val="000B3434"/>
    <w:rsid w:val="000B60FF"/>
    <w:rsid w:val="000B786F"/>
    <w:rsid w:val="000C0CE8"/>
    <w:rsid w:val="000C2B37"/>
    <w:rsid w:val="000C69FC"/>
    <w:rsid w:val="000D2688"/>
    <w:rsid w:val="000D4E65"/>
    <w:rsid w:val="000E01AD"/>
    <w:rsid w:val="000E37DB"/>
    <w:rsid w:val="000F1381"/>
    <w:rsid w:val="00106BC5"/>
    <w:rsid w:val="00111295"/>
    <w:rsid w:val="00131297"/>
    <w:rsid w:val="001335D0"/>
    <w:rsid w:val="00134F19"/>
    <w:rsid w:val="00140F6A"/>
    <w:rsid w:val="001431EA"/>
    <w:rsid w:val="001440B8"/>
    <w:rsid w:val="0014707C"/>
    <w:rsid w:val="0015657A"/>
    <w:rsid w:val="0016498D"/>
    <w:rsid w:val="001701A5"/>
    <w:rsid w:val="001711EC"/>
    <w:rsid w:val="00173876"/>
    <w:rsid w:val="00174B39"/>
    <w:rsid w:val="00175D1F"/>
    <w:rsid w:val="001773F5"/>
    <w:rsid w:val="00194AB0"/>
    <w:rsid w:val="00197F47"/>
    <w:rsid w:val="001A33BD"/>
    <w:rsid w:val="001A33D3"/>
    <w:rsid w:val="001B3179"/>
    <w:rsid w:val="001B7D3D"/>
    <w:rsid w:val="001C2D59"/>
    <w:rsid w:val="001C44CA"/>
    <w:rsid w:val="001D5E00"/>
    <w:rsid w:val="001D6994"/>
    <w:rsid w:val="001E3A43"/>
    <w:rsid w:val="001F13EB"/>
    <w:rsid w:val="00202071"/>
    <w:rsid w:val="00210FBF"/>
    <w:rsid w:val="002141ED"/>
    <w:rsid w:val="0023119E"/>
    <w:rsid w:val="002424D5"/>
    <w:rsid w:val="00250AD4"/>
    <w:rsid w:val="00250D97"/>
    <w:rsid w:val="0027331E"/>
    <w:rsid w:val="00292EE8"/>
    <w:rsid w:val="00293962"/>
    <w:rsid w:val="00295187"/>
    <w:rsid w:val="002A1E52"/>
    <w:rsid w:val="002C1903"/>
    <w:rsid w:val="002C74E4"/>
    <w:rsid w:val="002C76FB"/>
    <w:rsid w:val="002D27DE"/>
    <w:rsid w:val="002D3AD1"/>
    <w:rsid w:val="002E15D1"/>
    <w:rsid w:val="002E6AB8"/>
    <w:rsid w:val="00300852"/>
    <w:rsid w:val="00314C05"/>
    <w:rsid w:val="0032248F"/>
    <w:rsid w:val="00334D37"/>
    <w:rsid w:val="0034278C"/>
    <w:rsid w:val="00346769"/>
    <w:rsid w:val="00347630"/>
    <w:rsid w:val="00350CB6"/>
    <w:rsid w:val="00363B23"/>
    <w:rsid w:val="00365FC3"/>
    <w:rsid w:val="003668B2"/>
    <w:rsid w:val="003701A0"/>
    <w:rsid w:val="0037760B"/>
    <w:rsid w:val="00377716"/>
    <w:rsid w:val="00382AAD"/>
    <w:rsid w:val="00384340"/>
    <w:rsid w:val="003860AD"/>
    <w:rsid w:val="003A0D4D"/>
    <w:rsid w:val="003C2D01"/>
    <w:rsid w:val="003C440F"/>
    <w:rsid w:val="003D675A"/>
    <w:rsid w:val="003E300D"/>
    <w:rsid w:val="00403C48"/>
    <w:rsid w:val="004078DB"/>
    <w:rsid w:val="00410882"/>
    <w:rsid w:val="00414A86"/>
    <w:rsid w:val="00420B61"/>
    <w:rsid w:val="0042207C"/>
    <w:rsid w:val="00441836"/>
    <w:rsid w:val="00450FA3"/>
    <w:rsid w:val="00456A0E"/>
    <w:rsid w:val="0046135A"/>
    <w:rsid w:val="00464953"/>
    <w:rsid w:val="00477E54"/>
    <w:rsid w:val="00480E51"/>
    <w:rsid w:val="004959ED"/>
    <w:rsid w:val="004B4637"/>
    <w:rsid w:val="004C3D9A"/>
    <w:rsid w:val="004D2EC1"/>
    <w:rsid w:val="004E6DBF"/>
    <w:rsid w:val="004E796E"/>
    <w:rsid w:val="004F2757"/>
    <w:rsid w:val="004F2A05"/>
    <w:rsid w:val="004F3E66"/>
    <w:rsid w:val="004F5D63"/>
    <w:rsid w:val="00500C6F"/>
    <w:rsid w:val="00526A91"/>
    <w:rsid w:val="005310EE"/>
    <w:rsid w:val="0054120E"/>
    <w:rsid w:val="00547068"/>
    <w:rsid w:val="0055243E"/>
    <w:rsid w:val="00567C83"/>
    <w:rsid w:val="00572585"/>
    <w:rsid w:val="00575103"/>
    <w:rsid w:val="00593AA4"/>
    <w:rsid w:val="00595899"/>
    <w:rsid w:val="005A0442"/>
    <w:rsid w:val="005A0BF4"/>
    <w:rsid w:val="005A1B14"/>
    <w:rsid w:val="005A6133"/>
    <w:rsid w:val="005A761C"/>
    <w:rsid w:val="005C2119"/>
    <w:rsid w:val="005E1AAF"/>
    <w:rsid w:val="005E2A67"/>
    <w:rsid w:val="005E4BC9"/>
    <w:rsid w:val="005E5022"/>
    <w:rsid w:val="005F3F34"/>
    <w:rsid w:val="005F4D34"/>
    <w:rsid w:val="00600C45"/>
    <w:rsid w:val="00604447"/>
    <w:rsid w:val="006123AD"/>
    <w:rsid w:val="006124B6"/>
    <w:rsid w:val="00612528"/>
    <w:rsid w:val="006209E7"/>
    <w:rsid w:val="00625914"/>
    <w:rsid w:val="00636C4E"/>
    <w:rsid w:val="00647866"/>
    <w:rsid w:val="006531A2"/>
    <w:rsid w:val="006540E1"/>
    <w:rsid w:val="006547EC"/>
    <w:rsid w:val="00655319"/>
    <w:rsid w:val="00663149"/>
    <w:rsid w:val="00663AED"/>
    <w:rsid w:val="006727D7"/>
    <w:rsid w:val="00673F62"/>
    <w:rsid w:val="00673FF8"/>
    <w:rsid w:val="0069272B"/>
    <w:rsid w:val="006A606C"/>
    <w:rsid w:val="006A6EB9"/>
    <w:rsid w:val="006B3B0E"/>
    <w:rsid w:val="006D0007"/>
    <w:rsid w:val="006D1CF5"/>
    <w:rsid w:val="006D5F83"/>
    <w:rsid w:val="006D6D94"/>
    <w:rsid w:val="0071711F"/>
    <w:rsid w:val="00721E36"/>
    <w:rsid w:val="00726E65"/>
    <w:rsid w:val="00730759"/>
    <w:rsid w:val="00732084"/>
    <w:rsid w:val="007354D3"/>
    <w:rsid w:val="00741EA4"/>
    <w:rsid w:val="0074356C"/>
    <w:rsid w:val="00747CE0"/>
    <w:rsid w:val="00753900"/>
    <w:rsid w:val="00775CFF"/>
    <w:rsid w:val="00785622"/>
    <w:rsid w:val="00791378"/>
    <w:rsid w:val="007969DC"/>
    <w:rsid w:val="007971EC"/>
    <w:rsid w:val="007C272E"/>
    <w:rsid w:val="007C413A"/>
    <w:rsid w:val="007C592D"/>
    <w:rsid w:val="007D7CA2"/>
    <w:rsid w:val="007D7CAF"/>
    <w:rsid w:val="007E671E"/>
    <w:rsid w:val="007F368C"/>
    <w:rsid w:val="00810DD3"/>
    <w:rsid w:val="00810ED7"/>
    <w:rsid w:val="00811183"/>
    <w:rsid w:val="00811760"/>
    <w:rsid w:val="008136C1"/>
    <w:rsid w:val="00815908"/>
    <w:rsid w:val="00820789"/>
    <w:rsid w:val="00827F91"/>
    <w:rsid w:val="008441F4"/>
    <w:rsid w:val="0086155F"/>
    <w:rsid w:val="0088282C"/>
    <w:rsid w:val="0088648E"/>
    <w:rsid w:val="008A2AFC"/>
    <w:rsid w:val="008B6323"/>
    <w:rsid w:val="008D21D7"/>
    <w:rsid w:val="008D2827"/>
    <w:rsid w:val="008E0898"/>
    <w:rsid w:val="008F6E11"/>
    <w:rsid w:val="008F756C"/>
    <w:rsid w:val="00933F27"/>
    <w:rsid w:val="009459D2"/>
    <w:rsid w:val="00955998"/>
    <w:rsid w:val="0096277B"/>
    <w:rsid w:val="00964810"/>
    <w:rsid w:val="009677D4"/>
    <w:rsid w:val="009760B5"/>
    <w:rsid w:val="00977AB4"/>
    <w:rsid w:val="00985EB6"/>
    <w:rsid w:val="00995871"/>
    <w:rsid w:val="009963D2"/>
    <w:rsid w:val="0099690F"/>
    <w:rsid w:val="009B6BC9"/>
    <w:rsid w:val="009C1E23"/>
    <w:rsid w:val="009C6288"/>
    <w:rsid w:val="009C75B5"/>
    <w:rsid w:val="009D216D"/>
    <w:rsid w:val="009D6BA5"/>
    <w:rsid w:val="009F077D"/>
    <w:rsid w:val="009F1A37"/>
    <w:rsid w:val="00A032F9"/>
    <w:rsid w:val="00A04434"/>
    <w:rsid w:val="00A1217A"/>
    <w:rsid w:val="00A16C80"/>
    <w:rsid w:val="00A21DDB"/>
    <w:rsid w:val="00A251E0"/>
    <w:rsid w:val="00A34DA0"/>
    <w:rsid w:val="00A34F80"/>
    <w:rsid w:val="00A35F7E"/>
    <w:rsid w:val="00A44965"/>
    <w:rsid w:val="00A47BB3"/>
    <w:rsid w:val="00A539D3"/>
    <w:rsid w:val="00A62A1A"/>
    <w:rsid w:val="00A66A6E"/>
    <w:rsid w:val="00A715C1"/>
    <w:rsid w:val="00A76D3A"/>
    <w:rsid w:val="00A90543"/>
    <w:rsid w:val="00A90A98"/>
    <w:rsid w:val="00A90FF8"/>
    <w:rsid w:val="00AA7233"/>
    <w:rsid w:val="00AB62D7"/>
    <w:rsid w:val="00AB6AD9"/>
    <w:rsid w:val="00AD0752"/>
    <w:rsid w:val="00AE2AC4"/>
    <w:rsid w:val="00AE34CD"/>
    <w:rsid w:val="00AF7EFD"/>
    <w:rsid w:val="00B032B6"/>
    <w:rsid w:val="00B2282C"/>
    <w:rsid w:val="00B4222B"/>
    <w:rsid w:val="00B4229C"/>
    <w:rsid w:val="00B43C72"/>
    <w:rsid w:val="00B44634"/>
    <w:rsid w:val="00B543F4"/>
    <w:rsid w:val="00B64E06"/>
    <w:rsid w:val="00B7085F"/>
    <w:rsid w:val="00B70A7C"/>
    <w:rsid w:val="00B758ED"/>
    <w:rsid w:val="00B77491"/>
    <w:rsid w:val="00B8197A"/>
    <w:rsid w:val="00B82D2D"/>
    <w:rsid w:val="00B834EF"/>
    <w:rsid w:val="00B86428"/>
    <w:rsid w:val="00B87B72"/>
    <w:rsid w:val="00B91D08"/>
    <w:rsid w:val="00B9351C"/>
    <w:rsid w:val="00B94449"/>
    <w:rsid w:val="00B94A96"/>
    <w:rsid w:val="00BA1AB0"/>
    <w:rsid w:val="00BA2609"/>
    <w:rsid w:val="00BC122B"/>
    <w:rsid w:val="00BC2022"/>
    <w:rsid w:val="00BD2B03"/>
    <w:rsid w:val="00BD312D"/>
    <w:rsid w:val="00BD4604"/>
    <w:rsid w:val="00BE0D46"/>
    <w:rsid w:val="00BF401F"/>
    <w:rsid w:val="00BF7D60"/>
    <w:rsid w:val="00C07700"/>
    <w:rsid w:val="00C433C8"/>
    <w:rsid w:val="00C45B77"/>
    <w:rsid w:val="00C571B4"/>
    <w:rsid w:val="00C7307D"/>
    <w:rsid w:val="00C841FF"/>
    <w:rsid w:val="00C91599"/>
    <w:rsid w:val="00C92370"/>
    <w:rsid w:val="00CA125E"/>
    <w:rsid w:val="00CA72E6"/>
    <w:rsid w:val="00CA76A6"/>
    <w:rsid w:val="00CC59F5"/>
    <w:rsid w:val="00CE0BD2"/>
    <w:rsid w:val="00CE177F"/>
    <w:rsid w:val="00CE3AD8"/>
    <w:rsid w:val="00CE5B03"/>
    <w:rsid w:val="00CF6DEE"/>
    <w:rsid w:val="00D06D2D"/>
    <w:rsid w:val="00D14D25"/>
    <w:rsid w:val="00D23C36"/>
    <w:rsid w:val="00D3392E"/>
    <w:rsid w:val="00D36270"/>
    <w:rsid w:val="00D44C43"/>
    <w:rsid w:val="00D44C59"/>
    <w:rsid w:val="00D466EE"/>
    <w:rsid w:val="00D76B8C"/>
    <w:rsid w:val="00D9365C"/>
    <w:rsid w:val="00DA1EB2"/>
    <w:rsid w:val="00DB1A4A"/>
    <w:rsid w:val="00DC34B5"/>
    <w:rsid w:val="00DC484A"/>
    <w:rsid w:val="00DC6899"/>
    <w:rsid w:val="00DD06D3"/>
    <w:rsid w:val="00DD2E19"/>
    <w:rsid w:val="00DD4766"/>
    <w:rsid w:val="00DE2E5A"/>
    <w:rsid w:val="00DE6595"/>
    <w:rsid w:val="00DE738E"/>
    <w:rsid w:val="00DF0A2F"/>
    <w:rsid w:val="00E13C6D"/>
    <w:rsid w:val="00E37CCE"/>
    <w:rsid w:val="00E403DA"/>
    <w:rsid w:val="00E42305"/>
    <w:rsid w:val="00E46BF8"/>
    <w:rsid w:val="00E63980"/>
    <w:rsid w:val="00E66416"/>
    <w:rsid w:val="00E67BC0"/>
    <w:rsid w:val="00E70A4E"/>
    <w:rsid w:val="00E71B59"/>
    <w:rsid w:val="00E74836"/>
    <w:rsid w:val="00E7661D"/>
    <w:rsid w:val="00E821FB"/>
    <w:rsid w:val="00E831E2"/>
    <w:rsid w:val="00E859EC"/>
    <w:rsid w:val="00E94AFD"/>
    <w:rsid w:val="00EC5414"/>
    <w:rsid w:val="00ED0201"/>
    <w:rsid w:val="00EE3FC7"/>
    <w:rsid w:val="00EE6394"/>
    <w:rsid w:val="00EF4130"/>
    <w:rsid w:val="00EF49D7"/>
    <w:rsid w:val="00EF72A9"/>
    <w:rsid w:val="00F02044"/>
    <w:rsid w:val="00F04058"/>
    <w:rsid w:val="00F177B7"/>
    <w:rsid w:val="00F471AC"/>
    <w:rsid w:val="00F56832"/>
    <w:rsid w:val="00F65DFD"/>
    <w:rsid w:val="00F7319B"/>
    <w:rsid w:val="00F73DEC"/>
    <w:rsid w:val="00F807E9"/>
    <w:rsid w:val="00F81799"/>
    <w:rsid w:val="00F906B2"/>
    <w:rsid w:val="00F9743E"/>
    <w:rsid w:val="00F977FF"/>
    <w:rsid w:val="00FA129E"/>
    <w:rsid w:val="00FA631C"/>
    <w:rsid w:val="00FA7E39"/>
    <w:rsid w:val="00FB1363"/>
    <w:rsid w:val="00FB1D9C"/>
    <w:rsid w:val="00FB7532"/>
    <w:rsid w:val="00FD75E4"/>
    <w:rsid w:val="00FD7AA8"/>
    <w:rsid w:val="00FF4C3D"/>
  </w:rsids>
  <m:mathPr>
    <m:mathFont m:val="Cambria Math"/>
    <m:brkBin m:val="before"/>
    <m:brkBinSub m:val="--"/>
    <m:smallFrac m:val="0"/>
    <m:dispDef/>
    <m:lMargin m:val="0"/>
    <m:rMargin m:val="0"/>
    <m:defJc m:val="centerGroup"/>
    <m:wrapIndent m:val="1440"/>
    <m:intLim m:val="subSup"/>
    <m:naryLim m:val="undOvr"/>
  </m:mathPr>
  <w:themeFontLang w:val="de-CH"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MS Mincho" w:hAnsi="Cambria" w:cs="Times New Roman"/>
        <w:lang w:val="de-CH" w:eastAsia="de-CH"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Normal Indent" w:uiPriority="99"/>
    <w:lsdException w:name="footnote text" w:uiPriority="99"/>
    <w:lsdException w:name="caption" w:qFormat="1"/>
    <w:lsdException w:name="table of figures" w:uiPriority="99"/>
    <w:lsdException w:name="footnote reference" w:uiPriority="99"/>
    <w:lsdException w:name="table of authorities" w:uiPriority="99"/>
    <w:lsdException w:name="macro" w:uiPriority="99"/>
    <w:lsdException w:name="toa heading" w:uiPriority="99"/>
    <w:lsdException w:name="Title" w:semiHidden="0" w:unhideWhenUsed="0" w:qFormat="1"/>
    <w:lsdException w:name="Default Paragraph Font" w:uiPriority="1"/>
    <w:lsdException w:name="Subtitle" w:semiHidden="0" w:unhideWhenUsed="0" w:qFormat="1"/>
    <w:lsdException w:name="Note Heading" w:uiPriority="99"/>
    <w:lsdException w:name="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Web)" w:uiPriority="99"/>
    <w:lsdException w:name="Normal Table" w:uiPriority="99"/>
    <w:lsdException w:name="No List" w:uiPriority="99"/>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796E"/>
    <w:pPr>
      <w:spacing w:line="280" w:lineRule="exact"/>
      <w:jc w:val="both"/>
    </w:pPr>
    <w:rPr>
      <w:rFonts w:ascii="Verdana" w:hAnsi="Verdana"/>
      <w:szCs w:val="24"/>
      <w:lang w:eastAsia="de-DE"/>
    </w:rPr>
  </w:style>
  <w:style w:type="paragraph" w:styleId="Heading1">
    <w:name w:val="heading 1"/>
    <w:aliases w:val="Headline"/>
    <w:basedOn w:val="Normal"/>
    <w:next w:val="Normal"/>
    <w:link w:val="Heading1Char"/>
    <w:qFormat/>
    <w:rsid w:val="00815908"/>
    <w:pPr>
      <w:keepNext/>
      <w:keepLines/>
      <w:spacing w:line="680" w:lineRule="exact"/>
      <w:jc w:val="left"/>
      <w:outlineLvl w:val="0"/>
    </w:pPr>
    <w:rPr>
      <w:rFonts w:eastAsia="MS Gothic"/>
      <w:b/>
      <w:bCs/>
      <w:color w:val="003374"/>
      <w:sz w:val="36"/>
      <w:szCs w:val="32"/>
    </w:rPr>
  </w:style>
  <w:style w:type="paragraph" w:styleId="Heading2">
    <w:name w:val="heading 2"/>
    <w:aliases w:val="Large Sub-Headline blue"/>
    <w:basedOn w:val="Normal"/>
    <w:next w:val="Normal"/>
    <w:link w:val="Heading2Char"/>
    <w:unhideWhenUsed/>
    <w:qFormat/>
    <w:rsid w:val="004E796E"/>
    <w:pPr>
      <w:keepNext/>
      <w:jc w:val="left"/>
      <w:outlineLvl w:val="1"/>
    </w:pPr>
    <w:rPr>
      <w:rFonts w:eastAsia="MS Gothic"/>
      <w:b/>
      <w:bCs/>
      <w:iCs/>
      <w:color w:val="003374"/>
      <w:sz w:val="24"/>
      <w:szCs w:val="28"/>
    </w:rPr>
  </w:style>
  <w:style w:type="paragraph" w:styleId="Heading3">
    <w:name w:val="heading 3"/>
    <w:aliases w:val="Small Sub-Headline"/>
    <w:basedOn w:val="Normal"/>
    <w:next w:val="Normal"/>
    <w:link w:val="Heading3Char"/>
    <w:unhideWhenUsed/>
    <w:qFormat/>
    <w:rsid w:val="004E796E"/>
    <w:pPr>
      <w:keepNext/>
      <w:jc w:val="left"/>
      <w:outlineLvl w:val="2"/>
    </w:pPr>
    <w:rPr>
      <w:rFonts w:eastAsia="Times New Roman"/>
      <w:b/>
      <w:bCs/>
      <w:color w:val="000000"/>
      <w:szCs w:val="26"/>
    </w:rPr>
  </w:style>
  <w:style w:type="paragraph" w:styleId="Heading4">
    <w:name w:val="heading 4"/>
    <w:basedOn w:val="ListNumber3"/>
    <w:next w:val="ListBullet4"/>
    <w:link w:val="Heading4Char"/>
    <w:qFormat/>
    <w:rsid w:val="00FA7E39"/>
    <w:pPr>
      <w:keepNext/>
      <w:numPr>
        <w:numId w:val="0"/>
      </w:numPr>
      <w:tabs>
        <w:tab w:val="num" w:pos="0"/>
      </w:tabs>
      <w:spacing w:before="60" w:after="60" w:line="360" w:lineRule="auto"/>
      <w:outlineLvl w:val="3"/>
    </w:pPr>
    <w:rPr>
      <w:rFonts w:cs="Times New Roman"/>
      <w:b/>
      <w:szCs w:val="20"/>
      <w:lang w:val="en-GB" w:eastAsia="de-CH"/>
    </w:rPr>
  </w:style>
  <w:style w:type="paragraph" w:styleId="Heading5">
    <w:name w:val="heading 5"/>
    <w:basedOn w:val="Normal"/>
    <w:next w:val="Normal"/>
    <w:link w:val="Heading5Char"/>
    <w:qFormat/>
    <w:rsid w:val="00FA7E39"/>
    <w:pPr>
      <w:tabs>
        <w:tab w:val="num" w:pos="-4293"/>
        <w:tab w:val="left" w:pos="1134"/>
      </w:tabs>
      <w:spacing w:before="60" w:after="60" w:line="360" w:lineRule="auto"/>
      <w:ind w:left="-4293"/>
      <w:jc w:val="left"/>
      <w:outlineLvl w:val="4"/>
    </w:pPr>
    <w:rPr>
      <w:rFonts w:eastAsia="SimSun"/>
      <w:b/>
      <w:szCs w:val="20"/>
      <w:lang w:eastAsia="de-CH"/>
    </w:rPr>
  </w:style>
  <w:style w:type="paragraph" w:styleId="Heading6">
    <w:name w:val="heading 6"/>
    <w:basedOn w:val="Normal"/>
    <w:next w:val="Normal"/>
    <w:link w:val="Heading6Char"/>
    <w:qFormat/>
    <w:rsid w:val="00FA7E39"/>
    <w:pPr>
      <w:tabs>
        <w:tab w:val="left" w:pos="1134"/>
      </w:tabs>
      <w:spacing w:before="240" w:after="60" w:line="360" w:lineRule="auto"/>
      <w:outlineLvl w:val="5"/>
    </w:pPr>
    <w:rPr>
      <w:rFonts w:eastAsia="SimSun"/>
      <w:b/>
      <w:i/>
      <w:color w:val="333399"/>
      <w:sz w:val="28"/>
      <w:szCs w:val="20"/>
      <w:lang w:eastAsia="de-CH"/>
    </w:rPr>
  </w:style>
  <w:style w:type="paragraph" w:styleId="Heading7">
    <w:name w:val="heading 7"/>
    <w:basedOn w:val="Normal"/>
    <w:next w:val="Normal"/>
    <w:link w:val="Heading7Char"/>
    <w:qFormat/>
    <w:rsid w:val="00FA7E39"/>
    <w:pPr>
      <w:tabs>
        <w:tab w:val="left" w:pos="1134"/>
      </w:tabs>
      <w:spacing w:before="240" w:after="60" w:line="360" w:lineRule="auto"/>
      <w:outlineLvl w:val="6"/>
    </w:pPr>
    <w:rPr>
      <w:rFonts w:eastAsia="SimSun"/>
      <w:b/>
      <w:szCs w:val="20"/>
      <w:lang w:eastAsia="de-CH"/>
    </w:rPr>
  </w:style>
  <w:style w:type="paragraph" w:styleId="Heading8">
    <w:name w:val="heading 8"/>
    <w:basedOn w:val="Normal"/>
    <w:next w:val="Normal"/>
    <w:link w:val="Heading8Char"/>
    <w:qFormat/>
    <w:rsid w:val="00FA7E39"/>
    <w:pPr>
      <w:tabs>
        <w:tab w:val="num" w:pos="-4293"/>
        <w:tab w:val="left" w:pos="1134"/>
      </w:tabs>
      <w:spacing w:before="240" w:after="60" w:line="360" w:lineRule="auto"/>
      <w:ind w:left="-4293"/>
      <w:outlineLvl w:val="7"/>
    </w:pPr>
    <w:rPr>
      <w:rFonts w:eastAsia="SimSun"/>
      <w:i/>
      <w:sz w:val="24"/>
      <w:szCs w:val="20"/>
      <w:lang w:eastAsia="de-CH"/>
    </w:rPr>
  </w:style>
  <w:style w:type="paragraph" w:styleId="Heading9">
    <w:name w:val="heading 9"/>
    <w:basedOn w:val="Normal"/>
    <w:next w:val="Normal"/>
    <w:link w:val="Heading9Char"/>
    <w:qFormat/>
    <w:rsid w:val="00FA7E39"/>
    <w:pPr>
      <w:tabs>
        <w:tab w:val="num" w:pos="-4293"/>
        <w:tab w:val="left" w:pos="1134"/>
      </w:tabs>
      <w:spacing w:before="240" w:after="60" w:line="360" w:lineRule="auto"/>
      <w:ind w:left="-4293"/>
      <w:outlineLvl w:val="8"/>
    </w:pPr>
    <w:rPr>
      <w:rFonts w:eastAsia="SimSun"/>
      <w:i/>
      <w:sz w:val="18"/>
      <w:szCs w:val="20"/>
      <w:lang w:eastAsia="de-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C07700"/>
    <w:pPr>
      <w:tabs>
        <w:tab w:val="center" w:pos="4536"/>
        <w:tab w:val="right" w:pos="9072"/>
      </w:tabs>
      <w:spacing w:line="200" w:lineRule="exact"/>
      <w:jc w:val="left"/>
    </w:pPr>
    <w:rPr>
      <w:color w:val="003374"/>
      <w:sz w:val="12"/>
    </w:rPr>
  </w:style>
  <w:style w:type="character" w:customStyle="1" w:styleId="HeaderChar">
    <w:name w:val="Header Char"/>
    <w:basedOn w:val="DefaultParagraphFont"/>
    <w:link w:val="Header"/>
    <w:uiPriority w:val="99"/>
    <w:rsid w:val="00C07700"/>
    <w:rPr>
      <w:rFonts w:ascii="Verdana" w:hAnsi="Verdana"/>
      <w:color w:val="003374"/>
      <w:sz w:val="12"/>
      <w:szCs w:val="24"/>
      <w:lang w:eastAsia="de-DE"/>
    </w:rPr>
  </w:style>
  <w:style w:type="paragraph" w:styleId="Footer">
    <w:name w:val="footer"/>
    <w:basedOn w:val="Normal"/>
    <w:link w:val="FooterChar"/>
    <w:unhideWhenUsed/>
    <w:rsid w:val="00C07700"/>
    <w:pPr>
      <w:tabs>
        <w:tab w:val="center" w:pos="4536"/>
        <w:tab w:val="right" w:pos="9072"/>
      </w:tabs>
      <w:spacing w:line="200" w:lineRule="exact"/>
      <w:jc w:val="left"/>
    </w:pPr>
    <w:rPr>
      <w:color w:val="003374"/>
      <w:sz w:val="12"/>
    </w:rPr>
  </w:style>
  <w:style w:type="character" w:customStyle="1" w:styleId="FooterChar">
    <w:name w:val="Footer Char"/>
    <w:basedOn w:val="DefaultParagraphFont"/>
    <w:link w:val="Footer"/>
    <w:rsid w:val="00C07700"/>
    <w:rPr>
      <w:rFonts w:ascii="Verdana" w:hAnsi="Verdana"/>
      <w:color w:val="003374"/>
      <w:sz w:val="12"/>
      <w:szCs w:val="24"/>
      <w:lang w:eastAsia="de-DE"/>
    </w:rPr>
  </w:style>
  <w:style w:type="paragraph" w:styleId="BalloonText">
    <w:name w:val="Balloon Text"/>
    <w:basedOn w:val="Normal"/>
    <w:link w:val="BalloonTextChar"/>
    <w:semiHidden/>
    <w:unhideWhenUsed/>
    <w:rsid w:val="007C272E"/>
    <w:rPr>
      <w:rFonts w:ascii="Lucida Grande" w:hAnsi="Lucida Grande"/>
      <w:sz w:val="18"/>
      <w:szCs w:val="18"/>
    </w:rPr>
  </w:style>
  <w:style w:type="character" w:customStyle="1" w:styleId="BalloonTextChar">
    <w:name w:val="Balloon Text Char"/>
    <w:basedOn w:val="DefaultParagraphFont"/>
    <w:link w:val="BalloonText"/>
    <w:uiPriority w:val="99"/>
    <w:semiHidden/>
    <w:rsid w:val="007C272E"/>
    <w:rPr>
      <w:rFonts w:ascii="Lucida Grande" w:hAnsi="Lucida Grande"/>
      <w:sz w:val="18"/>
      <w:szCs w:val="18"/>
    </w:rPr>
  </w:style>
  <w:style w:type="character" w:styleId="Hyperlink">
    <w:name w:val="Hyperlink"/>
    <w:basedOn w:val="DefaultParagraphFont"/>
    <w:uiPriority w:val="99"/>
    <w:unhideWhenUsed/>
    <w:rsid w:val="004E796E"/>
    <w:rPr>
      <w:rFonts w:ascii="Verdana" w:hAnsi="Verdana"/>
      <w:color w:val="0000FF"/>
      <w:sz w:val="20"/>
      <w:u w:val="single"/>
    </w:rPr>
  </w:style>
  <w:style w:type="character" w:customStyle="1" w:styleId="Heading1Char">
    <w:name w:val="Heading 1 Char"/>
    <w:aliases w:val="Headline Char"/>
    <w:basedOn w:val="DefaultParagraphFont"/>
    <w:link w:val="Heading1"/>
    <w:rsid w:val="00815908"/>
    <w:rPr>
      <w:rFonts w:ascii="Verdana" w:eastAsia="MS Gothic" w:hAnsi="Verdana"/>
      <w:b/>
      <w:bCs/>
      <w:color w:val="003374"/>
      <w:sz w:val="36"/>
      <w:szCs w:val="32"/>
      <w:lang w:eastAsia="de-DE"/>
    </w:rPr>
  </w:style>
  <w:style w:type="character" w:customStyle="1" w:styleId="Heading2Char">
    <w:name w:val="Heading 2 Char"/>
    <w:aliases w:val="Large Sub-Headline blue Char"/>
    <w:basedOn w:val="DefaultParagraphFont"/>
    <w:link w:val="Heading2"/>
    <w:rsid w:val="004E796E"/>
    <w:rPr>
      <w:rFonts w:ascii="Verdana" w:eastAsia="MS Gothic" w:hAnsi="Verdana"/>
      <w:b/>
      <w:bCs/>
      <w:iCs/>
      <w:color w:val="003374"/>
      <w:sz w:val="24"/>
      <w:szCs w:val="28"/>
      <w:lang w:eastAsia="de-DE"/>
    </w:rPr>
  </w:style>
  <w:style w:type="paragraph" w:customStyle="1" w:styleId="berschift2">
    <w:name w:val="Überschift 2"/>
    <w:aliases w:val="Large Subheadline black"/>
    <w:basedOn w:val="Heading2"/>
    <w:rsid w:val="004E796E"/>
    <w:rPr>
      <w:color w:val="87888A"/>
      <w:szCs w:val="20"/>
    </w:rPr>
  </w:style>
  <w:style w:type="character" w:customStyle="1" w:styleId="Heading3Char">
    <w:name w:val="Heading 3 Char"/>
    <w:aliases w:val="Small Sub-Headline Char"/>
    <w:basedOn w:val="DefaultParagraphFont"/>
    <w:link w:val="Heading3"/>
    <w:rsid w:val="004E796E"/>
    <w:rPr>
      <w:rFonts w:ascii="Verdana" w:eastAsia="Times New Roman" w:hAnsi="Verdana" w:cs="Times New Roman"/>
      <w:b/>
      <w:bCs/>
      <w:color w:val="000000"/>
      <w:szCs w:val="26"/>
      <w:lang w:eastAsia="de-DE"/>
    </w:rPr>
  </w:style>
  <w:style w:type="paragraph" w:customStyle="1" w:styleId="Bulletpoint">
    <w:name w:val="Bulletpoint"/>
    <w:basedOn w:val="Normal"/>
    <w:link w:val="BulletpointZchn"/>
    <w:qFormat/>
    <w:rsid w:val="006B3B0E"/>
    <w:pPr>
      <w:numPr>
        <w:numId w:val="1"/>
      </w:numPr>
      <w:ind w:left="284" w:hanging="284"/>
    </w:pPr>
    <w:rPr>
      <w:szCs w:val="20"/>
    </w:rPr>
  </w:style>
  <w:style w:type="paragraph" w:customStyle="1" w:styleId="Subbulletpoint">
    <w:name w:val="Subbulletpoint"/>
    <w:basedOn w:val="Normal"/>
    <w:link w:val="SubbulletpointZchn"/>
    <w:qFormat/>
    <w:rsid w:val="006B3B0E"/>
    <w:pPr>
      <w:numPr>
        <w:ilvl w:val="1"/>
        <w:numId w:val="1"/>
      </w:numPr>
      <w:ind w:left="568" w:hanging="284"/>
    </w:pPr>
    <w:rPr>
      <w:szCs w:val="20"/>
    </w:rPr>
  </w:style>
  <w:style w:type="character" w:customStyle="1" w:styleId="BulletpointZchn">
    <w:name w:val="Bulletpoint Zchn"/>
    <w:basedOn w:val="DefaultParagraphFont"/>
    <w:link w:val="Bulletpoint"/>
    <w:rsid w:val="006B3B0E"/>
    <w:rPr>
      <w:rFonts w:ascii="Verdana" w:hAnsi="Verdana"/>
      <w:lang w:eastAsia="de-DE"/>
    </w:rPr>
  </w:style>
  <w:style w:type="paragraph" w:customStyle="1" w:styleId="Numbering">
    <w:name w:val="Numbering"/>
    <w:basedOn w:val="Normal"/>
    <w:link w:val="NumberingZchn"/>
    <w:qFormat/>
    <w:rsid w:val="00A62A1A"/>
    <w:pPr>
      <w:ind w:left="709" w:hanging="709"/>
    </w:pPr>
    <w:rPr>
      <w:szCs w:val="20"/>
    </w:rPr>
  </w:style>
  <w:style w:type="character" w:customStyle="1" w:styleId="SubbulletpointZchn">
    <w:name w:val="Subbulletpoint Zchn"/>
    <w:basedOn w:val="DefaultParagraphFont"/>
    <w:link w:val="Subbulletpoint"/>
    <w:rsid w:val="006B3B0E"/>
    <w:rPr>
      <w:rFonts w:ascii="Verdana" w:hAnsi="Verdana"/>
      <w:lang w:eastAsia="de-DE"/>
    </w:rPr>
  </w:style>
  <w:style w:type="paragraph" w:customStyle="1" w:styleId="Subnumbering0">
    <w:name w:val="Subnumbering"/>
    <w:basedOn w:val="Normal"/>
    <w:link w:val="SubnumberingZchn"/>
    <w:qFormat/>
    <w:rsid w:val="00A62A1A"/>
    <w:pPr>
      <w:ind w:left="1418" w:hanging="709"/>
    </w:pPr>
    <w:rPr>
      <w:szCs w:val="20"/>
    </w:rPr>
  </w:style>
  <w:style w:type="character" w:customStyle="1" w:styleId="NumberingZchn">
    <w:name w:val="Numbering Zchn"/>
    <w:basedOn w:val="DefaultParagraphFont"/>
    <w:link w:val="Numbering"/>
    <w:rsid w:val="00A62A1A"/>
    <w:rPr>
      <w:rFonts w:ascii="Verdana" w:hAnsi="Verdana"/>
      <w:lang w:eastAsia="de-DE"/>
    </w:rPr>
  </w:style>
  <w:style w:type="paragraph" w:customStyle="1" w:styleId="NumberingTitle">
    <w:name w:val="Numbering Title"/>
    <w:basedOn w:val="Numbering"/>
    <w:link w:val="NumberingTitleZchn"/>
    <w:qFormat/>
    <w:rsid w:val="00B4222B"/>
    <w:pPr>
      <w:numPr>
        <w:numId w:val="3"/>
      </w:numPr>
      <w:jc w:val="left"/>
    </w:pPr>
    <w:rPr>
      <w:b/>
      <w:color w:val="003374"/>
      <w:sz w:val="24"/>
    </w:rPr>
  </w:style>
  <w:style w:type="character" w:customStyle="1" w:styleId="SubnumberingZchn">
    <w:name w:val="Subnumbering Zchn"/>
    <w:basedOn w:val="DefaultParagraphFont"/>
    <w:link w:val="Subnumbering0"/>
    <w:rsid w:val="00A62A1A"/>
    <w:rPr>
      <w:rFonts w:ascii="Verdana" w:hAnsi="Verdana"/>
      <w:lang w:eastAsia="de-DE"/>
    </w:rPr>
  </w:style>
  <w:style w:type="paragraph" w:customStyle="1" w:styleId="SubnumberingTitle">
    <w:name w:val="Subnumbering Title"/>
    <w:basedOn w:val="Subnumbering0"/>
    <w:link w:val="SubnumberingTitleZchn"/>
    <w:qFormat/>
    <w:rsid w:val="00B4222B"/>
    <w:pPr>
      <w:ind w:left="360" w:hanging="360"/>
      <w:jc w:val="left"/>
    </w:pPr>
    <w:rPr>
      <w:b/>
    </w:rPr>
  </w:style>
  <w:style w:type="character" w:customStyle="1" w:styleId="NumberingTitleZchn">
    <w:name w:val="Numbering Title Zchn"/>
    <w:basedOn w:val="NumberingZchn"/>
    <w:link w:val="NumberingTitle"/>
    <w:rsid w:val="00B4222B"/>
    <w:rPr>
      <w:rFonts w:ascii="Verdana" w:hAnsi="Verdana"/>
      <w:b/>
      <w:color w:val="003374"/>
      <w:sz w:val="24"/>
      <w:lang w:eastAsia="de-DE"/>
    </w:rPr>
  </w:style>
  <w:style w:type="paragraph" w:styleId="ListNumber3">
    <w:name w:val="List Number 3"/>
    <w:basedOn w:val="Normal"/>
    <w:rsid w:val="00741EA4"/>
    <w:pPr>
      <w:numPr>
        <w:numId w:val="4"/>
      </w:numPr>
      <w:spacing w:line="240" w:lineRule="auto"/>
      <w:jc w:val="left"/>
    </w:pPr>
    <w:rPr>
      <w:rFonts w:eastAsia="SimSun" w:cs="Arial"/>
    </w:rPr>
  </w:style>
  <w:style w:type="character" w:customStyle="1" w:styleId="SubnumberingTitleZchn">
    <w:name w:val="Subnumbering Title Zchn"/>
    <w:basedOn w:val="SubnumberingZchn"/>
    <w:link w:val="SubnumberingTitle"/>
    <w:rsid w:val="00B4222B"/>
    <w:rPr>
      <w:rFonts w:ascii="Verdana" w:hAnsi="Verdana"/>
      <w:b/>
      <w:lang w:eastAsia="de-DE"/>
    </w:rPr>
  </w:style>
  <w:style w:type="paragraph" w:styleId="BodyTextIndent">
    <w:name w:val="Body Text Indent"/>
    <w:basedOn w:val="Normal"/>
    <w:link w:val="BodyTextIndentChar"/>
    <w:rsid w:val="00741EA4"/>
    <w:pPr>
      <w:spacing w:after="120" w:line="240" w:lineRule="auto"/>
      <w:ind w:left="283"/>
      <w:jc w:val="left"/>
    </w:pPr>
    <w:rPr>
      <w:rFonts w:eastAsia="SimSun" w:cs="Arial"/>
    </w:rPr>
  </w:style>
  <w:style w:type="character" w:customStyle="1" w:styleId="BodyTextIndentChar">
    <w:name w:val="Body Text Indent Char"/>
    <w:basedOn w:val="DefaultParagraphFont"/>
    <w:link w:val="BodyTextIndent"/>
    <w:rsid w:val="00741EA4"/>
    <w:rPr>
      <w:rFonts w:ascii="Verdana" w:eastAsia="SimSun" w:hAnsi="Verdana" w:cs="Arial"/>
      <w:szCs w:val="24"/>
      <w:lang w:eastAsia="de-DE"/>
    </w:rPr>
  </w:style>
  <w:style w:type="paragraph" w:customStyle="1" w:styleId="Indent15">
    <w:name w:val="Indent1.5"/>
    <w:basedOn w:val="Normal"/>
    <w:rsid w:val="00741EA4"/>
    <w:pPr>
      <w:tabs>
        <w:tab w:val="left" w:pos="7655"/>
      </w:tabs>
      <w:spacing w:line="240" w:lineRule="auto"/>
      <w:ind w:left="851"/>
      <w:jc w:val="left"/>
    </w:pPr>
    <w:rPr>
      <w:rFonts w:ascii="Arial" w:eastAsia="SimSun" w:hAnsi="Arial"/>
      <w:lang w:val="en-GB" w:eastAsia="en-US"/>
    </w:rPr>
  </w:style>
  <w:style w:type="character" w:customStyle="1" w:styleId="Heading4Char">
    <w:name w:val="Heading 4 Char"/>
    <w:basedOn w:val="DefaultParagraphFont"/>
    <w:link w:val="Heading4"/>
    <w:rsid w:val="00FA7E39"/>
    <w:rPr>
      <w:rFonts w:ascii="Verdana" w:eastAsia="SimSun" w:hAnsi="Verdana"/>
      <w:b/>
      <w:lang w:val="en-GB"/>
    </w:rPr>
  </w:style>
  <w:style w:type="character" w:customStyle="1" w:styleId="Heading5Char">
    <w:name w:val="Heading 5 Char"/>
    <w:basedOn w:val="DefaultParagraphFont"/>
    <w:link w:val="Heading5"/>
    <w:rsid w:val="00FA7E39"/>
    <w:rPr>
      <w:rFonts w:ascii="Verdana" w:eastAsia="SimSun" w:hAnsi="Verdana"/>
      <w:b/>
    </w:rPr>
  </w:style>
  <w:style w:type="character" w:customStyle="1" w:styleId="Heading6Char">
    <w:name w:val="Heading 6 Char"/>
    <w:basedOn w:val="DefaultParagraphFont"/>
    <w:link w:val="Heading6"/>
    <w:rsid w:val="00FA7E39"/>
    <w:rPr>
      <w:rFonts w:ascii="Verdana" w:eastAsia="SimSun" w:hAnsi="Verdana"/>
      <w:b/>
      <w:i/>
      <w:color w:val="333399"/>
      <w:sz w:val="28"/>
    </w:rPr>
  </w:style>
  <w:style w:type="character" w:customStyle="1" w:styleId="Heading7Char">
    <w:name w:val="Heading 7 Char"/>
    <w:basedOn w:val="DefaultParagraphFont"/>
    <w:link w:val="Heading7"/>
    <w:rsid w:val="00FA7E39"/>
    <w:rPr>
      <w:rFonts w:ascii="Verdana" w:eastAsia="SimSun" w:hAnsi="Verdana"/>
      <w:b/>
    </w:rPr>
  </w:style>
  <w:style w:type="character" w:customStyle="1" w:styleId="Heading8Char">
    <w:name w:val="Heading 8 Char"/>
    <w:basedOn w:val="DefaultParagraphFont"/>
    <w:link w:val="Heading8"/>
    <w:rsid w:val="00FA7E39"/>
    <w:rPr>
      <w:rFonts w:ascii="Verdana" w:eastAsia="SimSun" w:hAnsi="Verdana"/>
      <w:i/>
      <w:sz w:val="24"/>
    </w:rPr>
  </w:style>
  <w:style w:type="character" w:customStyle="1" w:styleId="Heading9Char">
    <w:name w:val="Heading 9 Char"/>
    <w:basedOn w:val="DefaultParagraphFont"/>
    <w:link w:val="Heading9"/>
    <w:rsid w:val="00FA7E39"/>
    <w:rPr>
      <w:rFonts w:ascii="Verdana" w:eastAsia="SimSun" w:hAnsi="Verdana"/>
      <w:i/>
      <w:sz w:val="18"/>
    </w:rPr>
  </w:style>
  <w:style w:type="table" w:styleId="TableGrid">
    <w:name w:val="Table Grid"/>
    <w:basedOn w:val="TableNormal"/>
    <w:rsid w:val="00FA7E39"/>
    <w:rPr>
      <w:rFonts w:ascii="Times New Roman" w:eastAsia="SimSu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FA7E39"/>
  </w:style>
  <w:style w:type="paragraph" w:styleId="BodyText">
    <w:name w:val="Body Text"/>
    <w:basedOn w:val="Normal"/>
    <w:link w:val="BodyTextChar"/>
    <w:rsid w:val="00FA7E39"/>
    <w:pPr>
      <w:tabs>
        <w:tab w:val="left" w:pos="1134"/>
        <w:tab w:val="left" w:pos="4536"/>
      </w:tabs>
      <w:spacing w:line="360" w:lineRule="auto"/>
      <w:jc w:val="left"/>
    </w:pPr>
    <w:rPr>
      <w:rFonts w:ascii="Times New Roman" w:eastAsia="SimSun" w:hAnsi="Times New Roman"/>
      <w:sz w:val="24"/>
      <w:szCs w:val="20"/>
      <w:lang w:eastAsia="de-CH"/>
    </w:rPr>
  </w:style>
  <w:style w:type="character" w:customStyle="1" w:styleId="BodyTextChar">
    <w:name w:val="Body Text Char"/>
    <w:basedOn w:val="DefaultParagraphFont"/>
    <w:link w:val="BodyText"/>
    <w:rsid w:val="00FA7E39"/>
    <w:rPr>
      <w:rFonts w:ascii="Times New Roman" w:eastAsia="SimSun" w:hAnsi="Times New Roman"/>
      <w:sz w:val="24"/>
    </w:rPr>
  </w:style>
  <w:style w:type="numbering" w:styleId="111111">
    <w:name w:val="Outline List 2"/>
    <w:basedOn w:val="NoList"/>
    <w:rsid w:val="00FA7E39"/>
    <w:pPr>
      <w:numPr>
        <w:numId w:val="5"/>
      </w:numPr>
    </w:pPr>
  </w:style>
  <w:style w:type="paragraph" w:styleId="TOC1">
    <w:name w:val="toc 1"/>
    <w:basedOn w:val="Normal"/>
    <w:next w:val="Normal"/>
    <w:autoRedefine/>
    <w:uiPriority w:val="39"/>
    <w:rsid w:val="00FA7E39"/>
    <w:pPr>
      <w:tabs>
        <w:tab w:val="left" w:pos="442"/>
        <w:tab w:val="right" w:leader="dot" w:pos="8777"/>
      </w:tabs>
      <w:spacing w:before="240" w:after="120" w:line="240" w:lineRule="auto"/>
      <w:jc w:val="left"/>
    </w:pPr>
    <w:rPr>
      <w:rFonts w:eastAsia="SimSun" w:cs="Verdana"/>
      <w:b/>
      <w:bCs/>
      <w:caps/>
      <w:color w:val="333399"/>
      <w:szCs w:val="20"/>
    </w:rPr>
  </w:style>
  <w:style w:type="paragraph" w:styleId="TOC2">
    <w:name w:val="toc 2"/>
    <w:basedOn w:val="Normal"/>
    <w:next w:val="Normal"/>
    <w:autoRedefine/>
    <w:uiPriority w:val="39"/>
    <w:rsid w:val="00FA7E39"/>
    <w:pPr>
      <w:tabs>
        <w:tab w:val="left" w:pos="1100"/>
        <w:tab w:val="right" w:pos="8777"/>
      </w:tabs>
      <w:spacing w:line="240" w:lineRule="auto"/>
      <w:ind w:left="221"/>
      <w:jc w:val="left"/>
    </w:pPr>
    <w:rPr>
      <w:rFonts w:eastAsia="SimSun" w:cs="Verdana"/>
      <w:szCs w:val="20"/>
    </w:rPr>
  </w:style>
  <w:style w:type="paragraph" w:styleId="TOC3">
    <w:name w:val="toc 3"/>
    <w:basedOn w:val="Normal"/>
    <w:next w:val="Normal"/>
    <w:autoRedefine/>
    <w:uiPriority w:val="39"/>
    <w:rsid w:val="00FA7E39"/>
    <w:pPr>
      <w:tabs>
        <w:tab w:val="left" w:pos="1540"/>
        <w:tab w:val="right" w:pos="8777"/>
      </w:tabs>
      <w:spacing w:line="240" w:lineRule="auto"/>
      <w:ind w:left="442"/>
      <w:jc w:val="left"/>
    </w:pPr>
    <w:rPr>
      <w:rFonts w:eastAsia="SimSun" w:cs="Verdana"/>
      <w:iCs/>
      <w:szCs w:val="20"/>
    </w:rPr>
  </w:style>
  <w:style w:type="paragraph" w:styleId="TOC4">
    <w:name w:val="toc 4"/>
    <w:basedOn w:val="Normal"/>
    <w:next w:val="Normal"/>
    <w:autoRedefine/>
    <w:rsid w:val="00FA7E39"/>
    <w:pPr>
      <w:tabs>
        <w:tab w:val="left" w:pos="1985"/>
        <w:tab w:val="right" w:pos="8777"/>
      </w:tabs>
      <w:spacing w:line="240" w:lineRule="auto"/>
      <w:ind w:left="660"/>
      <w:jc w:val="left"/>
    </w:pPr>
    <w:rPr>
      <w:rFonts w:eastAsia="SimSun"/>
      <w:szCs w:val="18"/>
    </w:rPr>
  </w:style>
  <w:style w:type="paragraph" w:styleId="TOC5">
    <w:name w:val="toc 5"/>
    <w:basedOn w:val="Normal"/>
    <w:next w:val="Normal"/>
    <w:autoRedefine/>
    <w:rsid w:val="00FA7E39"/>
    <w:pPr>
      <w:tabs>
        <w:tab w:val="left" w:pos="2427"/>
        <w:tab w:val="right" w:pos="8777"/>
      </w:tabs>
      <w:spacing w:line="240" w:lineRule="auto"/>
      <w:ind w:left="880"/>
      <w:jc w:val="left"/>
    </w:pPr>
    <w:rPr>
      <w:rFonts w:eastAsia="SimSun"/>
      <w:sz w:val="18"/>
      <w:szCs w:val="18"/>
    </w:rPr>
  </w:style>
  <w:style w:type="paragraph" w:styleId="TOC6">
    <w:name w:val="toc 6"/>
    <w:basedOn w:val="Normal"/>
    <w:next w:val="Normal"/>
    <w:autoRedefine/>
    <w:rsid w:val="00FA7E39"/>
    <w:pPr>
      <w:spacing w:before="720" w:after="240" w:line="240" w:lineRule="auto"/>
      <w:jc w:val="left"/>
    </w:pPr>
    <w:rPr>
      <w:rFonts w:eastAsia="SimSun"/>
      <w:b/>
      <w:caps/>
      <w:color w:val="333399"/>
      <w:szCs w:val="18"/>
    </w:rPr>
  </w:style>
  <w:style w:type="paragraph" w:styleId="TOC7">
    <w:name w:val="toc 7"/>
    <w:basedOn w:val="Normal"/>
    <w:next w:val="Normal"/>
    <w:autoRedefine/>
    <w:rsid w:val="00FA7E39"/>
    <w:pPr>
      <w:spacing w:line="240" w:lineRule="auto"/>
      <w:jc w:val="left"/>
    </w:pPr>
    <w:rPr>
      <w:rFonts w:eastAsia="SimSun"/>
      <w:caps/>
      <w:szCs w:val="18"/>
    </w:rPr>
  </w:style>
  <w:style w:type="paragraph" w:styleId="TOC8">
    <w:name w:val="toc 8"/>
    <w:basedOn w:val="Normal"/>
    <w:next w:val="Normal"/>
    <w:autoRedefine/>
    <w:rsid w:val="00FA7E39"/>
    <w:pPr>
      <w:spacing w:line="240" w:lineRule="auto"/>
      <w:ind w:left="1540"/>
      <w:jc w:val="left"/>
    </w:pPr>
    <w:rPr>
      <w:rFonts w:ascii="Times New Roman" w:eastAsia="SimSun" w:hAnsi="Times New Roman"/>
      <w:sz w:val="18"/>
      <w:szCs w:val="18"/>
    </w:rPr>
  </w:style>
  <w:style w:type="paragraph" w:styleId="TOC9">
    <w:name w:val="toc 9"/>
    <w:basedOn w:val="Normal"/>
    <w:next w:val="Normal"/>
    <w:autoRedefine/>
    <w:rsid w:val="00FA7E39"/>
    <w:pPr>
      <w:spacing w:line="240" w:lineRule="auto"/>
      <w:ind w:left="1760"/>
      <w:jc w:val="left"/>
    </w:pPr>
    <w:rPr>
      <w:rFonts w:ascii="Times New Roman" w:eastAsia="SimSun" w:hAnsi="Times New Roman"/>
      <w:sz w:val="18"/>
      <w:szCs w:val="18"/>
    </w:rPr>
  </w:style>
  <w:style w:type="paragraph" w:customStyle="1" w:styleId="Texteinfach">
    <w:name w:val="Text einfach"/>
    <w:semiHidden/>
    <w:rsid w:val="00FA7E39"/>
    <w:rPr>
      <w:rFonts w:ascii="Times New Roman" w:eastAsia="SimSun" w:hAnsi="Times New Roman"/>
      <w:color w:val="000000"/>
      <w:sz w:val="24"/>
      <w:lang w:val="de-DE"/>
    </w:rPr>
  </w:style>
  <w:style w:type="paragraph" w:styleId="Caption">
    <w:name w:val="caption"/>
    <w:basedOn w:val="Normal"/>
    <w:next w:val="Normal"/>
    <w:link w:val="CaptionChar"/>
    <w:qFormat/>
    <w:rsid w:val="00FA7E39"/>
    <w:pPr>
      <w:spacing w:before="120" w:after="60" w:line="240" w:lineRule="auto"/>
      <w:jc w:val="left"/>
    </w:pPr>
    <w:rPr>
      <w:rFonts w:eastAsia="SimSun" w:cs="Arial"/>
      <w:b/>
      <w:bCs/>
      <w:szCs w:val="20"/>
    </w:rPr>
  </w:style>
  <w:style w:type="paragraph" w:customStyle="1" w:styleId="FormatvorlageBeschriftungVerdana">
    <w:name w:val="Formatvorlage Beschriftung + Verdana"/>
    <w:basedOn w:val="Caption"/>
    <w:link w:val="FormatvorlageBeschriftungVerdanaZchn"/>
    <w:semiHidden/>
    <w:rsid w:val="00FA7E39"/>
  </w:style>
  <w:style w:type="character" w:customStyle="1" w:styleId="CaptionChar">
    <w:name w:val="Caption Char"/>
    <w:basedOn w:val="DefaultParagraphFont"/>
    <w:link w:val="Caption"/>
    <w:rsid w:val="00FA7E39"/>
    <w:rPr>
      <w:rFonts w:ascii="Verdana" w:eastAsia="SimSun" w:hAnsi="Verdana" w:cs="Arial"/>
      <w:b/>
      <w:bCs/>
      <w:lang w:eastAsia="de-DE"/>
    </w:rPr>
  </w:style>
  <w:style w:type="character" w:customStyle="1" w:styleId="FormatvorlageBeschriftungVerdanaZchn">
    <w:name w:val="Formatvorlage Beschriftung + Verdana Zchn"/>
    <w:basedOn w:val="CaptionChar"/>
    <w:link w:val="FormatvorlageBeschriftungVerdana"/>
    <w:semiHidden/>
    <w:rsid w:val="00FA7E39"/>
    <w:rPr>
      <w:rFonts w:ascii="Verdana" w:eastAsia="SimSun" w:hAnsi="Verdana" w:cs="Arial"/>
      <w:b/>
      <w:bCs/>
      <w:lang w:eastAsia="de-DE"/>
    </w:rPr>
  </w:style>
  <w:style w:type="paragraph" w:customStyle="1" w:styleId="FormatvorlageBeschriftung">
    <w:name w:val="Formatvorlage Beschriftung"/>
    <w:basedOn w:val="Caption"/>
    <w:link w:val="FormatvorlageBeschriftungZchn"/>
    <w:semiHidden/>
    <w:rsid w:val="00FA7E39"/>
  </w:style>
  <w:style w:type="character" w:customStyle="1" w:styleId="FormatvorlageBeschriftungZchn">
    <w:name w:val="Formatvorlage Beschriftung Zchn"/>
    <w:basedOn w:val="CaptionChar"/>
    <w:link w:val="FormatvorlageBeschriftung"/>
    <w:semiHidden/>
    <w:rsid w:val="00FA7E39"/>
    <w:rPr>
      <w:rFonts w:ascii="Verdana" w:eastAsia="SimSun" w:hAnsi="Verdana" w:cs="Arial"/>
      <w:b/>
      <w:bCs/>
      <w:lang w:eastAsia="de-DE"/>
    </w:rPr>
  </w:style>
  <w:style w:type="paragraph" w:customStyle="1" w:styleId="BeschriftungTS">
    <w:name w:val="BeschriftungTS"/>
    <w:basedOn w:val="FormatvorlageBeschriftungVerdana"/>
    <w:semiHidden/>
    <w:rsid w:val="00FA7E39"/>
  </w:style>
  <w:style w:type="numbering" w:styleId="1ai">
    <w:name w:val="Outline List 1"/>
    <w:basedOn w:val="NoList"/>
    <w:rsid w:val="00FA7E39"/>
    <w:pPr>
      <w:numPr>
        <w:numId w:val="15"/>
      </w:numPr>
    </w:pPr>
  </w:style>
  <w:style w:type="paragraph" w:styleId="Salutation">
    <w:name w:val="Salutation"/>
    <w:basedOn w:val="Normal"/>
    <w:next w:val="Normal"/>
    <w:link w:val="SalutationChar"/>
    <w:rsid w:val="00FA7E39"/>
    <w:pPr>
      <w:spacing w:line="240" w:lineRule="auto"/>
      <w:jc w:val="left"/>
    </w:pPr>
    <w:rPr>
      <w:rFonts w:eastAsia="SimSun" w:cs="Arial"/>
    </w:rPr>
  </w:style>
  <w:style w:type="character" w:customStyle="1" w:styleId="SalutationChar">
    <w:name w:val="Salutation Char"/>
    <w:basedOn w:val="DefaultParagraphFont"/>
    <w:link w:val="Salutation"/>
    <w:rsid w:val="00FA7E39"/>
    <w:rPr>
      <w:rFonts w:ascii="Verdana" w:eastAsia="SimSun" w:hAnsi="Verdana" w:cs="Arial"/>
      <w:szCs w:val="24"/>
      <w:lang w:eastAsia="de-DE"/>
    </w:rPr>
  </w:style>
  <w:style w:type="numbering" w:styleId="ArticleSection">
    <w:name w:val="Outline List 3"/>
    <w:basedOn w:val="NoList"/>
    <w:rsid w:val="00FA7E39"/>
    <w:pPr>
      <w:numPr>
        <w:numId w:val="16"/>
      </w:numPr>
    </w:pPr>
  </w:style>
  <w:style w:type="paragraph" w:styleId="ListBullet">
    <w:name w:val="List Bullet"/>
    <w:basedOn w:val="Normal"/>
    <w:rsid w:val="00FA7E39"/>
    <w:pPr>
      <w:numPr>
        <w:numId w:val="6"/>
      </w:numPr>
      <w:spacing w:line="240" w:lineRule="auto"/>
      <w:jc w:val="left"/>
    </w:pPr>
    <w:rPr>
      <w:rFonts w:eastAsia="SimSun" w:cs="Arial"/>
    </w:rPr>
  </w:style>
  <w:style w:type="paragraph" w:styleId="ListBullet2">
    <w:name w:val="List Bullet 2"/>
    <w:basedOn w:val="Normal"/>
    <w:rsid w:val="00FA7E39"/>
    <w:pPr>
      <w:numPr>
        <w:numId w:val="7"/>
      </w:numPr>
      <w:spacing w:line="240" w:lineRule="auto"/>
      <w:jc w:val="left"/>
    </w:pPr>
    <w:rPr>
      <w:rFonts w:eastAsia="SimSun" w:cs="Arial"/>
    </w:rPr>
  </w:style>
  <w:style w:type="paragraph" w:styleId="ListBullet3">
    <w:name w:val="List Bullet 3"/>
    <w:basedOn w:val="Normal"/>
    <w:rsid w:val="00FA7E39"/>
    <w:pPr>
      <w:numPr>
        <w:numId w:val="8"/>
      </w:numPr>
      <w:spacing w:line="240" w:lineRule="auto"/>
      <w:jc w:val="left"/>
    </w:pPr>
    <w:rPr>
      <w:rFonts w:eastAsia="SimSun" w:cs="Arial"/>
    </w:rPr>
  </w:style>
  <w:style w:type="paragraph" w:styleId="ListBullet4">
    <w:name w:val="List Bullet 4"/>
    <w:basedOn w:val="Normal"/>
    <w:rsid w:val="00FA7E39"/>
    <w:pPr>
      <w:numPr>
        <w:numId w:val="9"/>
      </w:numPr>
      <w:spacing w:line="240" w:lineRule="auto"/>
      <w:jc w:val="left"/>
    </w:pPr>
    <w:rPr>
      <w:rFonts w:eastAsia="SimSun" w:cs="Arial"/>
    </w:rPr>
  </w:style>
  <w:style w:type="paragraph" w:styleId="ListBullet5">
    <w:name w:val="List Bullet 5"/>
    <w:basedOn w:val="Normal"/>
    <w:rsid w:val="00FA7E39"/>
    <w:pPr>
      <w:numPr>
        <w:numId w:val="10"/>
      </w:numPr>
      <w:spacing w:line="240" w:lineRule="auto"/>
      <w:jc w:val="left"/>
    </w:pPr>
    <w:rPr>
      <w:rFonts w:eastAsia="SimSun" w:cs="Arial"/>
    </w:rPr>
  </w:style>
  <w:style w:type="character" w:styleId="FollowedHyperlink">
    <w:name w:val="FollowedHyperlink"/>
    <w:basedOn w:val="DefaultParagraphFont"/>
    <w:rsid w:val="00FA7E39"/>
    <w:rPr>
      <w:color w:val="800080"/>
      <w:u w:val="single"/>
    </w:rPr>
  </w:style>
  <w:style w:type="paragraph" w:styleId="BlockText">
    <w:name w:val="Block Text"/>
    <w:basedOn w:val="Normal"/>
    <w:rsid w:val="00FA7E39"/>
    <w:pPr>
      <w:spacing w:after="120" w:line="240" w:lineRule="auto"/>
      <w:ind w:left="1440" w:right="1440"/>
      <w:jc w:val="left"/>
    </w:pPr>
    <w:rPr>
      <w:rFonts w:eastAsia="SimSun" w:cs="Arial"/>
    </w:rPr>
  </w:style>
  <w:style w:type="paragraph" w:styleId="Date">
    <w:name w:val="Date"/>
    <w:basedOn w:val="Normal"/>
    <w:next w:val="Normal"/>
    <w:link w:val="DateChar"/>
    <w:rsid w:val="00FA7E39"/>
    <w:pPr>
      <w:spacing w:line="240" w:lineRule="auto"/>
      <w:jc w:val="left"/>
    </w:pPr>
    <w:rPr>
      <w:rFonts w:eastAsia="SimSun" w:cs="Arial"/>
    </w:rPr>
  </w:style>
  <w:style w:type="character" w:customStyle="1" w:styleId="DateChar">
    <w:name w:val="Date Char"/>
    <w:basedOn w:val="DefaultParagraphFont"/>
    <w:link w:val="Date"/>
    <w:rsid w:val="00FA7E39"/>
    <w:rPr>
      <w:rFonts w:ascii="Verdana" w:eastAsia="SimSun" w:hAnsi="Verdana" w:cs="Arial"/>
      <w:szCs w:val="24"/>
      <w:lang w:eastAsia="de-DE"/>
    </w:rPr>
  </w:style>
  <w:style w:type="paragraph" w:styleId="E-mailSignature">
    <w:name w:val="E-mail Signature"/>
    <w:basedOn w:val="Normal"/>
    <w:link w:val="E-mailSignatureChar"/>
    <w:rsid w:val="00FA7E39"/>
    <w:pPr>
      <w:spacing w:line="240" w:lineRule="auto"/>
      <w:jc w:val="left"/>
    </w:pPr>
    <w:rPr>
      <w:rFonts w:eastAsia="SimSun" w:cs="Arial"/>
    </w:rPr>
  </w:style>
  <w:style w:type="character" w:customStyle="1" w:styleId="E-mailSignatureChar">
    <w:name w:val="E-mail Signature Char"/>
    <w:basedOn w:val="DefaultParagraphFont"/>
    <w:link w:val="E-mailSignature"/>
    <w:rsid w:val="00FA7E39"/>
    <w:rPr>
      <w:rFonts w:ascii="Verdana" w:eastAsia="SimSun" w:hAnsi="Verdana" w:cs="Arial"/>
      <w:szCs w:val="24"/>
      <w:lang w:eastAsia="de-DE"/>
    </w:rPr>
  </w:style>
  <w:style w:type="paragraph" w:styleId="Closing">
    <w:name w:val="Closing"/>
    <w:basedOn w:val="Normal"/>
    <w:link w:val="ClosingChar"/>
    <w:rsid w:val="00FA7E39"/>
    <w:pPr>
      <w:spacing w:line="240" w:lineRule="auto"/>
      <w:ind w:left="4252"/>
      <w:jc w:val="left"/>
    </w:pPr>
    <w:rPr>
      <w:rFonts w:eastAsia="SimSun" w:cs="Arial"/>
    </w:rPr>
  </w:style>
  <w:style w:type="character" w:customStyle="1" w:styleId="ClosingChar">
    <w:name w:val="Closing Char"/>
    <w:basedOn w:val="DefaultParagraphFont"/>
    <w:link w:val="Closing"/>
    <w:rsid w:val="00FA7E39"/>
    <w:rPr>
      <w:rFonts w:ascii="Verdana" w:eastAsia="SimSun" w:hAnsi="Verdana" w:cs="Arial"/>
      <w:szCs w:val="24"/>
      <w:lang w:eastAsia="de-DE"/>
    </w:rPr>
  </w:style>
  <w:style w:type="character" w:styleId="Emphasis">
    <w:name w:val="Emphasis"/>
    <w:basedOn w:val="DefaultParagraphFont"/>
    <w:uiPriority w:val="20"/>
    <w:qFormat/>
    <w:rsid w:val="00FA7E39"/>
    <w:rPr>
      <w:i/>
      <w:iCs/>
    </w:rPr>
  </w:style>
  <w:style w:type="paragraph" w:styleId="HTMLAddress">
    <w:name w:val="HTML Address"/>
    <w:basedOn w:val="Normal"/>
    <w:link w:val="HTMLAddressChar"/>
    <w:rsid w:val="00FA7E39"/>
    <w:pPr>
      <w:spacing w:line="240" w:lineRule="auto"/>
      <w:jc w:val="left"/>
    </w:pPr>
    <w:rPr>
      <w:rFonts w:eastAsia="SimSun" w:cs="Arial"/>
      <w:i/>
      <w:iCs/>
    </w:rPr>
  </w:style>
  <w:style w:type="character" w:customStyle="1" w:styleId="HTMLAddressChar">
    <w:name w:val="HTML Address Char"/>
    <w:basedOn w:val="DefaultParagraphFont"/>
    <w:link w:val="HTMLAddress"/>
    <w:rsid w:val="00FA7E39"/>
    <w:rPr>
      <w:rFonts w:ascii="Verdana" w:eastAsia="SimSun" w:hAnsi="Verdana" w:cs="Arial"/>
      <w:i/>
      <w:iCs/>
      <w:szCs w:val="24"/>
      <w:lang w:eastAsia="de-DE"/>
    </w:rPr>
  </w:style>
  <w:style w:type="character" w:styleId="HTMLAcronym">
    <w:name w:val="HTML Acronym"/>
    <w:basedOn w:val="DefaultParagraphFont"/>
    <w:rsid w:val="00FA7E39"/>
  </w:style>
  <w:style w:type="character" w:styleId="HTMLSample">
    <w:name w:val="HTML Sample"/>
    <w:basedOn w:val="DefaultParagraphFont"/>
    <w:rsid w:val="00FA7E39"/>
    <w:rPr>
      <w:rFonts w:ascii="Courier New" w:hAnsi="Courier New" w:cs="Courier New"/>
    </w:rPr>
  </w:style>
  <w:style w:type="character" w:styleId="HTMLCode">
    <w:name w:val="HTML Code"/>
    <w:basedOn w:val="DefaultParagraphFont"/>
    <w:rsid w:val="00FA7E39"/>
    <w:rPr>
      <w:rFonts w:ascii="Courier New" w:hAnsi="Courier New" w:cs="Courier New"/>
      <w:sz w:val="20"/>
      <w:szCs w:val="20"/>
    </w:rPr>
  </w:style>
  <w:style w:type="character" w:styleId="HTMLDefinition">
    <w:name w:val="HTML Definition"/>
    <w:basedOn w:val="DefaultParagraphFont"/>
    <w:rsid w:val="00FA7E39"/>
    <w:rPr>
      <w:i/>
      <w:iCs/>
    </w:rPr>
  </w:style>
  <w:style w:type="character" w:styleId="HTMLTypewriter">
    <w:name w:val="HTML Typewriter"/>
    <w:basedOn w:val="DefaultParagraphFont"/>
    <w:rsid w:val="00FA7E39"/>
    <w:rPr>
      <w:rFonts w:ascii="Courier New" w:hAnsi="Courier New" w:cs="Courier New"/>
      <w:sz w:val="20"/>
      <w:szCs w:val="20"/>
    </w:rPr>
  </w:style>
  <w:style w:type="character" w:styleId="HTMLKeyboard">
    <w:name w:val="HTML Keyboard"/>
    <w:basedOn w:val="DefaultParagraphFont"/>
    <w:rsid w:val="00FA7E39"/>
    <w:rPr>
      <w:rFonts w:ascii="Courier New" w:hAnsi="Courier New" w:cs="Courier New"/>
      <w:sz w:val="20"/>
      <w:szCs w:val="20"/>
    </w:rPr>
  </w:style>
  <w:style w:type="character" w:styleId="HTMLVariable">
    <w:name w:val="HTML Variable"/>
    <w:basedOn w:val="DefaultParagraphFont"/>
    <w:rsid w:val="00FA7E39"/>
    <w:rPr>
      <w:i/>
      <w:iCs/>
    </w:rPr>
  </w:style>
  <w:style w:type="paragraph" w:styleId="HTMLPreformatted">
    <w:name w:val="HTML Preformatted"/>
    <w:basedOn w:val="Normal"/>
    <w:link w:val="HTMLPreformattedChar"/>
    <w:rsid w:val="00FA7E39"/>
    <w:pPr>
      <w:spacing w:line="240" w:lineRule="auto"/>
      <w:jc w:val="left"/>
    </w:pPr>
    <w:rPr>
      <w:rFonts w:ascii="Courier New" w:eastAsia="SimSun" w:hAnsi="Courier New" w:cs="Courier New"/>
      <w:szCs w:val="20"/>
    </w:rPr>
  </w:style>
  <w:style w:type="character" w:customStyle="1" w:styleId="HTMLPreformattedChar">
    <w:name w:val="HTML Preformatted Char"/>
    <w:basedOn w:val="DefaultParagraphFont"/>
    <w:link w:val="HTMLPreformatted"/>
    <w:rsid w:val="00FA7E39"/>
    <w:rPr>
      <w:rFonts w:ascii="Courier New" w:eastAsia="SimSun" w:hAnsi="Courier New" w:cs="Courier New"/>
      <w:lang w:eastAsia="de-DE"/>
    </w:rPr>
  </w:style>
  <w:style w:type="character" w:styleId="HTMLCite">
    <w:name w:val="HTML Cite"/>
    <w:basedOn w:val="DefaultParagraphFont"/>
    <w:rsid w:val="00FA7E39"/>
    <w:rPr>
      <w:i/>
      <w:iCs/>
    </w:rPr>
  </w:style>
  <w:style w:type="paragraph" w:styleId="List">
    <w:name w:val="List"/>
    <w:basedOn w:val="Normal"/>
    <w:rsid w:val="00FA7E39"/>
    <w:pPr>
      <w:spacing w:line="240" w:lineRule="auto"/>
      <w:ind w:left="283" w:hanging="283"/>
      <w:jc w:val="left"/>
    </w:pPr>
    <w:rPr>
      <w:rFonts w:eastAsia="SimSun" w:cs="Arial"/>
    </w:rPr>
  </w:style>
  <w:style w:type="paragraph" w:styleId="List2">
    <w:name w:val="List 2"/>
    <w:basedOn w:val="Normal"/>
    <w:rsid w:val="00FA7E39"/>
    <w:pPr>
      <w:spacing w:line="240" w:lineRule="auto"/>
      <w:ind w:left="566" w:hanging="283"/>
      <w:jc w:val="left"/>
    </w:pPr>
    <w:rPr>
      <w:rFonts w:eastAsia="SimSun" w:cs="Arial"/>
    </w:rPr>
  </w:style>
  <w:style w:type="paragraph" w:styleId="List3">
    <w:name w:val="List 3"/>
    <w:basedOn w:val="Normal"/>
    <w:rsid w:val="00FA7E39"/>
    <w:pPr>
      <w:spacing w:line="240" w:lineRule="auto"/>
      <w:ind w:left="849" w:hanging="283"/>
      <w:jc w:val="left"/>
    </w:pPr>
    <w:rPr>
      <w:rFonts w:eastAsia="SimSun" w:cs="Arial"/>
    </w:rPr>
  </w:style>
  <w:style w:type="paragraph" w:styleId="List4">
    <w:name w:val="List 4"/>
    <w:basedOn w:val="Normal"/>
    <w:rsid w:val="00FA7E39"/>
    <w:pPr>
      <w:spacing w:line="240" w:lineRule="auto"/>
      <w:ind w:left="1132" w:hanging="283"/>
      <w:jc w:val="left"/>
    </w:pPr>
    <w:rPr>
      <w:rFonts w:eastAsia="SimSun" w:cs="Arial"/>
    </w:rPr>
  </w:style>
  <w:style w:type="paragraph" w:styleId="List5">
    <w:name w:val="List 5"/>
    <w:basedOn w:val="Normal"/>
    <w:rsid w:val="00FA7E39"/>
    <w:pPr>
      <w:spacing w:line="240" w:lineRule="auto"/>
      <w:ind w:left="1415" w:hanging="283"/>
      <w:jc w:val="left"/>
    </w:pPr>
    <w:rPr>
      <w:rFonts w:eastAsia="SimSun" w:cs="Arial"/>
    </w:rPr>
  </w:style>
  <w:style w:type="paragraph" w:styleId="ListContinue">
    <w:name w:val="List Continue"/>
    <w:basedOn w:val="Normal"/>
    <w:rsid w:val="00FA7E39"/>
    <w:pPr>
      <w:spacing w:after="120" w:line="240" w:lineRule="auto"/>
      <w:ind w:left="283"/>
      <w:jc w:val="left"/>
    </w:pPr>
    <w:rPr>
      <w:rFonts w:eastAsia="SimSun" w:cs="Arial"/>
    </w:rPr>
  </w:style>
  <w:style w:type="paragraph" w:styleId="ListContinue2">
    <w:name w:val="List Continue 2"/>
    <w:basedOn w:val="Normal"/>
    <w:rsid w:val="00FA7E39"/>
    <w:pPr>
      <w:spacing w:after="120" w:line="240" w:lineRule="auto"/>
      <w:ind w:left="566"/>
      <w:jc w:val="left"/>
    </w:pPr>
    <w:rPr>
      <w:rFonts w:eastAsia="SimSun" w:cs="Arial"/>
    </w:rPr>
  </w:style>
  <w:style w:type="paragraph" w:styleId="ListContinue3">
    <w:name w:val="List Continue 3"/>
    <w:basedOn w:val="Normal"/>
    <w:rsid w:val="00FA7E39"/>
    <w:pPr>
      <w:spacing w:after="120" w:line="240" w:lineRule="auto"/>
      <w:ind w:left="849"/>
      <w:jc w:val="left"/>
    </w:pPr>
    <w:rPr>
      <w:rFonts w:eastAsia="SimSun" w:cs="Arial"/>
    </w:rPr>
  </w:style>
  <w:style w:type="paragraph" w:styleId="ListContinue4">
    <w:name w:val="List Continue 4"/>
    <w:basedOn w:val="Normal"/>
    <w:rsid w:val="00FA7E39"/>
    <w:pPr>
      <w:spacing w:after="120" w:line="240" w:lineRule="auto"/>
      <w:ind w:left="1132"/>
      <w:jc w:val="left"/>
    </w:pPr>
    <w:rPr>
      <w:rFonts w:eastAsia="SimSun" w:cs="Arial"/>
    </w:rPr>
  </w:style>
  <w:style w:type="paragraph" w:styleId="ListContinue5">
    <w:name w:val="List Continue 5"/>
    <w:basedOn w:val="Normal"/>
    <w:rsid w:val="00FA7E39"/>
    <w:pPr>
      <w:spacing w:after="120" w:line="240" w:lineRule="auto"/>
      <w:ind w:left="1415"/>
      <w:jc w:val="left"/>
    </w:pPr>
    <w:rPr>
      <w:rFonts w:eastAsia="SimSun" w:cs="Arial"/>
    </w:rPr>
  </w:style>
  <w:style w:type="paragraph" w:styleId="ListNumber">
    <w:name w:val="List Number"/>
    <w:basedOn w:val="Normal"/>
    <w:rsid w:val="00FA7E39"/>
    <w:pPr>
      <w:numPr>
        <w:numId w:val="14"/>
      </w:numPr>
      <w:spacing w:line="240" w:lineRule="auto"/>
      <w:jc w:val="left"/>
    </w:pPr>
    <w:rPr>
      <w:rFonts w:eastAsia="SimSun" w:cs="Arial"/>
    </w:rPr>
  </w:style>
  <w:style w:type="paragraph" w:styleId="ListNumber2">
    <w:name w:val="List Number 2"/>
    <w:basedOn w:val="Normal"/>
    <w:rsid w:val="00FA7E39"/>
    <w:pPr>
      <w:numPr>
        <w:numId w:val="13"/>
      </w:numPr>
      <w:spacing w:line="240" w:lineRule="auto"/>
      <w:jc w:val="left"/>
    </w:pPr>
    <w:rPr>
      <w:rFonts w:eastAsia="SimSun" w:cs="Arial"/>
    </w:rPr>
  </w:style>
  <w:style w:type="paragraph" w:styleId="ListNumber4">
    <w:name w:val="List Number 4"/>
    <w:basedOn w:val="Normal"/>
    <w:rsid w:val="00FA7E39"/>
    <w:pPr>
      <w:numPr>
        <w:numId w:val="11"/>
      </w:numPr>
      <w:spacing w:line="240" w:lineRule="auto"/>
      <w:jc w:val="left"/>
    </w:pPr>
    <w:rPr>
      <w:rFonts w:eastAsia="SimSun" w:cs="Arial"/>
    </w:rPr>
  </w:style>
  <w:style w:type="paragraph" w:styleId="ListNumber5">
    <w:name w:val="List Number 5"/>
    <w:basedOn w:val="Normal"/>
    <w:rsid w:val="00FA7E39"/>
    <w:pPr>
      <w:numPr>
        <w:numId w:val="12"/>
      </w:numPr>
      <w:spacing w:line="240" w:lineRule="auto"/>
      <w:jc w:val="left"/>
    </w:pPr>
    <w:rPr>
      <w:rFonts w:eastAsia="SimSun" w:cs="Arial"/>
    </w:rPr>
  </w:style>
  <w:style w:type="paragraph" w:styleId="MessageHeader">
    <w:name w:val="Message Header"/>
    <w:basedOn w:val="Normal"/>
    <w:link w:val="MessageHeaderChar"/>
    <w:rsid w:val="00FA7E39"/>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jc w:val="left"/>
    </w:pPr>
    <w:rPr>
      <w:rFonts w:eastAsia="SimSun" w:cs="Arial"/>
      <w:sz w:val="24"/>
    </w:rPr>
  </w:style>
  <w:style w:type="character" w:customStyle="1" w:styleId="MessageHeaderChar">
    <w:name w:val="Message Header Char"/>
    <w:basedOn w:val="DefaultParagraphFont"/>
    <w:link w:val="MessageHeader"/>
    <w:rsid w:val="00FA7E39"/>
    <w:rPr>
      <w:rFonts w:ascii="Verdana" w:eastAsia="SimSun" w:hAnsi="Verdana" w:cs="Arial"/>
      <w:sz w:val="24"/>
      <w:szCs w:val="24"/>
      <w:shd w:val="pct20" w:color="auto" w:fill="auto"/>
      <w:lang w:eastAsia="de-DE"/>
    </w:rPr>
  </w:style>
  <w:style w:type="paragraph" w:styleId="PlainText">
    <w:name w:val="Plain Text"/>
    <w:basedOn w:val="Normal"/>
    <w:link w:val="PlainTextChar"/>
    <w:rsid w:val="00FA7E39"/>
    <w:pPr>
      <w:spacing w:line="240" w:lineRule="auto"/>
      <w:jc w:val="left"/>
    </w:pPr>
    <w:rPr>
      <w:rFonts w:ascii="Courier New" w:eastAsia="SimSun" w:hAnsi="Courier New" w:cs="Courier New"/>
      <w:szCs w:val="20"/>
    </w:rPr>
  </w:style>
  <w:style w:type="character" w:customStyle="1" w:styleId="PlainTextChar">
    <w:name w:val="Plain Text Char"/>
    <w:basedOn w:val="DefaultParagraphFont"/>
    <w:link w:val="PlainText"/>
    <w:rsid w:val="00FA7E39"/>
    <w:rPr>
      <w:rFonts w:ascii="Courier New" w:eastAsia="SimSun" w:hAnsi="Courier New" w:cs="Courier New"/>
      <w:lang w:eastAsia="de-DE"/>
    </w:rPr>
  </w:style>
  <w:style w:type="paragraph" w:styleId="NormalWeb">
    <w:name w:val="Normal (Web)"/>
    <w:basedOn w:val="Normal"/>
    <w:uiPriority w:val="99"/>
    <w:rsid w:val="00FA7E39"/>
    <w:pPr>
      <w:spacing w:line="240" w:lineRule="auto"/>
      <w:jc w:val="left"/>
    </w:pPr>
    <w:rPr>
      <w:rFonts w:ascii="Times New Roman" w:eastAsia="SimSun" w:hAnsi="Times New Roman"/>
      <w:sz w:val="24"/>
    </w:rPr>
  </w:style>
  <w:style w:type="table" w:styleId="Table3Deffects1">
    <w:name w:val="Table 3D effects 1"/>
    <w:basedOn w:val="TableNormal"/>
    <w:rsid w:val="00FA7E39"/>
    <w:rPr>
      <w:rFonts w:ascii="Times New Roman" w:eastAsia="SimSun" w:hAnsi="Times New Roma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FA7E39"/>
    <w:rPr>
      <w:rFonts w:ascii="Times New Roman" w:eastAsia="SimSun" w:hAnsi="Times New Roma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FA7E39"/>
    <w:rPr>
      <w:rFonts w:ascii="Times New Roman" w:eastAsia="SimSun" w:hAnsi="Times New Roma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ntemporary">
    <w:name w:val="Table Contemporary"/>
    <w:basedOn w:val="TableNormal"/>
    <w:rsid w:val="00FA7E39"/>
    <w:rPr>
      <w:rFonts w:ascii="Times New Roman" w:eastAsia="SimSun" w:hAnsi="Times New Roma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Simple1">
    <w:name w:val="Table Simple 1"/>
    <w:basedOn w:val="TableNormal"/>
    <w:rsid w:val="00FA7E39"/>
    <w:rPr>
      <w:rFonts w:ascii="Times New Roman" w:eastAsia="SimSun" w:hAnsi="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FA7E39"/>
    <w:rPr>
      <w:rFonts w:ascii="Times New Roman" w:eastAsia="SimSun" w:hAnsi="Times New Roma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FA7E39"/>
    <w:rPr>
      <w:rFonts w:ascii="Times New Roman" w:eastAsia="SimSun" w:hAnsi="Times New Roma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Elegant">
    <w:name w:val="Table Elegant"/>
    <w:basedOn w:val="TableNormal"/>
    <w:rsid w:val="00FA7E39"/>
    <w:rPr>
      <w:rFonts w:ascii="Times New Roman" w:eastAsia="SimSun" w:hAnsi="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Colorful1">
    <w:name w:val="Table Colorful 1"/>
    <w:basedOn w:val="TableNormal"/>
    <w:rsid w:val="00FA7E39"/>
    <w:rPr>
      <w:rFonts w:ascii="Times New Roman" w:eastAsia="SimSun" w:hAnsi="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FA7E39"/>
    <w:rPr>
      <w:rFonts w:ascii="Times New Roman" w:eastAsia="SimSun" w:hAnsi="Times New Roma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FA7E39"/>
    <w:rPr>
      <w:rFonts w:ascii="Times New Roman" w:eastAsia="SimSun" w:hAnsi="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lassic1">
    <w:name w:val="Table Classic 1"/>
    <w:basedOn w:val="TableNormal"/>
    <w:rsid w:val="00FA7E39"/>
    <w:rPr>
      <w:rFonts w:ascii="Times New Roman" w:eastAsia="SimSun" w:hAnsi="Times New Roma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FA7E39"/>
    <w:rPr>
      <w:rFonts w:ascii="Times New Roman" w:eastAsia="SimSun" w:hAnsi="Times New Roma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FA7E39"/>
    <w:rPr>
      <w:rFonts w:ascii="Times New Roman" w:eastAsia="SimSun" w:hAnsi="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FA7E39"/>
    <w:rPr>
      <w:rFonts w:ascii="Times New Roman" w:eastAsia="SimSun" w:hAnsi="Times New Roma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List1">
    <w:name w:val="Table List 1"/>
    <w:basedOn w:val="TableNormal"/>
    <w:rsid w:val="00FA7E39"/>
    <w:rPr>
      <w:rFonts w:ascii="Times New Roman" w:eastAsia="SimSun" w:hAnsi="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FA7E39"/>
    <w:rPr>
      <w:rFonts w:ascii="Times New Roman" w:eastAsia="SimSun" w:hAnsi="Times New Roma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FA7E39"/>
    <w:rPr>
      <w:rFonts w:ascii="Times New Roman" w:eastAsia="SimSun" w:hAnsi="Times New Roma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FA7E39"/>
    <w:rPr>
      <w:rFonts w:ascii="Times New Roman" w:eastAsia="SimSun" w:hAnsi="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FA7E39"/>
    <w:rPr>
      <w:rFonts w:ascii="Times New Roman" w:eastAsia="SimSun" w:hAnsi="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FA7E39"/>
    <w:rPr>
      <w:rFonts w:ascii="Times New Roman" w:eastAsia="SimSun" w:hAnsi="Times New Roma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FA7E39"/>
    <w:rPr>
      <w:rFonts w:ascii="Times New Roman" w:eastAsia="SimSun" w:hAnsi="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FA7E39"/>
    <w:rPr>
      <w:rFonts w:ascii="Times New Roman" w:eastAsia="SimSun" w:hAnsi="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FA7E39"/>
    <w:rPr>
      <w:rFonts w:ascii="Times New Roman" w:eastAsia="SimSu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Grid1">
    <w:name w:val="Table Grid 1"/>
    <w:basedOn w:val="TableNormal"/>
    <w:rsid w:val="00FA7E39"/>
    <w:rPr>
      <w:rFonts w:ascii="Times New Roman" w:eastAsia="SimSu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FA7E39"/>
    <w:rPr>
      <w:rFonts w:ascii="Times New Roman" w:eastAsia="SimSun" w:hAnsi="Times New Roma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FA7E39"/>
    <w:rPr>
      <w:rFonts w:ascii="Times New Roman" w:eastAsia="SimSun" w:hAnsi="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FA7E39"/>
    <w:rPr>
      <w:rFonts w:ascii="Times New Roman" w:eastAsia="SimSun" w:hAnsi="Times New Roma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FA7E39"/>
    <w:rPr>
      <w:rFonts w:ascii="Times New Roman" w:eastAsia="SimSun" w:hAnsi="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FA7E39"/>
    <w:rPr>
      <w:rFonts w:ascii="Times New Roman" w:eastAsia="SimSun" w:hAnsi="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FA7E39"/>
    <w:rPr>
      <w:rFonts w:ascii="Times New Roman" w:eastAsia="SimSun" w:hAnsi="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FA7E39"/>
    <w:rPr>
      <w:rFonts w:ascii="Times New Roman" w:eastAsia="SimSun" w:hAnsi="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Columns1">
    <w:name w:val="Table Columns 1"/>
    <w:basedOn w:val="TableNormal"/>
    <w:rsid w:val="00FA7E39"/>
    <w:rPr>
      <w:rFonts w:ascii="Times New Roman" w:eastAsia="SimSun" w:hAnsi="Times New Roma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FA7E39"/>
    <w:rPr>
      <w:rFonts w:ascii="Times New Roman" w:eastAsia="SimSun" w:hAnsi="Times New Roman"/>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FA7E39"/>
    <w:rPr>
      <w:rFonts w:ascii="Times New Roman" w:eastAsia="SimSun" w:hAnsi="Times New Roma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FA7E39"/>
    <w:rPr>
      <w:rFonts w:ascii="Times New Roman" w:eastAsia="SimSun" w:hAnsi="Times New Roma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FA7E39"/>
    <w:rPr>
      <w:rFonts w:ascii="Times New Roman" w:eastAsia="SimSun" w:hAnsi="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Subtle1">
    <w:name w:val="Table Subtle 1"/>
    <w:basedOn w:val="TableNormal"/>
    <w:rsid w:val="00FA7E39"/>
    <w:rPr>
      <w:rFonts w:ascii="Times New Roman" w:eastAsia="SimSun" w:hAnsi="Times New Roma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FA7E39"/>
    <w:rPr>
      <w:rFonts w:ascii="Times New Roman" w:eastAsia="SimSun" w:hAnsi="Times New Roma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Web1">
    <w:name w:val="Table Web 1"/>
    <w:basedOn w:val="TableNormal"/>
    <w:rsid w:val="00FA7E39"/>
    <w:rPr>
      <w:rFonts w:ascii="Times New Roman" w:eastAsia="SimSun" w:hAnsi="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FA7E39"/>
    <w:rPr>
      <w:rFonts w:ascii="Times New Roman" w:eastAsia="SimSun" w:hAnsi="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FA7E39"/>
    <w:rPr>
      <w:rFonts w:ascii="Times New Roman" w:eastAsia="SimSun" w:hAnsi="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Theme">
    <w:name w:val="Table Theme"/>
    <w:basedOn w:val="TableNormal"/>
    <w:rsid w:val="00FA7E39"/>
    <w:rPr>
      <w:rFonts w:ascii="Times New Roman" w:eastAsia="SimSu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rsid w:val="00FA7E39"/>
    <w:pPr>
      <w:spacing w:after="120" w:line="480" w:lineRule="auto"/>
      <w:jc w:val="left"/>
    </w:pPr>
    <w:rPr>
      <w:rFonts w:eastAsia="SimSun" w:cs="Arial"/>
    </w:rPr>
  </w:style>
  <w:style w:type="character" w:customStyle="1" w:styleId="BodyText2Char">
    <w:name w:val="Body Text 2 Char"/>
    <w:basedOn w:val="DefaultParagraphFont"/>
    <w:link w:val="BodyText2"/>
    <w:rsid w:val="00FA7E39"/>
    <w:rPr>
      <w:rFonts w:ascii="Verdana" w:eastAsia="SimSun" w:hAnsi="Verdana" w:cs="Arial"/>
      <w:szCs w:val="24"/>
      <w:lang w:eastAsia="de-DE"/>
    </w:rPr>
  </w:style>
  <w:style w:type="paragraph" w:styleId="BodyText3">
    <w:name w:val="Body Text 3"/>
    <w:basedOn w:val="Normal"/>
    <w:link w:val="BodyText3Char"/>
    <w:rsid w:val="00FA7E39"/>
    <w:pPr>
      <w:spacing w:after="120" w:line="240" w:lineRule="auto"/>
      <w:jc w:val="left"/>
    </w:pPr>
    <w:rPr>
      <w:rFonts w:eastAsia="SimSun" w:cs="Arial"/>
      <w:sz w:val="16"/>
      <w:szCs w:val="16"/>
    </w:rPr>
  </w:style>
  <w:style w:type="character" w:customStyle="1" w:styleId="BodyText3Char">
    <w:name w:val="Body Text 3 Char"/>
    <w:basedOn w:val="DefaultParagraphFont"/>
    <w:link w:val="BodyText3"/>
    <w:rsid w:val="00FA7E39"/>
    <w:rPr>
      <w:rFonts w:ascii="Verdana" w:eastAsia="SimSun" w:hAnsi="Verdana" w:cs="Arial"/>
      <w:sz w:val="16"/>
      <w:szCs w:val="16"/>
      <w:lang w:eastAsia="de-DE"/>
    </w:rPr>
  </w:style>
  <w:style w:type="paragraph" w:styleId="BodyTextIndent2">
    <w:name w:val="Body Text Indent 2"/>
    <w:basedOn w:val="Normal"/>
    <w:link w:val="BodyTextIndent2Char"/>
    <w:rsid w:val="00FA7E39"/>
    <w:pPr>
      <w:spacing w:after="120" w:line="480" w:lineRule="auto"/>
      <w:ind w:left="283"/>
      <w:jc w:val="left"/>
    </w:pPr>
    <w:rPr>
      <w:rFonts w:eastAsia="SimSun" w:cs="Arial"/>
    </w:rPr>
  </w:style>
  <w:style w:type="character" w:customStyle="1" w:styleId="BodyTextIndent2Char">
    <w:name w:val="Body Text Indent 2 Char"/>
    <w:basedOn w:val="DefaultParagraphFont"/>
    <w:link w:val="BodyTextIndent2"/>
    <w:rsid w:val="00FA7E39"/>
    <w:rPr>
      <w:rFonts w:ascii="Verdana" w:eastAsia="SimSun" w:hAnsi="Verdana" w:cs="Arial"/>
      <w:szCs w:val="24"/>
      <w:lang w:eastAsia="de-DE"/>
    </w:rPr>
  </w:style>
  <w:style w:type="paragraph" w:styleId="BodyTextIndent3">
    <w:name w:val="Body Text Indent 3"/>
    <w:basedOn w:val="Normal"/>
    <w:link w:val="BodyTextIndent3Char"/>
    <w:rsid w:val="00FA7E39"/>
    <w:pPr>
      <w:spacing w:after="120" w:line="240" w:lineRule="auto"/>
      <w:ind w:left="283"/>
      <w:jc w:val="left"/>
    </w:pPr>
    <w:rPr>
      <w:rFonts w:eastAsia="SimSun" w:cs="Arial"/>
      <w:sz w:val="16"/>
      <w:szCs w:val="16"/>
    </w:rPr>
  </w:style>
  <w:style w:type="character" w:customStyle="1" w:styleId="BodyTextIndent3Char">
    <w:name w:val="Body Text Indent 3 Char"/>
    <w:basedOn w:val="DefaultParagraphFont"/>
    <w:link w:val="BodyTextIndent3"/>
    <w:rsid w:val="00FA7E39"/>
    <w:rPr>
      <w:rFonts w:ascii="Verdana" w:eastAsia="SimSun" w:hAnsi="Verdana" w:cs="Arial"/>
      <w:sz w:val="16"/>
      <w:szCs w:val="16"/>
      <w:lang w:eastAsia="de-DE"/>
    </w:rPr>
  </w:style>
  <w:style w:type="paragraph" w:styleId="BodyTextFirstIndent">
    <w:name w:val="Body Text First Indent"/>
    <w:basedOn w:val="BodyText"/>
    <w:link w:val="BodyTextFirstIndentChar"/>
    <w:rsid w:val="00FA7E39"/>
    <w:pPr>
      <w:tabs>
        <w:tab w:val="clear" w:pos="1134"/>
        <w:tab w:val="clear" w:pos="4536"/>
      </w:tabs>
      <w:spacing w:after="120" w:line="240" w:lineRule="auto"/>
      <w:ind w:firstLine="210"/>
    </w:pPr>
    <w:rPr>
      <w:rFonts w:ascii="Arial" w:hAnsi="Arial" w:cs="Arial"/>
      <w:sz w:val="22"/>
      <w:szCs w:val="24"/>
      <w:lang w:eastAsia="de-DE"/>
    </w:rPr>
  </w:style>
  <w:style w:type="character" w:customStyle="1" w:styleId="BodyTextFirstIndentChar">
    <w:name w:val="Body Text First Indent Char"/>
    <w:basedOn w:val="BodyTextChar"/>
    <w:link w:val="BodyTextFirstIndent"/>
    <w:rsid w:val="00FA7E39"/>
    <w:rPr>
      <w:rFonts w:ascii="Arial" w:eastAsia="SimSun" w:hAnsi="Arial" w:cs="Arial"/>
      <w:sz w:val="22"/>
      <w:szCs w:val="24"/>
      <w:lang w:eastAsia="de-DE"/>
    </w:rPr>
  </w:style>
  <w:style w:type="paragraph" w:styleId="BodyTextFirstIndent2">
    <w:name w:val="Body Text First Indent 2"/>
    <w:basedOn w:val="BodyTextIndent"/>
    <w:link w:val="BodyTextFirstIndent2Char"/>
    <w:rsid w:val="00FA7E39"/>
    <w:pPr>
      <w:ind w:firstLine="210"/>
    </w:pPr>
  </w:style>
  <w:style w:type="character" w:customStyle="1" w:styleId="BodyTextFirstIndent2Char">
    <w:name w:val="Body Text First Indent 2 Char"/>
    <w:basedOn w:val="BodyTextIndentChar"/>
    <w:link w:val="BodyTextFirstIndent2"/>
    <w:rsid w:val="00FA7E39"/>
    <w:rPr>
      <w:rFonts w:ascii="Verdana" w:eastAsia="SimSun" w:hAnsi="Verdana" w:cs="Arial"/>
      <w:szCs w:val="24"/>
      <w:lang w:eastAsia="de-DE"/>
    </w:rPr>
  </w:style>
  <w:style w:type="paragraph" w:styleId="Title">
    <w:name w:val="Title"/>
    <w:basedOn w:val="Normal"/>
    <w:link w:val="TitleChar"/>
    <w:qFormat/>
    <w:rsid w:val="00FA7E39"/>
    <w:pPr>
      <w:spacing w:before="240" w:after="60" w:line="240" w:lineRule="auto"/>
      <w:jc w:val="center"/>
      <w:outlineLvl w:val="0"/>
    </w:pPr>
    <w:rPr>
      <w:rFonts w:eastAsia="SimSun" w:cs="Arial"/>
      <w:b/>
      <w:bCs/>
      <w:kern w:val="28"/>
      <w:sz w:val="32"/>
      <w:szCs w:val="32"/>
    </w:rPr>
  </w:style>
  <w:style w:type="character" w:customStyle="1" w:styleId="TitleChar">
    <w:name w:val="Title Char"/>
    <w:basedOn w:val="DefaultParagraphFont"/>
    <w:link w:val="Title"/>
    <w:rsid w:val="00FA7E39"/>
    <w:rPr>
      <w:rFonts w:ascii="Verdana" w:eastAsia="SimSun" w:hAnsi="Verdana" w:cs="Arial"/>
      <w:b/>
      <w:bCs/>
      <w:kern w:val="28"/>
      <w:sz w:val="32"/>
      <w:szCs w:val="32"/>
      <w:lang w:eastAsia="de-DE"/>
    </w:rPr>
  </w:style>
  <w:style w:type="paragraph" w:styleId="EnvelopeReturn">
    <w:name w:val="envelope return"/>
    <w:basedOn w:val="Normal"/>
    <w:rsid w:val="00FA7E39"/>
    <w:pPr>
      <w:spacing w:line="240" w:lineRule="auto"/>
      <w:jc w:val="left"/>
    </w:pPr>
    <w:rPr>
      <w:rFonts w:eastAsia="SimSun" w:cs="Arial"/>
      <w:szCs w:val="20"/>
    </w:rPr>
  </w:style>
  <w:style w:type="paragraph" w:styleId="EnvelopeAddress">
    <w:name w:val="envelope address"/>
    <w:basedOn w:val="Normal"/>
    <w:rsid w:val="00FA7E39"/>
    <w:pPr>
      <w:framePr w:w="4320" w:h="2160" w:hRule="exact" w:hSpace="141" w:wrap="auto" w:hAnchor="page" w:xAlign="center" w:yAlign="bottom"/>
      <w:spacing w:line="240" w:lineRule="auto"/>
      <w:ind w:left="1"/>
      <w:jc w:val="left"/>
    </w:pPr>
    <w:rPr>
      <w:rFonts w:eastAsia="SimSun" w:cs="Arial"/>
      <w:sz w:val="24"/>
    </w:rPr>
  </w:style>
  <w:style w:type="paragraph" w:styleId="Signature">
    <w:name w:val="Signature"/>
    <w:basedOn w:val="Normal"/>
    <w:link w:val="SignatureChar"/>
    <w:rsid w:val="00FA7E39"/>
    <w:pPr>
      <w:spacing w:line="240" w:lineRule="auto"/>
      <w:ind w:left="4252"/>
      <w:jc w:val="left"/>
    </w:pPr>
    <w:rPr>
      <w:rFonts w:eastAsia="SimSun" w:cs="Arial"/>
    </w:rPr>
  </w:style>
  <w:style w:type="character" w:customStyle="1" w:styleId="SignatureChar">
    <w:name w:val="Signature Char"/>
    <w:basedOn w:val="DefaultParagraphFont"/>
    <w:link w:val="Signature"/>
    <w:rsid w:val="00FA7E39"/>
    <w:rPr>
      <w:rFonts w:ascii="Verdana" w:eastAsia="SimSun" w:hAnsi="Verdana" w:cs="Arial"/>
      <w:szCs w:val="24"/>
      <w:lang w:eastAsia="de-DE"/>
    </w:rPr>
  </w:style>
  <w:style w:type="paragraph" w:styleId="Subtitle">
    <w:name w:val="Subtitle"/>
    <w:basedOn w:val="Normal"/>
    <w:link w:val="SubtitleChar"/>
    <w:qFormat/>
    <w:rsid w:val="00FA7E39"/>
    <w:pPr>
      <w:spacing w:after="60" w:line="240" w:lineRule="auto"/>
      <w:jc w:val="center"/>
      <w:outlineLvl w:val="1"/>
    </w:pPr>
    <w:rPr>
      <w:rFonts w:eastAsia="SimSun" w:cs="Arial"/>
      <w:sz w:val="24"/>
    </w:rPr>
  </w:style>
  <w:style w:type="character" w:customStyle="1" w:styleId="SubtitleChar">
    <w:name w:val="Subtitle Char"/>
    <w:basedOn w:val="DefaultParagraphFont"/>
    <w:link w:val="Subtitle"/>
    <w:rsid w:val="00FA7E39"/>
    <w:rPr>
      <w:rFonts w:ascii="Verdana" w:eastAsia="SimSun" w:hAnsi="Verdana" w:cs="Arial"/>
      <w:sz w:val="24"/>
      <w:szCs w:val="24"/>
      <w:lang w:eastAsia="de-DE"/>
    </w:rPr>
  </w:style>
  <w:style w:type="character" w:styleId="LineNumber">
    <w:name w:val="line number"/>
    <w:basedOn w:val="DefaultParagraphFont"/>
    <w:rsid w:val="00FA7E39"/>
  </w:style>
  <w:style w:type="paragraph" w:customStyle="1" w:styleId="Querverweis">
    <w:name w:val="Querverweis"/>
    <w:link w:val="QuerverweisZchn"/>
    <w:autoRedefine/>
    <w:rsid w:val="00FA7E39"/>
    <w:pPr>
      <w:spacing w:line="360" w:lineRule="auto"/>
    </w:pPr>
    <w:rPr>
      <w:rFonts w:ascii="Verdana" w:eastAsia="SimSun" w:hAnsi="Verdana" w:cs="Arial"/>
      <w:b/>
      <w:szCs w:val="24"/>
      <w:lang w:eastAsia="de-DE"/>
    </w:rPr>
  </w:style>
  <w:style w:type="paragraph" w:customStyle="1" w:styleId="FormatvorlageQuerverweis11ptGrobuchstaben">
    <w:name w:val="Formatvorlage Querverweis + 11 pt Großbuchstaben"/>
    <w:basedOn w:val="Querverweis"/>
    <w:link w:val="FormatvorlageQuerverweis11ptGrobuchstabenZchn"/>
    <w:rsid w:val="00FA7E39"/>
    <w:rPr>
      <w:caps/>
      <w:sz w:val="22"/>
    </w:rPr>
  </w:style>
  <w:style w:type="character" w:customStyle="1" w:styleId="QuerverweisZchn">
    <w:name w:val="Querverweis Zchn"/>
    <w:basedOn w:val="DefaultParagraphFont"/>
    <w:link w:val="Querverweis"/>
    <w:rsid w:val="00FA7E39"/>
    <w:rPr>
      <w:rFonts w:ascii="Verdana" w:eastAsia="SimSun" w:hAnsi="Verdana" w:cs="Arial"/>
      <w:b/>
      <w:szCs w:val="24"/>
      <w:lang w:val="de-CH" w:eastAsia="de-DE" w:bidi="ar-SA"/>
    </w:rPr>
  </w:style>
  <w:style w:type="character" w:customStyle="1" w:styleId="FormatvorlageQuerverweis11ptGrobuchstabenZchn">
    <w:name w:val="Formatvorlage Querverweis + 11 pt Großbuchstaben Zchn"/>
    <w:basedOn w:val="QuerverweisZchn"/>
    <w:link w:val="FormatvorlageQuerverweis11ptGrobuchstaben"/>
    <w:rsid w:val="00FA7E39"/>
    <w:rPr>
      <w:rFonts w:ascii="Verdana" w:eastAsia="SimSun" w:hAnsi="Verdana" w:cs="Arial"/>
      <w:b/>
      <w:caps/>
      <w:sz w:val="22"/>
      <w:szCs w:val="24"/>
      <w:lang w:val="de-CH" w:eastAsia="de-DE" w:bidi="ar-SA"/>
    </w:rPr>
  </w:style>
  <w:style w:type="paragraph" w:customStyle="1" w:styleId="Querverweis1">
    <w:name w:val="Querverweis1"/>
    <w:basedOn w:val="Querverweis"/>
    <w:rsid w:val="00FA7E39"/>
  </w:style>
  <w:style w:type="paragraph" w:customStyle="1" w:styleId="FormatvorlageZeilenabstand15Zeilen">
    <w:name w:val="Formatvorlage Zeilenabstand:  15 Zeilen"/>
    <w:basedOn w:val="Normal"/>
    <w:link w:val="FormatvorlageZeilenabstand15ZeilenZchn"/>
    <w:rsid w:val="00FA7E39"/>
    <w:pPr>
      <w:spacing w:before="60" w:after="60" w:line="360" w:lineRule="auto"/>
    </w:pPr>
    <w:rPr>
      <w:rFonts w:eastAsia="SimSun"/>
      <w:szCs w:val="20"/>
    </w:rPr>
  </w:style>
  <w:style w:type="paragraph" w:customStyle="1" w:styleId="FormatvorlageZeilenabstand15Zeilen1">
    <w:name w:val="Formatvorlage Zeilenabstand:  15 Zeilen1"/>
    <w:basedOn w:val="Normal"/>
    <w:rsid w:val="00FA7E39"/>
    <w:pPr>
      <w:spacing w:before="60" w:after="60" w:line="360" w:lineRule="auto"/>
    </w:pPr>
    <w:rPr>
      <w:rFonts w:eastAsia="SimSun"/>
      <w:szCs w:val="20"/>
    </w:rPr>
  </w:style>
  <w:style w:type="paragraph" w:customStyle="1" w:styleId="FormatvorlageZeilenabstand15Zeilen2">
    <w:name w:val="Formatvorlage Zeilenabstand:  15 Zeilen2"/>
    <w:basedOn w:val="Normal"/>
    <w:rsid w:val="00FA7E39"/>
    <w:pPr>
      <w:spacing w:before="60" w:after="60" w:line="360" w:lineRule="auto"/>
    </w:pPr>
    <w:rPr>
      <w:rFonts w:eastAsia="SimSun"/>
      <w:szCs w:val="20"/>
    </w:rPr>
  </w:style>
  <w:style w:type="paragraph" w:customStyle="1" w:styleId="FormatvorlageZeilenabstand15Zeilen3">
    <w:name w:val="Formatvorlage Zeilenabstand:  15 Zeilen3"/>
    <w:basedOn w:val="Normal"/>
    <w:rsid w:val="00FA7E39"/>
    <w:pPr>
      <w:spacing w:before="60" w:after="60" w:line="360" w:lineRule="auto"/>
    </w:pPr>
    <w:rPr>
      <w:rFonts w:eastAsia="SimSun"/>
      <w:szCs w:val="20"/>
    </w:rPr>
  </w:style>
  <w:style w:type="paragraph" w:styleId="EndnoteText">
    <w:name w:val="endnote text"/>
    <w:basedOn w:val="Normal"/>
    <w:link w:val="EndnoteTextChar"/>
    <w:rsid w:val="005A761C"/>
    <w:pPr>
      <w:spacing w:line="240" w:lineRule="auto"/>
      <w:jc w:val="left"/>
    </w:pPr>
    <w:rPr>
      <w:rFonts w:eastAsia="SimSun" w:cs="Arial"/>
      <w:sz w:val="16"/>
      <w:szCs w:val="20"/>
    </w:rPr>
  </w:style>
  <w:style w:type="character" w:customStyle="1" w:styleId="EndnoteTextChar">
    <w:name w:val="Endnote Text Char"/>
    <w:basedOn w:val="DefaultParagraphFont"/>
    <w:link w:val="EndnoteText"/>
    <w:rsid w:val="005A761C"/>
    <w:rPr>
      <w:rFonts w:ascii="Verdana" w:eastAsia="SimSun" w:hAnsi="Verdana" w:cs="Arial"/>
      <w:sz w:val="16"/>
      <w:lang w:eastAsia="de-DE"/>
    </w:rPr>
  </w:style>
  <w:style w:type="character" w:styleId="EndnoteReference">
    <w:name w:val="endnote reference"/>
    <w:basedOn w:val="FormatvorlageQuerverweis11ptGrobuchstabenZchn"/>
    <w:rsid w:val="00721E36"/>
    <w:rPr>
      <w:rFonts w:ascii="Verdana" w:eastAsia="SimSun" w:hAnsi="Verdana" w:cs="Arial"/>
      <w:b/>
      <w:caps w:val="0"/>
      <w:color w:val="auto"/>
      <w:sz w:val="20"/>
      <w:szCs w:val="24"/>
      <w:vertAlign w:val="superscript"/>
      <w:lang w:val="de-CH" w:eastAsia="de-DE" w:bidi="ar-SA"/>
    </w:rPr>
  </w:style>
  <w:style w:type="paragraph" w:styleId="DocumentMap">
    <w:name w:val="Document Map"/>
    <w:basedOn w:val="Normal"/>
    <w:link w:val="DocumentMapChar"/>
    <w:rsid w:val="00FA7E39"/>
    <w:pPr>
      <w:shd w:val="clear" w:color="auto" w:fill="000080"/>
      <w:spacing w:line="240" w:lineRule="auto"/>
      <w:jc w:val="left"/>
    </w:pPr>
    <w:rPr>
      <w:rFonts w:ascii="Tahoma" w:eastAsia="SimSun" w:hAnsi="Tahoma" w:cs="Tahoma"/>
      <w:szCs w:val="20"/>
    </w:rPr>
  </w:style>
  <w:style w:type="character" w:customStyle="1" w:styleId="DocumentMapChar">
    <w:name w:val="Document Map Char"/>
    <w:basedOn w:val="DefaultParagraphFont"/>
    <w:link w:val="DocumentMap"/>
    <w:rsid w:val="00FA7E39"/>
    <w:rPr>
      <w:rFonts w:ascii="Tahoma" w:eastAsia="SimSun" w:hAnsi="Tahoma" w:cs="Tahoma"/>
      <w:shd w:val="clear" w:color="auto" w:fill="000080"/>
      <w:lang w:eastAsia="de-DE"/>
    </w:rPr>
  </w:style>
  <w:style w:type="paragraph" w:customStyle="1" w:styleId="FormatvorlageZeilenabstand15Zeilen4">
    <w:name w:val="Formatvorlage Zeilenabstand:  15 Zeilen4"/>
    <w:basedOn w:val="Normal"/>
    <w:rsid w:val="00FA7E39"/>
    <w:pPr>
      <w:spacing w:line="360" w:lineRule="auto"/>
    </w:pPr>
    <w:rPr>
      <w:rFonts w:eastAsia="SimSun"/>
      <w:szCs w:val="20"/>
    </w:rPr>
  </w:style>
  <w:style w:type="paragraph" w:customStyle="1" w:styleId="Default">
    <w:name w:val="Default"/>
    <w:rsid w:val="00FA7E39"/>
    <w:pPr>
      <w:autoSpaceDE w:val="0"/>
      <w:autoSpaceDN w:val="0"/>
      <w:adjustRightInd w:val="0"/>
    </w:pPr>
    <w:rPr>
      <w:rFonts w:ascii="Verdana" w:eastAsia="SimSun" w:hAnsi="Verdana" w:cs="Verdana"/>
      <w:color w:val="000000"/>
      <w:sz w:val="24"/>
      <w:szCs w:val="24"/>
    </w:rPr>
  </w:style>
  <w:style w:type="paragraph" w:customStyle="1" w:styleId="FormatvorlageBlockZeilenabstand15Zeilen">
    <w:name w:val="Formatvorlage Block Zeilenabstand:  15 Zeilen"/>
    <w:basedOn w:val="Normal"/>
    <w:link w:val="FormatvorlageBlockZeilenabstand15ZeilenZchn"/>
    <w:rsid w:val="00FA7E39"/>
    <w:pPr>
      <w:spacing w:before="60" w:after="60" w:line="360" w:lineRule="auto"/>
    </w:pPr>
    <w:rPr>
      <w:rFonts w:eastAsia="SimSun"/>
      <w:szCs w:val="20"/>
    </w:rPr>
  </w:style>
  <w:style w:type="paragraph" w:customStyle="1" w:styleId="Formatvorlageberschrift7ZeilenabstandDoppelt">
    <w:name w:val="Formatvorlage Überschrift 7 + Zeilenabstand:  Doppelt"/>
    <w:basedOn w:val="Heading7"/>
    <w:rsid w:val="00FA7E39"/>
    <w:pPr>
      <w:spacing w:line="480" w:lineRule="auto"/>
    </w:pPr>
    <w:rPr>
      <w:bCs/>
    </w:rPr>
  </w:style>
  <w:style w:type="paragraph" w:customStyle="1" w:styleId="Formatvorlageberschrift7ZeilenabstandDoppelt0">
    <w:name w:val="Formatvorlage Überschrift 7  Zeilenabstand:  Doppelt"/>
    <w:basedOn w:val="Heading7"/>
    <w:rsid w:val="00FA7E39"/>
    <w:pPr>
      <w:spacing w:line="480" w:lineRule="auto"/>
    </w:pPr>
  </w:style>
  <w:style w:type="character" w:customStyle="1" w:styleId="FormatvorlageZeilenabstand15ZeilenZchn">
    <w:name w:val="Formatvorlage Zeilenabstand:  15 Zeilen Zchn"/>
    <w:basedOn w:val="DefaultParagraphFont"/>
    <w:link w:val="FormatvorlageZeilenabstand15Zeilen"/>
    <w:rsid w:val="00FA7E39"/>
    <w:rPr>
      <w:rFonts w:ascii="Verdana" w:eastAsia="SimSun" w:hAnsi="Verdana"/>
      <w:lang w:eastAsia="de-DE"/>
    </w:rPr>
  </w:style>
  <w:style w:type="character" w:customStyle="1" w:styleId="FormatvorlageBlockZeilenabstand15ZeilenZchn">
    <w:name w:val="Formatvorlage Block Zeilenabstand:  15 Zeilen Zchn"/>
    <w:basedOn w:val="DefaultParagraphFont"/>
    <w:link w:val="FormatvorlageBlockZeilenabstand15Zeilen"/>
    <w:rsid w:val="00FA7E39"/>
    <w:rPr>
      <w:rFonts w:ascii="Verdana" w:eastAsia="SimSun" w:hAnsi="Verdana"/>
      <w:lang w:eastAsia="de-DE"/>
    </w:rPr>
  </w:style>
  <w:style w:type="paragraph" w:customStyle="1" w:styleId="Formatvorlageberschrift3NichtFett">
    <w:name w:val="Formatvorlage Überschrift 3 + Nicht Fett"/>
    <w:basedOn w:val="Heading4"/>
    <w:rsid w:val="00FA7E39"/>
    <w:pPr>
      <w:numPr>
        <w:ilvl w:val="3"/>
      </w:numPr>
      <w:tabs>
        <w:tab w:val="num" w:pos="0"/>
      </w:tabs>
    </w:pPr>
    <w:rPr>
      <w:b w:val="0"/>
    </w:rPr>
  </w:style>
  <w:style w:type="paragraph" w:customStyle="1" w:styleId="Formatvorlageberschrift4Links2cm">
    <w:name w:val="Formatvorlage Überschrift 4 + Links:  2 cm"/>
    <w:basedOn w:val="Heading4"/>
    <w:rsid w:val="00FA7E39"/>
    <w:pPr>
      <w:numPr>
        <w:ilvl w:val="3"/>
      </w:numPr>
      <w:tabs>
        <w:tab w:val="num" w:pos="0"/>
      </w:tabs>
    </w:pPr>
    <w:rPr>
      <w:bCs/>
    </w:rPr>
  </w:style>
  <w:style w:type="character" w:customStyle="1" w:styleId="ZchnZchn3">
    <w:name w:val="Zchn Zchn3"/>
    <w:basedOn w:val="DefaultParagraphFont"/>
    <w:rsid w:val="00FA7E39"/>
    <w:rPr>
      <w:rFonts w:ascii="Verdana" w:hAnsi="Verdana"/>
      <w:b/>
      <w:color w:val="333399"/>
      <w:kern w:val="28"/>
      <w:sz w:val="28"/>
      <w:lang w:val="de-CH" w:eastAsia="de-CH" w:bidi="ar-SA"/>
    </w:rPr>
  </w:style>
  <w:style w:type="paragraph" w:styleId="Index1">
    <w:name w:val="index 1"/>
    <w:basedOn w:val="Normal"/>
    <w:next w:val="Normal"/>
    <w:autoRedefine/>
    <w:rsid w:val="00FA7E39"/>
    <w:pPr>
      <w:spacing w:line="240" w:lineRule="auto"/>
      <w:ind w:left="200" w:hanging="200"/>
      <w:jc w:val="left"/>
    </w:pPr>
    <w:rPr>
      <w:rFonts w:eastAsia="SimSun" w:cs="Arial"/>
    </w:rPr>
  </w:style>
  <w:style w:type="paragraph" w:styleId="IndexHeading">
    <w:name w:val="index heading"/>
    <w:basedOn w:val="Normal"/>
    <w:next w:val="Index1"/>
    <w:rsid w:val="00FA7E39"/>
    <w:pPr>
      <w:spacing w:line="240" w:lineRule="auto"/>
    </w:pPr>
    <w:rPr>
      <w:rFonts w:ascii="Times New Roman" w:eastAsia="SimSun" w:hAnsi="Times New Roman"/>
      <w:sz w:val="22"/>
      <w:szCs w:val="20"/>
      <w:lang w:val="en-GB"/>
    </w:rPr>
  </w:style>
  <w:style w:type="paragraph" w:customStyle="1" w:styleId="Unterberschrift">
    <w:name w:val="Unterüberschrift"/>
    <w:basedOn w:val="Normal"/>
    <w:next w:val="Normal"/>
    <w:rsid w:val="00FA7E39"/>
    <w:pPr>
      <w:keepNext/>
      <w:spacing w:line="240" w:lineRule="auto"/>
    </w:pPr>
    <w:rPr>
      <w:rFonts w:ascii="Times New Roman" w:eastAsia="SimSun" w:hAnsi="Times New Roman"/>
      <w:b/>
      <w:sz w:val="22"/>
      <w:szCs w:val="20"/>
      <w:lang w:val="en-GB"/>
    </w:rPr>
  </w:style>
  <w:style w:type="paragraph" w:customStyle="1" w:styleId="H1">
    <w:name w:val="H1"/>
    <w:basedOn w:val="Normal"/>
    <w:next w:val="Normal"/>
    <w:rsid w:val="00FA7E39"/>
    <w:pPr>
      <w:keepNext/>
      <w:autoSpaceDE w:val="0"/>
      <w:autoSpaceDN w:val="0"/>
      <w:adjustRightInd w:val="0"/>
      <w:spacing w:before="100" w:after="100" w:line="240" w:lineRule="auto"/>
      <w:jc w:val="left"/>
      <w:outlineLvl w:val="1"/>
    </w:pPr>
    <w:rPr>
      <w:rFonts w:ascii="Times New Roman" w:eastAsia="SimSun" w:hAnsi="Times New Roman"/>
      <w:b/>
      <w:bCs/>
      <w:kern w:val="36"/>
      <w:sz w:val="48"/>
      <w:szCs w:val="48"/>
      <w:lang w:val="de-DE" w:eastAsia="de-CH"/>
    </w:rPr>
  </w:style>
  <w:style w:type="character" w:customStyle="1" w:styleId="Max">
    <w:name w:val="Max."/>
    <w:rsid w:val="00FA7E39"/>
    <w:rPr>
      <w:b/>
      <w:bCs/>
    </w:rPr>
  </w:style>
  <w:style w:type="character" w:styleId="CommentReference">
    <w:name w:val="annotation reference"/>
    <w:basedOn w:val="DefaultParagraphFont"/>
    <w:rsid w:val="00FA7E39"/>
    <w:rPr>
      <w:sz w:val="16"/>
      <w:szCs w:val="16"/>
    </w:rPr>
  </w:style>
  <w:style w:type="paragraph" w:styleId="CommentText">
    <w:name w:val="annotation text"/>
    <w:basedOn w:val="Normal"/>
    <w:link w:val="CommentTextChar"/>
    <w:rsid w:val="00FA7E39"/>
    <w:pPr>
      <w:spacing w:line="240" w:lineRule="auto"/>
      <w:jc w:val="left"/>
    </w:pPr>
    <w:rPr>
      <w:rFonts w:eastAsia="SimSun" w:cs="Arial"/>
      <w:szCs w:val="20"/>
    </w:rPr>
  </w:style>
  <w:style w:type="character" w:customStyle="1" w:styleId="CommentTextChar">
    <w:name w:val="Comment Text Char"/>
    <w:basedOn w:val="DefaultParagraphFont"/>
    <w:link w:val="CommentText"/>
    <w:rsid w:val="00FA7E39"/>
    <w:rPr>
      <w:rFonts w:ascii="Verdana" w:eastAsia="SimSun" w:hAnsi="Verdana" w:cs="Arial"/>
      <w:lang w:eastAsia="de-DE"/>
    </w:rPr>
  </w:style>
  <w:style w:type="paragraph" w:styleId="CommentSubject">
    <w:name w:val="annotation subject"/>
    <w:basedOn w:val="CommentText"/>
    <w:next w:val="CommentText"/>
    <w:link w:val="CommentSubjectChar"/>
    <w:rsid w:val="00FA7E39"/>
    <w:rPr>
      <w:b/>
      <w:bCs/>
    </w:rPr>
  </w:style>
  <w:style w:type="character" w:customStyle="1" w:styleId="CommentSubjectChar">
    <w:name w:val="Comment Subject Char"/>
    <w:basedOn w:val="CommentTextChar"/>
    <w:link w:val="CommentSubject"/>
    <w:rsid w:val="00FA7E39"/>
    <w:rPr>
      <w:rFonts w:ascii="Verdana" w:eastAsia="SimSun" w:hAnsi="Verdana" w:cs="Arial"/>
      <w:b/>
      <w:bCs/>
      <w:lang w:eastAsia="de-DE"/>
    </w:rPr>
  </w:style>
  <w:style w:type="paragraph" w:customStyle="1" w:styleId="PlainText1">
    <w:name w:val="Plain Text1"/>
    <w:basedOn w:val="Normal"/>
    <w:rsid w:val="00FA7E39"/>
    <w:pPr>
      <w:tabs>
        <w:tab w:val="left" w:pos="567"/>
        <w:tab w:val="left" w:pos="1134"/>
        <w:tab w:val="left" w:pos="3686"/>
      </w:tabs>
      <w:spacing w:after="360" w:line="360" w:lineRule="exact"/>
    </w:pPr>
    <w:rPr>
      <w:rFonts w:ascii="Arial" w:eastAsia="SimSun" w:hAnsi="Arial"/>
      <w:kern w:val="2"/>
      <w:sz w:val="18"/>
      <w:szCs w:val="20"/>
      <w:lang w:val="en-GB"/>
    </w:rPr>
  </w:style>
  <w:style w:type="paragraph" w:customStyle="1" w:styleId="Standard1">
    <w:name w:val="Standard1"/>
    <w:basedOn w:val="Normal"/>
    <w:rsid w:val="00FA7E39"/>
    <w:pPr>
      <w:spacing w:line="360" w:lineRule="auto"/>
      <w:jc w:val="left"/>
    </w:pPr>
    <w:rPr>
      <w:rFonts w:eastAsia="SimSun" w:cs="Arial"/>
      <w:color w:val="FF0000"/>
      <w:lang w:val="en-GB" w:eastAsia="zh-CN"/>
    </w:rPr>
  </w:style>
  <w:style w:type="character" w:customStyle="1" w:styleId="ueberschrift1">
    <w:name w:val="ueberschrift1"/>
    <w:basedOn w:val="DefaultParagraphFont"/>
    <w:rsid w:val="00FA7E39"/>
    <w:rPr>
      <w:rFonts w:ascii="Verdana" w:hAnsi="Verdana" w:hint="default"/>
      <w:color w:val="0A0950"/>
      <w:sz w:val="21"/>
      <w:szCs w:val="21"/>
    </w:rPr>
  </w:style>
  <w:style w:type="character" w:customStyle="1" w:styleId="ueberschrift">
    <w:name w:val="ueberschrift"/>
    <w:basedOn w:val="DefaultParagraphFont"/>
    <w:rsid w:val="00FA7E39"/>
  </w:style>
  <w:style w:type="paragraph" w:customStyle="1" w:styleId="Indent08">
    <w:name w:val="Indent0.8"/>
    <w:basedOn w:val="Normal"/>
    <w:rsid w:val="00FA7E39"/>
    <w:pPr>
      <w:tabs>
        <w:tab w:val="left" w:pos="7655"/>
        <w:tab w:val="left" w:leader="dot" w:pos="8789"/>
      </w:tabs>
      <w:spacing w:line="480" w:lineRule="auto"/>
      <w:ind w:left="454"/>
      <w:jc w:val="left"/>
    </w:pPr>
    <w:rPr>
      <w:rFonts w:ascii="Arial" w:eastAsia="SimSun" w:hAnsi="Arial"/>
      <w:lang w:val="en-GB" w:eastAsia="en-US"/>
    </w:rPr>
  </w:style>
  <w:style w:type="paragraph" w:customStyle="1" w:styleId="checkbox">
    <w:name w:val="checkbox"/>
    <w:basedOn w:val="ListNumber4"/>
    <w:rsid w:val="00FA7E39"/>
    <w:pPr>
      <w:keepNext/>
      <w:numPr>
        <w:numId w:val="0"/>
      </w:numPr>
      <w:tabs>
        <w:tab w:val="left" w:pos="454"/>
        <w:tab w:val="left" w:pos="7655"/>
      </w:tabs>
      <w:spacing w:before="120" w:line="360" w:lineRule="auto"/>
      <w:ind w:left="7655" w:hanging="7655"/>
    </w:pPr>
    <w:rPr>
      <w:rFonts w:ascii="Arial" w:hAnsi="Arial" w:cs="Times New Roman"/>
      <w:lang w:val="en-GB" w:eastAsia="zh-CN"/>
    </w:rPr>
  </w:style>
  <w:style w:type="paragraph" w:customStyle="1" w:styleId="ListNumber4Verdana">
    <w:name w:val="List Number 4 + Verdana"/>
    <w:aliases w:val="Italic,Line spacing:  1lines"/>
    <w:basedOn w:val="ListNumber4"/>
    <w:rsid w:val="00FA7E39"/>
    <w:pPr>
      <w:keepNext/>
      <w:numPr>
        <w:numId w:val="0"/>
      </w:numPr>
      <w:tabs>
        <w:tab w:val="left" w:pos="454"/>
        <w:tab w:val="left" w:pos="7655"/>
      </w:tabs>
      <w:spacing w:before="360" w:line="360" w:lineRule="auto"/>
    </w:pPr>
    <w:rPr>
      <w:rFonts w:cs="Times New Roman"/>
      <w:i/>
      <w:iCs/>
      <w:szCs w:val="20"/>
      <w:lang w:eastAsia="zh-CN"/>
    </w:rPr>
  </w:style>
  <w:style w:type="numbering" w:customStyle="1" w:styleId="Style1">
    <w:name w:val="Style1"/>
    <w:basedOn w:val="NoList"/>
    <w:rsid w:val="00FA7E39"/>
    <w:pPr>
      <w:numPr>
        <w:numId w:val="17"/>
      </w:numPr>
    </w:pPr>
  </w:style>
  <w:style w:type="paragraph" w:customStyle="1" w:styleId="Style2">
    <w:name w:val="Style2"/>
    <w:basedOn w:val="ListNumber4Verdana"/>
    <w:rsid w:val="00FA7E39"/>
    <w:pPr>
      <w:spacing w:before="240" w:line="240" w:lineRule="auto"/>
    </w:pPr>
  </w:style>
  <w:style w:type="paragraph" w:customStyle="1" w:styleId="verdana">
    <w:name w:val="verdana"/>
    <w:basedOn w:val="Default"/>
    <w:rsid w:val="00FA7E39"/>
    <w:rPr>
      <w:rFonts w:ascii="Times New Roman" w:hAnsi="Times New Roman" w:cs="Times New Roman"/>
      <w:b/>
      <w:bCs/>
      <w:sz w:val="22"/>
      <w:szCs w:val="22"/>
      <w:lang w:val="en-US" w:eastAsia="zh-CN"/>
    </w:rPr>
  </w:style>
  <w:style w:type="paragraph" w:customStyle="1" w:styleId="Pa3">
    <w:name w:val="Pa3"/>
    <w:basedOn w:val="Normal"/>
    <w:next w:val="Normal"/>
    <w:uiPriority w:val="99"/>
    <w:rsid w:val="00FA7E39"/>
    <w:pPr>
      <w:autoSpaceDE w:val="0"/>
      <w:autoSpaceDN w:val="0"/>
      <w:adjustRightInd w:val="0"/>
      <w:spacing w:line="181" w:lineRule="atLeast"/>
      <w:jc w:val="left"/>
    </w:pPr>
    <w:rPr>
      <w:rFonts w:ascii="HelveticaNeueLT Std" w:eastAsia="SimSun" w:hAnsi="HelveticaNeueLT Std"/>
      <w:sz w:val="24"/>
      <w:lang w:eastAsia="zh-CN"/>
    </w:rPr>
  </w:style>
  <w:style w:type="character" w:customStyle="1" w:styleId="A19">
    <w:name w:val="A19"/>
    <w:uiPriority w:val="99"/>
    <w:rsid w:val="00FA7E39"/>
    <w:rPr>
      <w:rFonts w:cs="HelveticaNeueLT Std"/>
      <w:color w:val="000000"/>
      <w:sz w:val="16"/>
      <w:szCs w:val="16"/>
    </w:rPr>
  </w:style>
  <w:style w:type="paragraph" w:styleId="Revision">
    <w:name w:val="Revision"/>
    <w:hidden/>
    <w:uiPriority w:val="99"/>
    <w:semiHidden/>
    <w:rsid w:val="00FA7E39"/>
    <w:rPr>
      <w:rFonts w:ascii="Verdana" w:eastAsia="SimSun" w:hAnsi="Verdana" w:cs="Arial"/>
      <w:szCs w:val="24"/>
      <w:lang w:eastAsia="de-DE"/>
    </w:rPr>
  </w:style>
  <w:style w:type="paragraph" w:styleId="ListParagraph">
    <w:name w:val="List Paragraph"/>
    <w:basedOn w:val="Normal"/>
    <w:uiPriority w:val="34"/>
    <w:qFormat/>
    <w:rsid w:val="00FA7E39"/>
    <w:pPr>
      <w:spacing w:line="240" w:lineRule="auto"/>
      <w:ind w:left="708"/>
      <w:jc w:val="left"/>
    </w:pPr>
    <w:rPr>
      <w:rFonts w:eastAsia="SimSun" w:cs="Arial"/>
    </w:rPr>
  </w:style>
  <w:style w:type="paragraph" w:styleId="FootnoteText">
    <w:name w:val="footnote text"/>
    <w:basedOn w:val="Normal"/>
    <w:link w:val="FootnoteTextChar"/>
    <w:uiPriority w:val="99"/>
    <w:semiHidden/>
    <w:unhideWhenUsed/>
    <w:rsid w:val="00791378"/>
    <w:rPr>
      <w:szCs w:val="20"/>
    </w:rPr>
  </w:style>
  <w:style w:type="character" w:customStyle="1" w:styleId="FootnoteTextChar">
    <w:name w:val="Footnote Text Char"/>
    <w:basedOn w:val="DefaultParagraphFont"/>
    <w:link w:val="FootnoteText"/>
    <w:uiPriority w:val="99"/>
    <w:semiHidden/>
    <w:rsid w:val="00791378"/>
    <w:rPr>
      <w:rFonts w:ascii="Verdana" w:hAnsi="Verdana"/>
      <w:lang w:eastAsia="de-DE"/>
    </w:rPr>
  </w:style>
  <w:style w:type="character" w:styleId="FootnoteReference">
    <w:name w:val="footnote reference"/>
    <w:basedOn w:val="DefaultParagraphFont"/>
    <w:uiPriority w:val="99"/>
    <w:unhideWhenUsed/>
    <w:rsid w:val="00791378"/>
    <w:rPr>
      <w:vertAlign w:val="superscript"/>
    </w:rPr>
  </w:style>
  <w:style w:type="paragraph" w:customStyle="1" w:styleId="bluesign">
    <w:name w:val="bluesign"/>
    <w:basedOn w:val="Normal"/>
    <w:link w:val="bluesignZchn"/>
    <w:qFormat/>
    <w:rsid w:val="00612528"/>
    <w:pPr>
      <w:spacing w:before="60" w:after="60" w:line="360" w:lineRule="auto"/>
    </w:pPr>
    <w:rPr>
      <w:rFonts w:eastAsia="Times New Roman"/>
      <w:szCs w:val="20"/>
      <w:lang w:val="en-GB" w:eastAsia="de-CH"/>
    </w:rPr>
  </w:style>
  <w:style w:type="character" w:customStyle="1" w:styleId="bluesignZchn">
    <w:name w:val="bluesign Zchn"/>
    <w:basedOn w:val="DefaultParagraphFont"/>
    <w:link w:val="bluesign"/>
    <w:rsid w:val="00612528"/>
    <w:rPr>
      <w:rFonts w:ascii="Verdana" w:eastAsia="Times New Roman" w:hAnsi="Verdana"/>
      <w:lang w:val="en-GB"/>
    </w:rPr>
  </w:style>
  <w:style w:type="paragraph" w:customStyle="1" w:styleId="SubNumbering">
    <w:name w:val="SubNumbering"/>
    <w:basedOn w:val="NumberingTitle"/>
    <w:qFormat/>
    <w:rsid w:val="00F807E9"/>
    <w:pPr>
      <w:keepNext/>
      <w:numPr>
        <w:ilvl w:val="1"/>
      </w:numPr>
    </w:pPr>
    <w:rPr>
      <w:sz w:val="20"/>
      <w:lang w:val="en-GB"/>
    </w:rPr>
  </w:style>
  <w:style w:type="paragraph" w:customStyle="1" w:styleId="KopfzeilePSF">
    <w:name w:val="Kopfzeile PSF"/>
    <w:basedOn w:val="SubnumberingTitle"/>
    <w:qFormat/>
    <w:rsid w:val="00414A86"/>
    <w:pPr>
      <w:spacing w:line="276" w:lineRule="auto"/>
      <w:ind w:left="0" w:firstLine="0"/>
    </w:pPr>
    <w:rPr>
      <w:b w:val="0"/>
      <w:sz w:val="12"/>
      <w:szCs w:val="12"/>
      <w:lang w:val="en-GB"/>
    </w:rPr>
  </w:style>
  <w:style w:type="paragraph" w:customStyle="1" w:styleId="EndFussNote">
    <w:name w:val="EndFussNote"/>
    <w:basedOn w:val="Normal"/>
    <w:qFormat/>
    <w:rsid w:val="006123AD"/>
    <w:rPr>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MS Mincho" w:hAnsi="Cambria" w:cs="Times New Roman"/>
        <w:lang w:val="de-CH" w:eastAsia="de-CH"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Normal Indent" w:uiPriority="99"/>
    <w:lsdException w:name="footnote text" w:uiPriority="99"/>
    <w:lsdException w:name="caption" w:qFormat="1"/>
    <w:lsdException w:name="table of figures" w:uiPriority="99"/>
    <w:lsdException w:name="footnote reference" w:uiPriority="99"/>
    <w:lsdException w:name="table of authorities" w:uiPriority="99"/>
    <w:lsdException w:name="macro" w:uiPriority="99"/>
    <w:lsdException w:name="toa heading" w:uiPriority="99"/>
    <w:lsdException w:name="Title" w:semiHidden="0" w:unhideWhenUsed="0" w:qFormat="1"/>
    <w:lsdException w:name="Default Paragraph Font" w:uiPriority="1"/>
    <w:lsdException w:name="Subtitle" w:semiHidden="0" w:unhideWhenUsed="0" w:qFormat="1"/>
    <w:lsdException w:name="Note Heading" w:uiPriority="99"/>
    <w:lsdException w:name="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Web)" w:uiPriority="99"/>
    <w:lsdException w:name="Normal Table" w:uiPriority="99"/>
    <w:lsdException w:name="No List" w:uiPriority="99"/>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796E"/>
    <w:pPr>
      <w:spacing w:line="280" w:lineRule="exact"/>
      <w:jc w:val="both"/>
    </w:pPr>
    <w:rPr>
      <w:rFonts w:ascii="Verdana" w:hAnsi="Verdana"/>
      <w:szCs w:val="24"/>
      <w:lang w:eastAsia="de-DE"/>
    </w:rPr>
  </w:style>
  <w:style w:type="paragraph" w:styleId="Heading1">
    <w:name w:val="heading 1"/>
    <w:aliases w:val="Headline"/>
    <w:basedOn w:val="Normal"/>
    <w:next w:val="Normal"/>
    <w:link w:val="Heading1Char"/>
    <w:qFormat/>
    <w:rsid w:val="00815908"/>
    <w:pPr>
      <w:keepNext/>
      <w:keepLines/>
      <w:spacing w:line="680" w:lineRule="exact"/>
      <w:jc w:val="left"/>
      <w:outlineLvl w:val="0"/>
    </w:pPr>
    <w:rPr>
      <w:rFonts w:eastAsia="MS Gothic"/>
      <w:b/>
      <w:bCs/>
      <w:color w:val="003374"/>
      <w:sz w:val="36"/>
      <w:szCs w:val="32"/>
    </w:rPr>
  </w:style>
  <w:style w:type="paragraph" w:styleId="Heading2">
    <w:name w:val="heading 2"/>
    <w:aliases w:val="Large Sub-Headline blue"/>
    <w:basedOn w:val="Normal"/>
    <w:next w:val="Normal"/>
    <w:link w:val="Heading2Char"/>
    <w:unhideWhenUsed/>
    <w:qFormat/>
    <w:rsid w:val="004E796E"/>
    <w:pPr>
      <w:keepNext/>
      <w:jc w:val="left"/>
      <w:outlineLvl w:val="1"/>
    </w:pPr>
    <w:rPr>
      <w:rFonts w:eastAsia="MS Gothic"/>
      <w:b/>
      <w:bCs/>
      <w:iCs/>
      <w:color w:val="003374"/>
      <w:sz w:val="24"/>
      <w:szCs w:val="28"/>
    </w:rPr>
  </w:style>
  <w:style w:type="paragraph" w:styleId="Heading3">
    <w:name w:val="heading 3"/>
    <w:aliases w:val="Small Sub-Headline"/>
    <w:basedOn w:val="Normal"/>
    <w:next w:val="Normal"/>
    <w:link w:val="Heading3Char"/>
    <w:unhideWhenUsed/>
    <w:qFormat/>
    <w:rsid w:val="004E796E"/>
    <w:pPr>
      <w:keepNext/>
      <w:jc w:val="left"/>
      <w:outlineLvl w:val="2"/>
    </w:pPr>
    <w:rPr>
      <w:rFonts w:eastAsia="Times New Roman"/>
      <w:b/>
      <w:bCs/>
      <w:color w:val="000000"/>
      <w:szCs w:val="26"/>
    </w:rPr>
  </w:style>
  <w:style w:type="paragraph" w:styleId="Heading4">
    <w:name w:val="heading 4"/>
    <w:basedOn w:val="ListNumber3"/>
    <w:next w:val="ListBullet4"/>
    <w:link w:val="Heading4Char"/>
    <w:qFormat/>
    <w:rsid w:val="00FA7E39"/>
    <w:pPr>
      <w:keepNext/>
      <w:numPr>
        <w:numId w:val="0"/>
      </w:numPr>
      <w:tabs>
        <w:tab w:val="num" w:pos="0"/>
      </w:tabs>
      <w:spacing w:before="60" w:after="60" w:line="360" w:lineRule="auto"/>
      <w:outlineLvl w:val="3"/>
    </w:pPr>
    <w:rPr>
      <w:rFonts w:cs="Times New Roman"/>
      <w:b/>
      <w:szCs w:val="20"/>
      <w:lang w:val="en-GB" w:eastAsia="de-CH"/>
    </w:rPr>
  </w:style>
  <w:style w:type="paragraph" w:styleId="Heading5">
    <w:name w:val="heading 5"/>
    <w:basedOn w:val="Normal"/>
    <w:next w:val="Normal"/>
    <w:link w:val="Heading5Char"/>
    <w:qFormat/>
    <w:rsid w:val="00FA7E39"/>
    <w:pPr>
      <w:tabs>
        <w:tab w:val="num" w:pos="-4293"/>
        <w:tab w:val="left" w:pos="1134"/>
      </w:tabs>
      <w:spacing w:before="60" w:after="60" w:line="360" w:lineRule="auto"/>
      <w:ind w:left="-4293"/>
      <w:jc w:val="left"/>
      <w:outlineLvl w:val="4"/>
    </w:pPr>
    <w:rPr>
      <w:rFonts w:eastAsia="SimSun"/>
      <w:b/>
      <w:szCs w:val="20"/>
      <w:lang w:eastAsia="de-CH"/>
    </w:rPr>
  </w:style>
  <w:style w:type="paragraph" w:styleId="Heading6">
    <w:name w:val="heading 6"/>
    <w:basedOn w:val="Normal"/>
    <w:next w:val="Normal"/>
    <w:link w:val="Heading6Char"/>
    <w:qFormat/>
    <w:rsid w:val="00FA7E39"/>
    <w:pPr>
      <w:tabs>
        <w:tab w:val="left" w:pos="1134"/>
      </w:tabs>
      <w:spacing w:before="240" w:after="60" w:line="360" w:lineRule="auto"/>
      <w:outlineLvl w:val="5"/>
    </w:pPr>
    <w:rPr>
      <w:rFonts w:eastAsia="SimSun"/>
      <w:b/>
      <w:i/>
      <w:color w:val="333399"/>
      <w:sz w:val="28"/>
      <w:szCs w:val="20"/>
      <w:lang w:eastAsia="de-CH"/>
    </w:rPr>
  </w:style>
  <w:style w:type="paragraph" w:styleId="Heading7">
    <w:name w:val="heading 7"/>
    <w:basedOn w:val="Normal"/>
    <w:next w:val="Normal"/>
    <w:link w:val="Heading7Char"/>
    <w:qFormat/>
    <w:rsid w:val="00FA7E39"/>
    <w:pPr>
      <w:tabs>
        <w:tab w:val="left" w:pos="1134"/>
      </w:tabs>
      <w:spacing w:before="240" w:after="60" w:line="360" w:lineRule="auto"/>
      <w:outlineLvl w:val="6"/>
    </w:pPr>
    <w:rPr>
      <w:rFonts w:eastAsia="SimSun"/>
      <w:b/>
      <w:szCs w:val="20"/>
      <w:lang w:eastAsia="de-CH"/>
    </w:rPr>
  </w:style>
  <w:style w:type="paragraph" w:styleId="Heading8">
    <w:name w:val="heading 8"/>
    <w:basedOn w:val="Normal"/>
    <w:next w:val="Normal"/>
    <w:link w:val="Heading8Char"/>
    <w:qFormat/>
    <w:rsid w:val="00FA7E39"/>
    <w:pPr>
      <w:tabs>
        <w:tab w:val="num" w:pos="-4293"/>
        <w:tab w:val="left" w:pos="1134"/>
      </w:tabs>
      <w:spacing w:before="240" w:after="60" w:line="360" w:lineRule="auto"/>
      <w:ind w:left="-4293"/>
      <w:outlineLvl w:val="7"/>
    </w:pPr>
    <w:rPr>
      <w:rFonts w:eastAsia="SimSun"/>
      <w:i/>
      <w:sz w:val="24"/>
      <w:szCs w:val="20"/>
      <w:lang w:eastAsia="de-CH"/>
    </w:rPr>
  </w:style>
  <w:style w:type="paragraph" w:styleId="Heading9">
    <w:name w:val="heading 9"/>
    <w:basedOn w:val="Normal"/>
    <w:next w:val="Normal"/>
    <w:link w:val="Heading9Char"/>
    <w:qFormat/>
    <w:rsid w:val="00FA7E39"/>
    <w:pPr>
      <w:tabs>
        <w:tab w:val="num" w:pos="-4293"/>
        <w:tab w:val="left" w:pos="1134"/>
      </w:tabs>
      <w:spacing w:before="240" w:after="60" w:line="360" w:lineRule="auto"/>
      <w:ind w:left="-4293"/>
      <w:outlineLvl w:val="8"/>
    </w:pPr>
    <w:rPr>
      <w:rFonts w:eastAsia="SimSun"/>
      <w:i/>
      <w:sz w:val="18"/>
      <w:szCs w:val="20"/>
      <w:lang w:eastAsia="de-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C07700"/>
    <w:pPr>
      <w:tabs>
        <w:tab w:val="center" w:pos="4536"/>
        <w:tab w:val="right" w:pos="9072"/>
      </w:tabs>
      <w:spacing w:line="200" w:lineRule="exact"/>
      <w:jc w:val="left"/>
    </w:pPr>
    <w:rPr>
      <w:color w:val="003374"/>
      <w:sz w:val="12"/>
    </w:rPr>
  </w:style>
  <w:style w:type="character" w:customStyle="1" w:styleId="HeaderChar">
    <w:name w:val="Header Char"/>
    <w:basedOn w:val="DefaultParagraphFont"/>
    <w:link w:val="Header"/>
    <w:uiPriority w:val="99"/>
    <w:rsid w:val="00C07700"/>
    <w:rPr>
      <w:rFonts w:ascii="Verdana" w:hAnsi="Verdana"/>
      <w:color w:val="003374"/>
      <w:sz w:val="12"/>
      <w:szCs w:val="24"/>
      <w:lang w:eastAsia="de-DE"/>
    </w:rPr>
  </w:style>
  <w:style w:type="paragraph" w:styleId="Footer">
    <w:name w:val="footer"/>
    <w:basedOn w:val="Normal"/>
    <w:link w:val="FooterChar"/>
    <w:unhideWhenUsed/>
    <w:rsid w:val="00C07700"/>
    <w:pPr>
      <w:tabs>
        <w:tab w:val="center" w:pos="4536"/>
        <w:tab w:val="right" w:pos="9072"/>
      </w:tabs>
      <w:spacing w:line="200" w:lineRule="exact"/>
      <w:jc w:val="left"/>
    </w:pPr>
    <w:rPr>
      <w:color w:val="003374"/>
      <w:sz w:val="12"/>
    </w:rPr>
  </w:style>
  <w:style w:type="character" w:customStyle="1" w:styleId="FooterChar">
    <w:name w:val="Footer Char"/>
    <w:basedOn w:val="DefaultParagraphFont"/>
    <w:link w:val="Footer"/>
    <w:rsid w:val="00C07700"/>
    <w:rPr>
      <w:rFonts w:ascii="Verdana" w:hAnsi="Verdana"/>
      <w:color w:val="003374"/>
      <w:sz w:val="12"/>
      <w:szCs w:val="24"/>
      <w:lang w:eastAsia="de-DE"/>
    </w:rPr>
  </w:style>
  <w:style w:type="paragraph" w:styleId="BalloonText">
    <w:name w:val="Balloon Text"/>
    <w:basedOn w:val="Normal"/>
    <w:link w:val="BalloonTextChar"/>
    <w:semiHidden/>
    <w:unhideWhenUsed/>
    <w:rsid w:val="007C272E"/>
    <w:rPr>
      <w:rFonts w:ascii="Lucida Grande" w:hAnsi="Lucida Grande"/>
      <w:sz w:val="18"/>
      <w:szCs w:val="18"/>
    </w:rPr>
  </w:style>
  <w:style w:type="character" w:customStyle="1" w:styleId="BalloonTextChar">
    <w:name w:val="Balloon Text Char"/>
    <w:basedOn w:val="DefaultParagraphFont"/>
    <w:link w:val="BalloonText"/>
    <w:uiPriority w:val="99"/>
    <w:semiHidden/>
    <w:rsid w:val="007C272E"/>
    <w:rPr>
      <w:rFonts w:ascii="Lucida Grande" w:hAnsi="Lucida Grande"/>
      <w:sz w:val="18"/>
      <w:szCs w:val="18"/>
    </w:rPr>
  </w:style>
  <w:style w:type="character" w:styleId="Hyperlink">
    <w:name w:val="Hyperlink"/>
    <w:basedOn w:val="DefaultParagraphFont"/>
    <w:uiPriority w:val="99"/>
    <w:unhideWhenUsed/>
    <w:rsid w:val="004E796E"/>
    <w:rPr>
      <w:rFonts w:ascii="Verdana" w:hAnsi="Verdana"/>
      <w:color w:val="0000FF"/>
      <w:sz w:val="20"/>
      <w:u w:val="single"/>
    </w:rPr>
  </w:style>
  <w:style w:type="character" w:customStyle="1" w:styleId="Heading1Char">
    <w:name w:val="Heading 1 Char"/>
    <w:aliases w:val="Headline Char"/>
    <w:basedOn w:val="DefaultParagraphFont"/>
    <w:link w:val="Heading1"/>
    <w:rsid w:val="00815908"/>
    <w:rPr>
      <w:rFonts w:ascii="Verdana" w:eastAsia="MS Gothic" w:hAnsi="Verdana"/>
      <w:b/>
      <w:bCs/>
      <w:color w:val="003374"/>
      <w:sz w:val="36"/>
      <w:szCs w:val="32"/>
      <w:lang w:eastAsia="de-DE"/>
    </w:rPr>
  </w:style>
  <w:style w:type="character" w:customStyle="1" w:styleId="Heading2Char">
    <w:name w:val="Heading 2 Char"/>
    <w:aliases w:val="Large Sub-Headline blue Char"/>
    <w:basedOn w:val="DefaultParagraphFont"/>
    <w:link w:val="Heading2"/>
    <w:rsid w:val="004E796E"/>
    <w:rPr>
      <w:rFonts w:ascii="Verdana" w:eastAsia="MS Gothic" w:hAnsi="Verdana"/>
      <w:b/>
      <w:bCs/>
      <w:iCs/>
      <w:color w:val="003374"/>
      <w:sz w:val="24"/>
      <w:szCs w:val="28"/>
      <w:lang w:eastAsia="de-DE"/>
    </w:rPr>
  </w:style>
  <w:style w:type="paragraph" w:customStyle="1" w:styleId="berschift2">
    <w:name w:val="Überschift 2"/>
    <w:aliases w:val="Large Subheadline black"/>
    <w:basedOn w:val="Heading2"/>
    <w:rsid w:val="004E796E"/>
    <w:rPr>
      <w:color w:val="87888A"/>
      <w:szCs w:val="20"/>
    </w:rPr>
  </w:style>
  <w:style w:type="character" w:customStyle="1" w:styleId="Heading3Char">
    <w:name w:val="Heading 3 Char"/>
    <w:aliases w:val="Small Sub-Headline Char"/>
    <w:basedOn w:val="DefaultParagraphFont"/>
    <w:link w:val="Heading3"/>
    <w:rsid w:val="004E796E"/>
    <w:rPr>
      <w:rFonts w:ascii="Verdana" w:eastAsia="Times New Roman" w:hAnsi="Verdana" w:cs="Times New Roman"/>
      <w:b/>
      <w:bCs/>
      <w:color w:val="000000"/>
      <w:szCs w:val="26"/>
      <w:lang w:eastAsia="de-DE"/>
    </w:rPr>
  </w:style>
  <w:style w:type="paragraph" w:customStyle="1" w:styleId="Bulletpoint">
    <w:name w:val="Bulletpoint"/>
    <w:basedOn w:val="Normal"/>
    <w:link w:val="BulletpointZchn"/>
    <w:qFormat/>
    <w:rsid w:val="006B3B0E"/>
    <w:pPr>
      <w:numPr>
        <w:numId w:val="1"/>
      </w:numPr>
      <w:ind w:left="284" w:hanging="284"/>
    </w:pPr>
    <w:rPr>
      <w:szCs w:val="20"/>
    </w:rPr>
  </w:style>
  <w:style w:type="paragraph" w:customStyle="1" w:styleId="Subbulletpoint">
    <w:name w:val="Subbulletpoint"/>
    <w:basedOn w:val="Normal"/>
    <w:link w:val="SubbulletpointZchn"/>
    <w:qFormat/>
    <w:rsid w:val="006B3B0E"/>
    <w:pPr>
      <w:numPr>
        <w:ilvl w:val="1"/>
        <w:numId w:val="1"/>
      </w:numPr>
      <w:ind w:left="568" w:hanging="284"/>
    </w:pPr>
    <w:rPr>
      <w:szCs w:val="20"/>
    </w:rPr>
  </w:style>
  <w:style w:type="character" w:customStyle="1" w:styleId="BulletpointZchn">
    <w:name w:val="Bulletpoint Zchn"/>
    <w:basedOn w:val="DefaultParagraphFont"/>
    <w:link w:val="Bulletpoint"/>
    <w:rsid w:val="006B3B0E"/>
    <w:rPr>
      <w:rFonts w:ascii="Verdana" w:hAnsi="Verdana"/>
      <w:lang w:eastAsia="de-DE"/>
    </w:rPr>
  </w:style>
  <w:style w:type="paragraph" w:customStyle="1" w:styleId="Numbering">
    <w:name w:val="Numbering"/>
    <w:basedOn w:val="Normal"/>
    <w:link w:val="NumberingZchn"/>
    <w:qFormat/>
    <w:rsid w:val="00A62A1A"/>
    <w:pPr>
      <w:ind w:left="709" w:hanging="709"/>
    </w:pPr>
    <w:rPr>
      <w:szCs w:val="20"/>
    </w:rPr>
  </w:style>
  <w:style w:type="character" w:customStyle="1" w:styleId="SubbulletpointZchn">
    <w:name w:val="Subbulletpoint Zchn"/>
    <w:basedOn w:val="DefaultParagraphFont"/>
    <w:link w:val="Subbulletpoint"/>
    <w:rsid w:val="006B3B0E"/>
    <w:rPr>
      <w:rFonts w:ascii="Verdana" w:hAnsi="Verdana"/>
      <w:lang w:eastAsia="de-DE"/>
    </w:rPr>
  </w:style>
  <w:style w:type="paragraph" w:customStyle="1" w:styleId="Subnumbering0">
    <w:name w:val="Subnumbering"/>
    <w:basedOn w:val="Normal"/>
    <w:link w:val="SubnumberingZchn"/>
    <w:qFormat/>
    <w:rsid w:val="00A62A1A"/>
    <w:pPr>
      <w:ind w:left="1418" w:hanging="709"/>
    </w:pPr>
    <w:rPr>
      <w:szCs w:val="20"/>
    </w:rPr>
  </w:style>
  <w:style w:type="character" w:customStyle="1" w:styleId="NumberingZchn">
    <w:name w:val="Numbering Zchn"/>
    <w:basedOn w:val="DefaultParagraphFont"/>
    <w:link w:val="Numbering"/>
    <w:rsid w:val="00A62A1A"/>
    <w:rPr>
      <w:rFonts w:ascii="Verdana" w:hAnsi="Verdana"/>
      <w:lang w:eastAsia="de-DE"/>
    </w:rPr>
  </w:style>
  <w:style w:type="paragraph" w:customStyle="1" w:styleId="NumberingTitle">
    <w:name w:val="Numbering Title"/>
    <w:basedOn w:val="Numbering"/>
    <w:link w:val="NumberingTitleZchn"/>
    <w:qFormat/>
    <w:rsid w:val="00B4222B"/>
    <w:pPr>
      <w:numPr>
        <w:numId w:val="3"/>
      </w:numPr>
      <w:jc w:val="left"/>
    </w:pPr>
    <w:rPr>
      <w:b/>
      <w:color w:val="003374"/>
      <w:sz w:val="24"/>
    </w:rPr>
  </w:style>
  <w:style w:type="character" w:customStyle="1" w:styleId="SubnumberingZchn">
    <w:name w:val="Subnumbering Zchn"/>
    <w:basedOn w:val="DefaultParagraphFont"/>
    <w:link w:val="Subnumbering0"/>
    <w:rsid w:val="00A62A1A"/>
    <w:rPr>
      <w:rFonts w:ascii="Verdana" w:hAnsi="Verdana"/>
      <w:lang w:eastAsia="de-DE"/>
    </w:rPr>
  </w:style>
  <w:style w:type="paragraph" w:customStyle="1" w:styleId="SubnumberingTitle">
    <w:name w:val="Subnumbering Title"/>
    <w:basedOn w:val="Subnumbering0"/>
    <w:link w:val="SubnumberingTitleZchn"/>
    <w:qFormat/>
    <w:rsid w:val="00B4222B"/>
    <w:pPr>
      <w:ind w:left="360" w:hanging="360"/>
      <w:jc w:val="left"/>
    </w:pPr>
    <w:rPr>
      <w:b/>
    </w:rPr>
  </w:style>
  <w:style w:type="character" w:customStyle="1" w:styleId="NumberingTitleZchn">
    <w:name w:val="Numbering Title Zchn"/>
    <w:basedOn w:val="NumberingZchn"/>
    <w:link w:val="NumberingTitle"/>
    <w:rsid w:val="00B4222B"/>
    <w:rPr>
      <w:rFonts w:ascii="Verdana" w:hAnsi="Verdana"/>
      <w:b/>
      <w:color w:val="003374"/>
      <w:sz w:val="24"/>
      <w:lang w:eastAsia="de-DE"/>
    </w:rPr>
  </w:style>
  <w:style w:type="paragraph" w:styleId="ListNumber3">
    <w:name w:val="List Number 3"/>
    <w:basedOn w:val="Normal"/>
    <w:rsid w:val="00741EA4"/>
    <w:pPr>
      <w:numPr>
        <w:numId w:val="4"/>
      </w:numPr>
      <w:spacing w:line="240" w:lineRule="auto"/>
      <w:jc w:val="left"/>
    </w:pPr>
    <w:rPr>
      <w:rFonts w:eastAsia="SimSun" w:cs="Arial"/>
    </w:rPr>
  </w:style>
  <w:style w:type="character" w:customStyle="1" w:styleId="SubnumberingTitleZchn">
    <w:name w:val="Subnumbering Title Zchn"/>
    <w:basedOn w:val="SubnumberingZchn"/>
    <w:link w:val="SubnumberingTitle"/>
    <w:rsid w:val="00B4222B"/>
    <w:rPr>
      <w:rFonts w:ascii="Verdana" w:hAnsi="Verdana"/>
      <w:b/>
      <w:lang w:eastAsia="de-DE"/>
    </w:rPr>
  </w:style>
  <w:style w:type="paragraph" w:styleId="BodyTextIndent">
    <w:name w:val="Body Text Indent"/>
    <w:basedOn w:val="Normal"/>
    <w:link w:val="BodyTextIndentChar"/>
    <w:rsid w:val="00741EA4"/>
    <w:pPr>
      <w:spacing w:after="120" w:line="240" w:lineRule="auto"/>
      <w:ind w:left="283"/>
      <w:jc w:val="left"/>
    </w:pPr>
    <w:rPr>
      <w:rFonts w:eastAsia="SimSun" w:cs="Arial"/>
    </w:rPr>
  </w:style>
  <w:style w:type="character" w:customStyle="1" w:styleId="BodyTextIndentChar">
    <w:name w:val="Body Text Indent Char"/>
    <w:basedOn w:val="DefaultParagraphFont"/>
    <w:link w:val="BodyTextIndent"/>
    <w:rsid w:val="00741EA4"/>
    <w:rPr>
      <w:rFonts w:ascii="Verdana" w:eastAsia="SimSun" w:hAnsi="Verdana" w:cs="Arial"/>
      <w:szCs w:val="24"/>
      <w:lang w:eastAsia="de-DE"/>
    </w:rPr>
  </w:style>
  <w:style w:type="paragraph" w:customStyle="1" w:styleId="Indent15">
    <w:name w:val="Indent1.5"/>
    <w:basedOn w:val="Normal"/>
    <w:rsid w:val="00741EA4"/>
    <w:pPr>
      <w:tabs>
        <w:tab w:val="left" w:pos="7655"/>
      </w:tabs>
      <w:spacing w:line="240" w:lineRule="auto"/>
      <w:ind w:left="851"/>
      <w:jc w:val="left"/>
    </w:pPr>
    <w:rPr>
      <w:rFonts w:ascii="Arial" w:eastAsia="SimSun" w:hAnsi="Arial"/>
      <w:lang w:val="en-GB" w:eastAsia="en-US"/>
    </w:rPr>
  </w:style>
  <w:style w:type="character" w:customStyle="1" w:styleId="Heading4Char">
    <w:name w:val="Heading 4 Char"/>
    <w:basedOn w:val="DefaultParagraphFont"/>
    <w:link w:val="Heading4"/>
    <w:rsid w:val="00FA7E39"/>
    <w:rPr>
      <w:rFonts w:ascii="Verdana" w:eastAsia="SimSun" w:hAnsi="Verdana"/>
      <w:b/>
      <w:lang w:val="en-GB"/>
    </w:rPr>
  </w:style>
  <w:style w:type="character" w:customStyle="1" w:styleId="Heading5Char">
    <w:name w:val="Heading 5 Char"/>
    <w:basedOn w:val="DefaultParagraphFont"/>
    <w:link w:val="Heading5"/>
    <w:rsid w:val="00FA7E39"/>
    <w:rPr>
      <w:rFonts w:ascii="Verdana" w:eastAsia="SimSun" w:hAnsi="Verdana"/>
      <w:b/>
    </w:rPr>
  </w:style>
  <w:style w:type="character" w:customStyle="1" w:styleId="Heading6Char">
    <w:name w:val="Heading 6 Char"/>
    <w:basedOn w:val="DefaultParagraphFont"/>
    <w:link w:val="Heading6"/>
    <w:rsid w:val="00FA7E39"/>
    <w:rPr>
      <w:rFonts w:ascii="Verdana" w:eastAsia="SimSun" w:hAnsi="Verdana"/>
      <w:b/>
      <w:i/>
      <w:color w:val="333399"/>
      <w:sz w:val="28"/>
    </w:rPr>
  </w:style>
  <w:style w:type="character" w:customStyle="1" w:styleId="Heading7Char">
    <w:name w:val="Heading 7 Char"/>
    <w:basedOn w:val="DefaultParagraphFont"/>
    <w:link w:val="Heading7"/>
    <w:rsid w:val="00FA7E39"/>
    <w:rPr>
      <w:rFonts w:ascii="Verdana" w:eastAsia="SimSun" w:hAnsi="Verdana"/>
      <w:b/>
    </w:rPr>
  </w:style>
  <w:style w:type="character" w:customStyle="1" w:styleId="Heading8Char">
    <w:name w:val="Heading 8 Char"/>
    <w:basedOn w:val="DefaultParagraphFont"/>
    <w:link w:val="Heading8"/>
    <w:rsid w:val="00FA7E39"/>
    <w:rPr>
      <w:rFonts w:ascii="Verdana" w:eastAsia="SimSun" w:hAnsi="Verdana"/>
      <w:i/>
      <w:sz w:val="24"/>
    </w:rPr>
  </w:style>
  <w:style w:type="character" w:customStyle="1" w:styleId="Heading9Char">
    <w:name w:val="Heading 9 Char"/>
    <w:basedOn w:val="DefaultParagraphFont"/>
    <w:link w:val="Heading9"/>
    <w:rsid w:val="00FA7E39"/>
    <w:rPr>
      <w:rFonts w:ascii="Verdana" w:eastAsia="SimSun" w:hAnsi="Verdana"/>
      <w:i/>
      <w:sz w:val="18"/>
    </w:rPr>
  </w:style>
  <w:style w:type="table" w:styleId="TableGrid">
    <w:name w:val="Table Grid"/>
    <w:basedOn w:val="TableNormal"/>
    <w:rsid w:val="00FA7E39"/>
    <w:rPr>
      <w:rFonts w:ascii="Times New Roman" w:eastAsia="SimSu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FA7E39"/>
  </w:style>
  <w:style w:type="paragraph" w:styleId="BodyText">
    <w:name w:val="Body Text"/>
    <w:basedOn w:val="Normal"/>
    <w:link w:val="BodyTextChar"/>
    <w:rsid w:val="00FA7E39"/>
    <w:pPr>
      <w:tabs>
        <w:tab w:val="left" w:pos="1134"/>
        <w:tab w:val="left" w:pos="4536"/>
      </w:tabs>
      <w:spacing w:line="360" w:lineRule="auto"/>
      <w:jc w:val="left"/>
    </w:pPr>
    <w:rPr>
      <w:rFonts w:ascii="Times New Roman" w:eastAsia="SimSun" w:hAnsi="Times New Roman"/>
      <w:sz w:val="24"/>
      <w:szCs w:val="20"/>
      <w:lang w:eastAsia="de-CH"/>
    </w:rPr>
  </w:style>
  <w:style w:type="character" w:customStyle="1" w:styleId="BodyTextChar">
    <w:name w:val="Body Text Char"/>
    <w:basedOn w:val="DefaultParagraphFont"/>
    <w:link w:val="BodyText"/>
    <w:rsid w:val="00FA7E39"/>
    <w:rPr>
      <w:rFonts w:ascii="Times New Roman" w:eastAsia="SimSun" w:hAnsi="Times New Roman"/>
      <w:sz w:val="24"/>
    </w:rPr>
  </w:style>
  <w:style w:type="numbering" w:styleId="111111">
    <w:name w:val="Outline List 2"/>
    <w:basedOn w:val="NoList"/>
    <w:rsid w:val="00FA7E39"/>
    <w:pPr>
      <w:numPr>
        <w:numId w:val="5"/>
      </w:numPr>
    </w:pPr>
  </w:style>
  <w:style w:type="paragraph" w:styleId="TOC1">
    <w:name w:val="toc 1"/>
    <w:basedOn w:val="Normal"/>
    <w:next w:val="Normal"/>
    <w:autoRedefine/>
    <w:uiPriority w:val="39"/>
    <w:rsid w:val="00FA7E39"/>
    <w:pPr>
      <w:tabs>
        <w:tab w:val="left" w:pos="442"/>
        <w:tab w:val="right" w:leader="dot" w:pos="8777"/>
      </w:tabs>
      <w:spacing w:before="240" w:after="120" w:line="240" w:lineRule="auto"/>
      <w:jc w:val="left"/>
    </w:pPr>
    <w:rPr>
      <w:rFonts w:eastAsia="SimSun" w:cs="Verdana"/>
      <w:b/>
      <w:bCs/>
      <w:caps/>
      <w:color w:val="333399"/>
      <w:szCs w:val="20"/>
    </w:rPr>
  </w:style>
  <w:style w:type="paragraph" w:styleId="TOC2">
    <w:name w:val="toc 2"/>
    <w:basedOn w:val="Normal"/>
    <w:next w:val="Normal"/>
    <w:autoRedefine/>
    <w:uiPriority w:val="39"/>
    <w:rsid w:val="00FA7E39"/>
    <w:pPr>
      <w:tabs>
        <w:tab w:val="left" w:pos="1100"/>
        <w:tab w:val="right" w:pos="8777"/>
      </w:tabs>
      <w:spacing w:line="240" w:lineRule="auto"/>
      <w:ind w:left="221"/>
      <w:jc w:val="left"/>
    </w:pPr>
    <w:rPr>
      <w:rFonts w:eastAsia="SimSun" w:cs="Verdana"/>
      <w:szCs w:val="20"/>
    </w:rPr>
  </w:style>
  <w:style w:type="paragraph" w:styleId="TOC3">
    <w:name w:val="toc 3"/>
    <w:basedOn w:val="Normal"/>
    <w:next w:val="Normal"/>
    <w:autoRedefine/>
    <w:uiPriority w:val="39"/>
    <w:rsid w:val="00FA7E39"/>
    <w:pPr>
      <w:tabs>
        <w:tab w:val="left" w:pos="1540"/>
        <w:tab w:val="right" w:pos="8777"/>
      </w:tabs>
      <w:spacing w:line="240" w:lineRule="auto"/>
      <w:ind w:left="442"/>
      <w:jc w:val="left"/>
    </w:pPr>
    <w:rPr>
      <w:rFonts w:eastAsia="SimSun" w:cs="Verdana"/>
      <w:iCs/>
      <w:szCs w:val="20"/>
    </w:rPr>
  </w:style>
  <w:style w:type="paragraph" w:styleId="TOC4">
    <w:name w:val="toc 4"/>
    <w:basedOn w:val="Normal"/>
    <w:next w:val="Normal"/>
    <w:autoRedefine/>
    <w:rsid w:val="00FA7E39"/>
    <w:pPr>
      <w:tabs>
        <w:tab w:val="left" w:pos="1985"/>
        <w:tab w:val="right" w:pos="8777"/>
      </w:tabs>
      <w:spacing w:line="240" w:lineRule="auto"/>
      <w:ind w:left="660"/>
      <w:jc w:val="left"/>
    </w:pPr>
    <w:rPr>
      <w:rFonts w:eastAsia="SimSun"/>
      <w:szCs w:val="18"/>
    </w:rPr>
  </w:style>
  <w:style w:type="paragraph" w:styleId="TOC5">
    <w:name w:val="toc 5"/>
    <w:basedOn w:val="Normal"/>
    <w:next w:val="Normal"/>
    <w:autoRedefine/>
    <w:rsid w:val="00FA7E39"/>
    <w:pPr>
      <w:tabs>
        <w:tab w:val="left" w:pos="2427"/>
        <w:tab w:val="right" w:pos="8777"/>
      </w:tabs>
      <w:spacing w:line="240" w:lineRule="auto"/>
      <w:ind w:left="880"/>
      <w:jc w:val="left"/>
    </w:pPr>
    <w:rPr>
      <w:rFonts w:eastAsia="SimSun"/>
      <w:sz w:val="18"/>
      <w:szCs w:val="18"/>
    </w:rPr>
  </w:style>
  <w:style w:type="paragraph" w:styleId="TOC6">
    <w:name w:val="toc 6"/>
    <w:basedOn w:val="Normal"/>
    <w:next w:val="Normal"/>
    <w:autoRedefine/>
    <w:rsid w:val="00FA7E39"/>
    <w:pPr>
      <w:spacing w:before="720" w:after="240" w:line="240" w:lineRule="auto"/>
      <w:jc w:val="left"/>
    </w:pPr>
    <w:rPr>
      <w:rFonts w:eastAsia="SimSun"/>
      <w:b/>
      <w:caps/>
      <w:color w:val="333399"/>
      <w:szCs w:val="18"/>
    </w:rPr>
  </w:style>
  <w:style w:type="paragraph" w:styleId="TOC7">
    <w:name w:val="toc 7"/>
    <w:basedOn w:val="Normal"/>
    <w:next w:val="Normal"/>
    <w:autoRedefine/>
    <w:rsid w:val="00FA7E39"/>
    <w:pPr>
      <w:spacing w:line="240" w:lineRule="auto"/>
      <w:jc w:val="left"/>
    </w:pPr>
    <w:rPr>
      <w:rFonts w:eastAsia="SimSun"/>
      <w:caps/>
      <w:szCs w:val="18"/>
    </w:rPr>
  </w:style>
  <w:style w:type="paragraph" w:styleId="TOC8">
    <w:name w:val="toc 8"/>
    <w:basedOn w:val="Normal"/>
    <w:next w:val="Normal"/>
    <w:autoRedefine/>
    <w:rsid w:val="00FA7E39"/>
    <w:pPr>
      <w:spacing w:line="240" w:lineRule="auto"/>
      <w:ind w:left="1540"/>
      <w:jc w:val="left"/>
    </w:pPr>
    <w:rPr>
      <w:rFonts w:ascii="Times New Roman" w:eastAsia="SimSun" w:hAnsi="Times New Roman"/>
      <w:sz w:val="18"/>
      <w:szCs w:val="18"/>
    </w:rPr>
  </w:style>
  <w:style w:type="paragraph" w:styleId="TOC9">
    <w:name w:val="toc 9"/>
    <w:basedOn w:val="Normal"/>
    <w:next w:val="Normal"/>
    <w:autoRedefine/>
    <w:rsid w:val="00FA7E39"/>
    <w:pPr>
      <w:spacing w:line="240" w:lineRule="auto"/>
      <w:ind w:left="1760"/>
      <w:jc w:val="left"/>
    </w:pPr>
    <w:rPr>
      <w:rFonts w:ascii="Times New Roman" w:eastAsia="SimSun" w:hAnsi="Times New Roman"/>
      <w:sz w:val="18"/>
      <w:szCs w:val="18"/>
    </w:rPr>
  </w:style>
  <w:style w:type="paragraph" w:customStyle="1" w:styleId="Texteinfach">
    <w:name w:val="Text einfach"/>
    <w:semiHidden/>
    <w:rsid w:val="00FA7E39"/>
    <w:rPr>
      <w:rFonts w:ascii="Times New Roman" w:eastAsia="SimSun" w:hAnsi="Times New Roman"/>
      <w:color w:val="000000"/>
      <w:sz w:val="24"/>
      <w:lang w:val="de-DE"/>
    </w:rPr>
  </w:style>
  <w:style w:type="paragraph" w:styleId="Caption">
    <w:name w:val="caption"/>
    <w:basedOn w:val="Normal"/>
    <w:next w:val="Normal"/>
    <w:link w:val="CaptionChar"/>
    <w:qFormat/>
    <w:rsid w:val="00FA7E39"/>
    <w:pPr>
      <w:spacing w:before="120" w:after="60" w:line="240" w:lineRule="auto"/>
      <w:jc w:val="left"/>
    </w:pPr>
    <w:rPr>
      <w:rFonts w:eastAsia="SimSun" w:cs="Arial"/>
      <w:b/>
      <w:bCs/>
      <w:szCs w:val="20"/>
    </w:rPr>
  </w:style>
  <w:style w:type="paragraph" w:customStyle="1" w:styleId="FormatvorlageBeschriftungVerdana">
    <w:name w:val="Formatvorlage Beschriftung + Verdana"/>
    <w:basedOn w:val="Caption"/>
    <w:link w:val="FormatvorlageBeschriftungVerdanaZchn"/>
    <w:semiHidden/>
    <w:rsid w:val="00FA7E39"/>
  </w:style>
  <w:style w:type="character" w:customStyle="1" w:styleId="CaptionChar">
    <w:name w:val="Caption Char"/>
    <w:basedOn w:val="DefaultParagraphFont"/>
    <w:link w:val="Caption"/>
    <w:rsid w:val="00FA7E39"/>
    <w:rPr>
      <w:rFonts w:ascii="Verdana" w:eastAsia="SimSun" w:hAnsi="Verdana" w:cs="Arial"/>
      <w:b/>
      <w:bCs/>
      <w:lang w:eastAsia="de-DE"/>
    </w:rPr>
  </w:style>
  <w:style w:type="character" w:customStyle="1" w:styleId="FormatvorlageBeschriftungVerdanaZchn">
    <w:name w:val="Formatvorlage Beschriftung + Verdana Zchn"/>
    <w:basedOn w:val="CaptionChar"/>
    <w:link w:val="FormatvorlageBeschriftungVerdana"/>
    <w:semiHidden/>
    <w:rsid w:val="00FA7E39"/>
    <w:rPr>
      <w:rFonts w:ascii="Verdana" w:eastAsia="SimSun" w:hAnsi="Verdana" w:cs="Arial"/>
      <w:b/>
      <w:bCs/>
      <w:lang w:eastAsia="de-DE"/>
    </w:rPr>
  </w:style>
  <w:style w:type="paragraph" w:customStyle="1" w:styleId="FormatvorlageBeschriftung">
    <w:name w:val="Formatvorlage Beschriftung"/>
    <w:basedOn w:val="Caption"/>
    <w:link w:val="FormatvorlageBeschriftungZchn"/>
    <w:semiHidden/>
    <w:rsid w:val="00FA7E39"/>
  </w:style>
  <w:style w:type="character" w:customStyle="1" w:styleId="FormatvorlageBeschriftungZchn">
    <w:name w:val="Formatvorlage Beschriftung Zchn"/>
    <w:basedOn w:val="CaptionChar"/>
    <w:link w:val="FormatvorlageBeschriftung"/>
    <w:semiHidden/>
    <w:rsid w:val="00FA7E39"/>
    <w:rPr>
      <w:rFonts w:ascii="Verdana" w:eastAsia="SimSun" w:hAnsi="Verdana" w:cs="Arial"/>
      <w:b/>
      <w:bCs/>
      <w:lang w:eastAsia="de-DE"/>
    </w:rPr>
  </w:style>
  <w:style w:type="paragraph" w:customStyle="1" w:styleId="BeschriftungTS">
    <w:name w:val="BeschriftungTS"/>
    <w:basedOn w:val="FormatvorlageBeschriftungVerdana"/>
    <w:semiHidden/>
    <w:rsid w:val="00FA7E39"/>
  </w:style>
  <w:style w:type="numbering" w:styleId="1ai">
    <w:name w:val="Outline List 1"/>
    <w:basedOn w:val="NoList"/>
    <w:rsid w:val="00FA7E39"/>
    <w:pPr>
      <w:numPr>
        <w:numId w:val="15"/>
      </w:numPr>
    </w:pPr>
  </w:style>
  <w:style w:type="paragraph" w:styleId="Salutation">
    <w:name w:val="Salutation"/>
    <w:basedOn w:val="Normal"/>
    <w:next w:val="Normal"/>
    <w:link w:val="SalutationChar"/>
    <w:rsid w:val="00FA7E39"/>
    <w:pPr>
      <w:spacing w:line="240" w:lineRule="auto"/>
      <w:jc w:val="left"/>
    </w:pPr>
    <w:rPr>
      <w:rFonts w:eastAsia="SimSun" w:cs="Arial"/>
    </w:rPr>
  </w:style>
  <w:style w:type="character" w:customStyle="1" w:styleId="SalutationChar">
    <w:name w:val="Salutation Char"/>
    <w:basedOn w:val="DefaultParagraphFont"/>
    <w:link w:val="Salutation"/>
    <w:rsid w:val="00FA7E39"/>
    <w:rPr>
      <w:rFonts w:ascii="Verdana" w:eastAsia="SimSun" w:hAnsi="Verdana" w:cs="Arial"/>
      <w:szCs w:val="24"/>
      <w:lang w:eastAsia="de-DE"/>
    </w:rPr>
  </w:style>
  <w:style w:type="numbering" w:styleId="ArticleSection">
    <w:name w:val="Outline List 3"/>
    <w:basedOn w:val="NoList"/>
    <w:rsid w:val="00FA7E39"/>
    <w:pPr>
      <w:numPr>
        <w:numId w:val="16"/>
      </w:numPr>
    </w:pPr>
  </w:style>
  <w:style w:type="paragraph" w:styleId="ListBullet">
    <w:name w:val="List Bullet"/>
    <w:basedOn w:val="Normal"/>
    <w:rsid w:val="00FA7E39"/>
    <w:pPr>
      <w:numPr>
        <w:numId w:val="6"/>
      </w:numPr>
      <w:spacing w:line="240" w:lineRule="auto"/>
      <w:jc w:val="left"/>
    </w:pPr>
    <w:rPr>
      <w:rFonts w:eastAsia="SimSun" w:cs="Arial"/>
    </w:rPr>
  </w:style>
  <w:style w:type="paragraph" w:styleId="ListBullet2">
    <w:name w:val="List Bullet 2"/>
    <w:basedOn w:val="Normal"/>
    <w:rsid w:val="00FA7E39"/>
    <w:pPr>
      <w:numPr>
        <w:numId w:val="7"/>
      </w:numPr>
      <w:spacing w:line="240" w:lineRule="auto"/>
      <w:jc w:val="left"/>
    </w:pPr>
    <w:rPr>
      <w:rFonts w:eastAsia="SimSun" w:cs="Arial"/>
    </w:rPr>
  </w:style>
  <w:style w:type="paragraph" w:styleId="ListBullet3">
    <w:name w:val="List Bullet 3"/>
    <w:basedOn w:val="Normal"/>
    <w:rsid w:val="00FA7E39"/>
    <w:pPr>
      <w:numPr>
        <w:numId w:val="8"/>
      </w:numPr>
      <w:spacing w:line="240" w:lineRule="auto"/>
      <w:jc w:val="left"/>
    </w:pPr>
    <w:rPr>
      <w:rFonts w:eastAsia="SimSun" w:cs="Arial"/>
    </w:rPr>
  </w:style>
  <w:style w:type="paragraph" w:styleId="ListBullet4">
    <w:name w:val="List Bullet 4"/>
    <w:basedOn w:val="Normal"/>
    <w:rsid w:val="00FA7E39"/>
    <w:pPr>
      <w:numPr>
        <w:numId w:val="9"/>
      </w:numPr>
      <w:spacing w:line="240" w:lineRule="auto"/>
      <w:jc w:val="left"/>
    </w:pPr>
    <w:rPr>
      <w:rFonts w:eastAsia="SimSun" w:cs="Arial"/>
    </w:rPr>
  </w:style>
  <w:style w:type="paragraph" w:styleId="ListBullet5">
    <w:name w:val="List Bullet 5"/>
    <w:basedOn w:val="Normal"/>
    <w:rsid w:val="00FA7E39"/>
    <w:pPr>
      <w:numPr>
        <w:numId w:val="10"/>
      </w:numPr>
      <w:spacing w:line="240" w:lineRule="auto"/>
      <w:jc w:val="left"/>
    </w:pPr>
    <w:rPr>
      <w:rFonts w:eastAsia="SimSun" w:cs="Arial"/>
    </w:rPr>
  </w:style>
  <w:style w:type="character" w:styleId="FollowedHyperlink">
    <w:name w:val="FollowedHyperlink"/>
    <w:basedOn w:val="DefaultParagraphFont"/>
    <w:rsid w:val="00FA7E39"/>
    <w:rPr>
      <w:color w:val="800080"/>
      <w:u w:val="single"/>
    </w:rPr>
  </w:style>
  <w:style w:type="paragraph" w:styleId="BlockText">
    <w:name w:val="Block Text"/>
    <w:basedOn w:val="Normal"/>
    <w:rsid w:val="00FA7E39"/>
    <w:pPr>
      <w:spacing w:after="120" w:line="240" w:lineRule="auto"/>
      <w:ind w:left="1440" w:right="1440"/>
      <w:jc w:val="left"/>
    </w:pPr>
    <w:rPr>
      <w:rFonts w:eastAsia="SimSun" w:cs="Arial"/>
    </w:rPr>
  </w:style>
  <w:style w:type="paragraph" w:styleId="Date">
    <w:name w:val="Date"/>
    <w:basedOn w:val="Normal"/>
    <w:next w:val="Normal"/>
    <w:link w:val="DateChar"/>
    <w:rsid w:val="00FA7E39"/>
    <w:pPr>
      <w:spacing w:line="240" w:lineRule="auto"/>
      <w:jc w:val="left"/>
    </w:pPr>
    <w:rPr>
      <w:rFonts w:eastAsia="SimSun" w:cs="Arial"/>
    </w:rPr>
  </w:style>
  <w:style w:type="character" w:customStyle="1" w:styleId="DateChar">
    <w:name w:val="Date Char"/>
    <w:basedOn w:val="DefaultParagraphFont"/>
    <w:link w:val="Date"/>
    <w:rsid w:val="00FA7E39"/>
    <w:rPr>
      <w:rFonts w:ascii="Verdana" w:eastAsia="SimSun" w:hAnsi="Verdana" w:cs="Arial"/>
      <w:szCs w:val="24"/>
      <w:lang w:eastAsia="de-DE"/>
    </w:rPr>
  </w:style>
  <w:style w:type="paragraph" w:styleId="E-mailSignature">
    <w:name w:val="E-mail Signature"/>
    <w:basedOn w:val="Normal"/>
    <w:link w:val="E-mailSignatureChar"/>
    <w:rsid w:val="00FA7E39"/>
    <w:pPr>
      <w:spacing w:line="240" w:lineRule="auto"/>
      <w:jc w:val="left"/>
    </w:pPr>
    <w:rPr>
      <w:rFonts w:eastAsia="SimSun" w:cs="Arial"/>
    </w:rPr>
  </w:style>
  <w:style w:type="character" w:customStyle="1" w:styleId="E-mailSignatureChar">
    <w:name w:val="E-mail Signature Char"/>
    <w:basedOn w:val="DefaultParagraphFont"/>
    <w:link w:val="E-mailSignature"/>
    <w:rsid w:val="00FA7E39"/>
    <w:rPr>
      <w:rFonts w:ascii="Verdana" w:eastAsia="SimSun" w:hAnsi="Verdana" w:cs="Arial"/>
      <w:szCs w:val="24"/>
      <w:lang w:eastAsia="de-DE"/>
    </w:rPr>
  </w:style>
  <w:style w:type="paragraph" w:styleId="Closing">
    <w:name w:val="Closing"/>
    <w:basedOn w:val="Normal"/>
    <w:link w:val="ClosingChar"/>
    <w:rsid w:val="00FA7E39"/>
    <w:pPr>
      <w:spacing w:line="240" w:lineRule="auto"/>
      <w:ind w:left="4252"/>
      <w:jc w:val="left"/>
    </w:pPr>
    <w:rPr>
      <w:rFonts w:eastAsia="SimSun" w:cs="Arial"/>
    </w:rPr>
  </w:style>
  <w:style w:type="character" w:customStyle="1" w:styleId="ClosingChar">
    <w:name w:val="Closing Char"/>
    <w:basedOn w:val="DefaultParagraphFont"/>
    <w:link w:val="Closing"/>
    <w:rsid w:val="00FA7E39"/>
    <w:rPr>
      <w:rFonts w:ascii="Verdana" w:eastAsia="SimSun" w:hAnsi="Verdana" w:cs="Arial"/>
      <w:szCs w:val="24"/>
      <w:lang w:eastAsia="de-DE"/>
    </w:rPr>
  </w:style>
  <w:style w:type="character" w:styleId="Emphasis">
    <w:name w:val="Emphasis"/>
    <w:basedOn w:val="DefaultParagraphFont"/>
    <w:uiPriority w:val="20"/>
    <w:qFormat/>
    <w:rsid w:val="00FA7E39"/>
    <w:rPr>
      <w:i/>
      <w:iCs/>
    </w:rPr>
  </w:style>
  <w:style w:type="paragraph" w:styleId="HTMLAddress">
    <w:name w:val="HTML Address"/>
    <w:basedOn w:val="Normal"/>
    <w:link w:val="HTMLAddressChar"/>
    <w:rsid w:val="00FA7E39"/>
    <w:pPr>
      <w:spacing w:line="240" w:lineRule="auto"/>
      <w:jc w:val="left"/>
    </w:pPr>
    <w:rPr>
      <w:rFonts w:eastAsia="SimSun" w:cs="Arial"/>
      <w:i/>
      <w:iCs/>
    </w:rPr>
  </w:style>
  <w:style w:type="character" w:customStyle="1" w:styleId="HTMLAddressChar">
    <w:name w:val="HTML Address Char"/>
    <w:basedOn w:val="DefaultParagraphFont"/>
    <w:link w:val="HTMLAddress"/>
    <w:rsid w:val="00FA7E39"/>
    <w:rPr>
      <w:rFonts w:ascii="Verdana" w:eastAsia="SimSun" w:hAnsi="Verdana" w:cs="Arial"/>
      <w:i/>
      <w:iCs/>
      <w:szCs w:val="24"/>
      <w:lang w:eastAsia="de-DE"/>
    </w:rPr>
  </w:style>
  <w:style w:type="character" w:styleId="HTMLAcronym">
    <w:name w:val="HTML Acronym"/>
    <w:basedOn w:val="DefaultParagraphFont"/>
    <w:rsid w:val="00FA7E39"/>
  </w:style>
  <w:style w:type="character" w:styleId="HTMLSample">
    <w:name w:val="HTML Sample"/>
    <w:basedOn w:val="DefaultParagraphFont"/>
    <w:rsid w:val="00FA7E39"/>
    <w:rPr>
      <w:rFonts w:ascii="Courier New" w:hAnsi="Courier New" w:cs="Courier New"/>
    </w:rPr>
  </w:style>
  <w:style w:type="character" w:styleId="HTMLCode">
    <w:name w:val="HTML Code"/>
    <w:basedOn w:val="DefaultParagraphFont"/>
    <w:rsid w:val="00FA7E39"/>
    <w:rPr>
      <w:rFonts w:ascii="Courier New" w:hAnsi="Courier New" w:cs="Courier New"/>
      <w:sz w:val="20"/>
      <w:szCs w:val="20"/>
    </w:rPr>
  </w:style>
  <w:style w:type="character" w:styleId="HTMLDefinition">
    <w:name w:val="HTML Definition"/>
    <w:basedOn w:val="DefaultParagraphFont"/>
    <w:rsid w:val="00FA7E39"/>
    <w:rPr>
      <w:i/>
      <w:iCs/>
    </w:rPr>
  </w:style>
  <w:style w:type="character" w:styleId="HTMLTypewriter">
    <w:name w:val="HTML Typewriter"/>
    <w:basedOn w:val="DefaultParagraphFont"/>
    <w:rsid w:val="00FA7E39"/>
    <w:rPr>
      <w:rFonts w:ascii="Courier New" w:hAnsi="Courier New" w:cs="Courier New"/>
      <w:sz w:val="20"/>
      <w:szCs w:val="20"/>
    </w:rPr>
  </w:style>
  <w:style w:type="character" w:styleId="HTMLKeyboard">
    <w:name w:val="HTML Keyboard"/>
    <w:basedOn w:val="DefaultParagraphFont"/>
    <w:rsid w:val="00FA7E39"/>
    <w:rPr>
      <w:rFonts w:ascii="Courier New" w:hAnsi="Courier New" w:cs="Courier New"/>
      <w:sz w:val="20"/>
      <w:szCs w:val="20"/>
    </w:rPr>
  </w:style>
  <w:style w:type="character" w:styleId="HTMLVariable">
    <w:name w:val="HTML Variable"/>
    <w:basedOn w:val="DefaultParagraphFont"/>
    <w:rsid w:val="00FA7E39"/>
    <w:rPr>
      <w:i/>
      <w:iCs/>
    </w:rPr>
  </w:style>
  <w:style w:type="paragraph" w:styleId="HTMLPreformatted">
    <w:name w:val="HTML Preformatted"/>
    <w:basedOn w:val="Normal"/>
    <w:link w:val="HTMLPreformattedChar"/>
    <w:rsid w:val="00FA7E39"/>
    <w:pPr>
      <w:spacing w:line="240" w:lineRule="auto"/>
      <w:jc w:val="left"/>
    </w:pPr>
    <w:rPr>
      <w:rFonts w:ascii="Courier New" w:eastAsia="SimSun" w:hAnsi="Courier New" w:cs="Courier New"/>
      <w:szCs w:val="20"/>
    </w:rPr>
  </w:style>
  <w:style w:type="character" w:customStyle="1" w:styleId="HTMLPreformattedChar">
    <w:name w:val="HTML Preformatted Char"/>
    <w:basedOn w:val="DefaultParagraphFont"/>
    <w:link w:val="HTMLPreformatted"/>
    <w:rsid w:val="00FA7E39"/>
    <w:rPr>
      <w:rFonts w:ascii="Courier New" w:eastAsia="SimSun" w:hAnsi="Courier New" w:cs="Courier New"/>
      <w:lang w:eastAsia="de-DE"/>
    </w:rPr>
  </w:style>
  <w:style w:type="character" w:styleId="HTMLCite">
    <w:name w:val="HTML Cite"/>
    <w:basedOn w:val="DefaultParagraphFont"/>
    <w:rsid w:val="00FA7E39"/>
    <w:rPr>
      <w:i/>
      <w:iCs/>
    </w:rPr>
  </w:style>
  <w:style w:type="paragraph" w:styleId="List">
    <w:name w:val="List"/>
    <w:basedOn w:val="Normal"/>
    <w:rsid w:val="00FA7E39"/>
    <w:pPr>
      <w:spacing w:line="240" w:lineRule="auto"/>
      <w:ind w:left="283" w:hanging="283"/>
      <w:jc w:val="left"/>
    </w:pPr>
    <w:rPr>
      <w:rFonts w:eastAsia="SimSun" w:cs="Arial"/>
    </w:rPr>
  </w:style>
  <w:style w:type="paragraph" w:styleId="List2">
    <w:name w:val="List 2"/>
    <w:basedOn w:val="Normal"/>
    <w:rsid w:val="00FA7E39"/>
    <w:pPr>
      <w:spacing w:line="240" w:lineRule="auto"/>
      <w:ind w:left="566" w:hanging="283"/>
      <w:jc w:val="left"/>
    </w:pPr>
    <w:rPr>
      <w:rFonts w:eastAsia="SimSun" w:cs="Arial"/>
    </w:rPr>
  </w:style>
  <w:style w:type="paragraph" w:styleId="List3">
    <w:name w:val="List 3"/>
    <w:basedOn w:val="Normal"/>
    <w:rsid w:val="00FA7E39"/>
    <w:pPr>
      <w:spacing w:line="240" w:lineRule="auto"/>
      <w:ind w:left="849" w:hanging="283"/>
      <w:jc w:val="left"/>
    </w:pPr>
    <w:rPr>
      <w:rFonts w:eastAsia="SimSun" w:cs="Arial"/>
    </w:rPr>
  </w:style>
  <w:style w:type="paragraph" w:styleId="List4">
    <w:name w:val="List 4"/>
    <w:basedOn w:val="Normal"/>
    <w:rsid w:val="00FA7E39"/>
    <w:pPr>
      <w:spacing w:line="240" w:lineRule="auto"/>
      <w:ind w:left="1132" w:hanging="283"/>
      <w:jc w:val="left"/>
    </w:pPr>
    <w:rPr>
      <w:rFonts w:eastAsia="SimSun" w:cs="Arial"/>
    </w:rPr>
  </w:style>
  <w:style w:type="paragraph" w:styleId="List5">
    <w:name w:val="List 5"/>
    <w:basedOn w:val="Normal"/>
    <w:rsid w:val="00FA7E39"/>
    <w:pPr>
      <w:spacing w:line="240" w:lineRule="auto"/>
      <w:ind w:left="1415" w:hanging="283"/>
      <w:jc w:val="left"/>
    </w:pPr>
    <w:rPr>
      <w:rFonts w:eastAsia="SimSun" w:cs="Arial"/>
    </w:rPr>
  </w:style>
  <w:style w:type="paragraph" w:styleId="ListContinue">
    <w:name w:val="List Continue"/>
    <w:basedOn w:val="Normal"/>
    <w:rsid w:val="00FA7E39"/>
    <w:pPr>
      <w:spacing w:after="120" w:line="240" w:lineRule="auto"/>
      <w:ind w:left="283"/>
      <w:jc w:val="left"/>
    </w:pPr>
    <w:rPr>
      <w:rFonts w:eastAsia="SimSun" w:cs="Arial"/>
    </w:rPr>
  </w:style>
  <w:style w:type="paragraph" w:styleId="ListContinue2">
    <w:name w:val="List Continue 2"/>
    <w:basedOn w:val="Normal"/>
    <w:rsid w:val="00FA7E39"/>
    <w:pPr>
      <w:spacing w:after="120" w:line="240" w:lineRule="auto"/>
      <w:ind w:left="566"/>
      <w:jc w:val="left"/>
    </w:pPr>
    <w:rPr>
      <w:rFonts w:eastAsia="SimSun" w:cs="Arial"/>
    </w:rPr>
  </w:style>
  <w:style w:type="paragraph" w:styleId="ListContinue3">
    <w:name w:val="List Continue 3"/>
    <w:basedOn w:val="Normal"/>
    <w:rsid w:val="00FA7E39"/>
    <w:pPr>
      <w:spacing w:after="120" w:line="240" w:lineRule="auto"/>
      <w:ind w:left="849"/>
      <w:jc w:val="left"/>
    </w:pPr>
    <w:rPr>
      <w:rFonts w:eastAsia="SimSun" w:cs="Arial"/>
    </w:rPr>
  </w:style>
  <w:style w:type="paragraph" w:styleId="ListContinue4">
    <w:name w:val="List Continue 4"/>
    <w:basedOn w:val="Normal"/>
    <w:rsid w:val="00FA7E39"/>
    <w:pPr>
      <w:spacing w:after="120" w:line="240" w:lineRule="auto"/>
      <w:ind w:left="1132"/>
      <w:jc w:val="left"/>
    </w:pPr>
    <w:rPr>
      <w:rFonts w:eastAsia="SimSun" w:cs="Arial"/>
    </w:rPr>
  </w:style>
  <w:style w:type="paragraph" w:styleId="ListContinue5">
    <w:name w:val="List Continue 5"/>
    <w:basedOn w:val="Normal"/>
    <w:rsid w:val="00FA7E39"/>
    <w:pPr>
      <w:spacing w:after="120" w:line="240" w:lineRule="auto"/>
      <w:ind w:left="1415"/>
      <w:jc w:val="left"/>
    </w:pPr>
    <w:rPr>
      <w:rFonts w:eastAsia="SimSun" w:cs="Arial"/>
    </w:rPr>
  </w:style>
  <w:style w:type="paragraph" w:styleId="ListNumber">
    <w:name w:val="List Number"/>
    <w:basedOn w:val="Normal"/>
    <w:rsid w:val="00FA7E39"/>
    <w:pPr>
      <w:numPr>
        <w:numId w:val="14"/>
      </w:numPr>
      <w:spacing w:line="240" w:lineRule="auto"/>
      <w:jc w:val="left"/>
    </w:pPr>
    <w:rPr>
      <w:rFonts w:eastAsia="SimSun" w:cs="Arial"/>
    </w:rPr>
  </w:style>
  <w:style w:type="paragraph" w:styleId="ListNumber2">
    <w:name w:val="List Number 2"/>
    <w:basedOn w:val="Normal"/>
    <w:rsid w:val="00FA7E39"/>
    <w:pPr>
      <w:numPr>
        <w:numId w:val="13"/>
      </w:numPr>
      <w:spacing w:line="240" w:lineRule="auto"/>
      <w:jc w:val="left"/>
    </w:pPr>
    <w:rPr>
      <w:rFonts w:eastAsia="SimSun" w:cs="Arial"/>
    </w:rPr>
  </w:style>
  <w:style w:type="paragraph" w:styleId="ListNumber4">
    <w:name w:val="List Number 4"/>
    <w:basedOn w:val="Normal"/>
    <w:rsid w:val="00FA7E39"/>
    <w:pPr>
      <w:numPr>
        <w:numId w:val="11"/>
      </w:numPr>
      <w:spacing w:line="240" w:lineRule="auto"/>
      <w:jc w:val="left"/>
    </w:pPr>
    <w:rPr>
      <w:rFonts w:eastAsia="SimSun" w:cs="Arial"/>
    </w:rPr>
  </w:style>
  <w:style w:type="paragraph" w:styleId="ListNumber5">
    <w:name w:val="List Number 5"/>
    <w:basedOn w:val="Normal"/>
    <w:rsid w:val="00FA7E39"/>
    <w:pPr>
      <w:numPr>
        <w:numId w:val="12"/>
      </w:numPr>
      <w:spacing w:line="240" w:lineRule="auto"/>
      <w:jc w:val="left"/>
    </w:pPr>
    <w:rPr>
      <w:rFonts w:eastAsia="SimSun" w:cs="Arial"/>
    </w:rPr>
  </w:style>
  <w:style w:type="paragraph" w:styleId="MessageHeader">
    <w:name w:val="Message Header"/>
    <w:basedOn w:val="Normal"/>
    <w:link w:val="MessageHeaderChar"/>
    <w:rsid w:val="00FA7E39"/>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jc w:val="left"/>
    </w:pPr>
    <w:rPr>
      <w:rFonts w:eastAsia="SimSun" w:cs="Arial"/>
      <w:sz w:val="24"/>
    </w:rPr>
  </w:style>
  <w:style w:type="character" w:customStyle="1" w:styleId="MessageHeaderChar">
    <w:name w:val="Message Header Char"/>
    <w:basedOn w:val="DefaultParagraphFont"/>
    <w:link w:val="MessageHeader"/>
    <w:rsid w:val="00FA7E39"/>
    <w:rPr>
      <w:rFonts w:ascii="Verdana" w:eastAsia="SimSun" w:hAnsi="Verdana" w:cs="Arial"/>
      <w:sz w:val="24"/>
      <w:szCs w:val="24"/>
      <w:shd w:val="pct20" w:color="auto" w:fill="auto"/>
      <w:lang w:eastAsia="de-DE"/>
    </w:rPr>
  </w:style>
  <w:style w:type="paragraph" w:styleId="PlainText">
    <w:name w:val="Plain Text"/>
    <w:basedOn w:val="Normal"/>
    <w:link w:val="PlainTextChar"/>
    <w:rsid w:val="00FA7E39"/>
    <w:pPr>
      <w:spacing w:line="240" w:lineRule="auto"/>
      <w:jc w:val="left"/>
    </w:pPr>
    <w:rPr>
      <w:rFonts w:ascii="Courier New" w:eastAsia="SimSun" w:hAnsi="Courier New" w:cs="Courier New"/>
      <w:szCs w:val="20"/>
    </w:rPr>
  </w:style>
  <w:style w:type="character" w:customStyle="1" w:styleId="PlainTextChar">
    <w:name w:val="Plain Text Char"/>
    <w:basedOn w:val="DefaultParagraphFont"/>
    <w:link w:val="PlainText"/>
    <w:rsid w:val="00FA7E39"/>
    <w:rPr>
      <w:rFonts w:ascii="Courier New" w:eastAsia="SimSun" w:hAnsi="Courier New" w:cs="Courier New"/>
      <w:lang w:eastAsia="de-DE"/>
    </w:rPr>
  </w:style>
  <w:style w:type="paragraph" w:styleId="NormalWeb">
    <w:name w:val="Normal (Web)"/>
    <w:basedOn w:val="Normal"/>
    <w:uiPriority w:val="99"/>
    <w:rsid w:val="00FA7E39"/>
    <w:pPr>
      <w:spacing w:line="240" w:lineRule="auto"/>
      <w:jc w:val="left"/>
    </w:pPr>
    <w:rPr>
      <w:rFonts w:ascii="Times New Roman" w:eastAsia="SimSun" w:hAnsi="Times New Roman"/>
      <w:sz w:val="24"/>
    </w:rPr>
  </w:style>
  <w:style w:type="table" w:styleId="Table3Deffects1">
    <w:name w:val="Table 3D effects 1"/>
    <w:basedOn w:val="TableNormal"/>
    <w:rsid w:val="00FA7E39"/>
    <w:rPr>
      <w:rFonts w:ascii="Times New Roman" w:eastAsia="SimSun" w:hAnsi="Times New Roma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FA7E39"/>
    <w:rPr>
      <w:rFonts w:ascii="Times New Roman" w:eastAsia="SimSun" w:hAnsi="Times New Roma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FA7E39"/>
    <w:rPr>
      <w:rFonts w:ascii="Times New Roman" w:eastAsia="SimSun" w:hAnsi="Times New Roma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ntemporary">
    <w:name w:val="Table Contemporary"/>
    <w:basedOn w:val="TableNormal"/>
    <w:rsid w:val="00FA7E39"/>
    <w:rPr>
      <w:rFonts w:ascii="Times New Roman" w:eastAsia="SimSun" w:hAnsi="Times New Roma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Simple1">
    <w:name w:val="Table Simple 1"/>
    <w:basedOn w:val="TableNormal"/>
    <w:rsid w:val="00FA7E39"/>
    <w:rPr>
      <w:rFonts w:ascii="Times New Roman" w:eastAsia="SimSun" w:hAnsi="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FA7E39"/>
    <w:rPr>
      <w:rFonts w:ascii="Times New Roman" w:eastAsia="SimSun" w:hAnsi="Times New Roma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FA7E39"/>
    <w:rPr>
      <w:rFonts w:ascii="Times New Roman" w:eastAsia="SimSun" w:hAnsi="Times New Roma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Elegant">
    <w:name w:val="Table Elegant"/>
    <w:basedOn w:val="TableNormal"/>
    <w:rsid w:val="00FA7E39"/>
    <w:rPr>
      <w:rFonts w:ascii="Times New Roman" w:eastAsia="SimSun" w:hAnsi="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Colorful1">
    <w:name w:val="Table Colorful 1"/>
    <w:basedOn w:val="TableNormal"/>
    <w:rsid w:val="00FA7E39"/>
    <w:rPr>
      <w:rFonts w:ascii="Times New Roman" w:eastAsia="SimSun" w:hAnsi="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FA7E39"/>
    <w:rPr>
      <w:rFonts w:ascii="Times New Roman" w:eastAsia="SimSun" w:hAnsi="Times New Roma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FA7E39"/>
    <w:rPr>
      <w:rFonts w:ascii="Times New Roman" w:eastAsia="SimSun" w:hAnsi="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lassic1">
    <w:name w:val="Table Classic 1"/>
    <w:basedOn w:val="TableNormal"/>
    <w:rsid w:val="00FA7E39"/>
    <w:rPr>
      <w:rFonts w:ascii="Times New Roman" w:eastAsia="SimSun" w:hAnsi="Times New Roma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FA7E39"/>
    <w:rPr>
      <w:rFonts w:ascii="Times New Roman" w:eastAsia="SimSun" w:hAnsi="Times New Roma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FA7E39"/>
    <w:rPr>
      <w:rFonts w:ascii="Times New Roman" w:eastAsia="SimSun" w:hAnsi="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FA7E39"/>
    <w:rPr>
      <w:rFonts w:ascii="Times New Roman" w:eastAsia="SimSun" w:hAnsi="Times New Roma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List1">
    <w:name w:val="Table List 1"/>
    <w:basedOn w:val="TableNormal"/>
    <w:rsid w:val="00FA7E39"/>
    <w:rPr>
      <w:rFonts w:ascii="Times New Roman" w:eastAsia="SimSun" w:hAnsi="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FA7E39"/>
    <w:rPr>
      <w:rFonts w:ascii="Times New Roman" w:eastAsia="SimSun" w:hAnsi="Times New Roma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FA7E39"/>
    <w:rPr>
      <w:rFonts w:ascii="Times New Roman" w:eastAsia="SimSun" w:hAnsi="Times New Roma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FA7E39"/>
    <w:rPr>
      <w:rFonts w:ascii="Times New Roman" w:eastAsia="SimSun" w:hAnsi="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FA7E39"/>
    <w:rPr>
      <w:rFonts w:ascii="Times New Roman" w:eastAsia="SimSun" w:hAnsi="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FA7E39"/>
    <w:rPr>
      <w:rFonts w:ascii="Times New Roman" w:eastAsia="SimSun" w:hAnsi="Times New Roma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FA7E39"/>
    <w:rPr>
      <w:rFonts w:ascii="Times New Roman" w:eastAsia="SimSun" w:hAnsi="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FA7E39"/>
    <w:rPr>
      <w:rFonts w:ascii="Times New Roman" w:eastAsia="SimSun" w:hAnsi="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FA7E39"/>
    <w:rPr>
      <w:rFonts w:ascii="Times New Roman" w:eastAsia="SimSu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Grid1">
    <w:name w:val="Table Grid 1"/>
    <w:basedOn w:val="TableNormal"/>
    <w:rsid w:val="00FA7E39"/>
    <w:rPr>
      <w:rFonts w:ascii="Times New Roman" w:eastAsia="SimSu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FA7E39"/>
    <w:rPr>
      <w:rFonts w:ascii="Times New Roman" w:eastAsia="SimSun" w:hAnsi="Times New Roma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FA7E39"/>
    <w:rPr>
      <w:rFonts w:ascii="Times New Roman" w:eastAsia="SimSun" w:hAnsi="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FA7E39"/>
    <w:rPr>
      <w:rFonts w:ascii="Times New Roman" w:eastAsia="SimSun" w:hAnsi="Times New Roma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FA7E39"/>
    <w:rPr>
      <w:rFonts w:ascii="Times New Roman" w:eastAsia="SimSun" w:hAnsi="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FA7E39"/>
    <w:rPr>
      <w:rFonts w:ascii="Times New Roman" w:eastAsia="SimSun" w:hAnsi="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FA7E39"/>
    <w:rPr>
      <w:rFonts w:ascii="Times New Roman" w:eastAsia="SimSun" w:hAnsi="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FA7E39"/>
    <w:rPr>
      <w:rFonts w:ascii="Times New Roman" w:eastAsia="SimSun" w:hAnsi="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Columns1">
    <w:name w:val="Table Columns 1"/>
    <w:basedOn w:val="TableNormal"/>
    <w:rsid w:val="00FA7E39"/>
    <w:rPr>
      <w:rFonts w:ascii="Times New Roman" w:eastAsia="SimSun" w:hAnsi="Times New Roma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FA7E39"/>
    <w:rPr>
      <w:rFonts w:ascii="Times New Roman" w:eastAsia="SimSun" w:hAnsi="Times New Roman"/>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FA7E39"/>
    <w:rPr>
      <w:rFonts w:ascii="Times New Roman" w:eastAsia="SimSun" w:hAnsi="Times New Roma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FA7E39"/>
    <w:rPr>
      <w:rFonts w:ascii="Times New Roman" w:eastAsia="SimSun" w:hAnsi="Times New Roma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FA7E39"/>
    <w:rPr>
      <w:rFonts w:ascii="Times New Roman" w:eastAsia="SimSun" w:hAnsi="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Subtle1">
    <w:name w:val="Table Subtle 1"/>
    <w:basedOn w:val="TableNormal"/>
    <w:rsid w:val="00FA7E39"/>
    <w:rPr>
      <w:rFonts w:ascii="Times New Roman" w:eastAsia="SimSun" w:hAnsi="Times New Roma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FA7E39"/>
    <w:rPr>
      <w:rFonts w:ascii="Times New Roman" w:eastAsia="SimSun" w:hAnsi="Times New Roma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Web1">
    <w:name w:val="Table Web 1"/>
    <w:basedOn w:val="TableNormal"/>
    <w:rsid w:val="00FA7E39"/>
    <w:rPr>
      <w:rFonts w:ascii="Times New Roman" w:eastAsia="SimSun" w:hAnsi="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FA7E39"/>
    <w:rPr>
      <w:rFonts w:ascii="Times New Roman" w:eastAsia="SimSun" w:hAnsi="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FA7E39"/>
    <w:rPr>
      <w:rFonts w:ascii="Times New Roman" w:eastAsia="SimSun" w:hAnsi="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Theme">
    <w:name w:val="Table Theme"/>
    <w:basedOn w:val="TableNormal"/>
    <w:rsid w:val="00FA7E39"/>
    <w:rPr>
      <w:rFonts w:ascii="Times New Roman" w:eastAsia="SimSu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rsid w:val="00FA7E39"/>
    <w:pPr>
      <w:spacing w:after="120" w:line="480" w:lineRule="auto"/>
      <w:jc w:val="left"/>
    </w:pPr>
    <w:rPr>
      <w:rFonts w:eastAsia="SimSun" w:cs="Arial"/>
    </w:rPr>
  </w:style>
  <w:style w:type="character" w:customStyle="1" w:styleId="BodyText2Char">
    <w:name w:val="Body Text 2 Char"/>
    <w:basedOn w:val="DefaultParagraphFont"/>
    <w:link w:val="BodyText2"/>
    <w:rsid w:val="00FA7E39"/>
    <w:rPr>
      <w:rFonts w:ascii="Verdana" w:eastAsia="SimSun" w:hAnsi="Verdana" w:cs="Arial"/>
      <w:szCs w:val="24"/>
      <w:lang w:eastAsia="de-DE"/>
    </w:rPr>
  </w:style>
  <w:style w:type="paragraph" w:styleId="BodyText3">
    <w:name w:val="Body Text 3"/>
    <w:basedOn w:val="Normal"/>
    <w:link w:val="BodyText3Char"/>
    <w:rsid w:val="00FA7E39"/>
    <w:pPr>
      <w:spacing w:after="120" w:line="240" w:lineRule="auto"/>
      <w:jc w:val="left"/>
    </w:pPr>
    <w:rPr>
      <w:rFonts w:eastAsia="SimSun" w:cs="Arial"/>
      <w:sz w:val="16"/>
      <w:szCs w:val="16"/>
    </w:rPr>
  </w:style>
  <w:style w:type="character" w:customStyle="1" w:styleId="BodyText3Char">
    <w:name w:val="Body Text 3 Char"/>
    <w:basedOn w:val="DefaultParagraphFont"/>
    <w:link w:val="BodyText3"/>
    <w:rsid w:val="00FA7E39"/>
    <w:rPr>
      <w:rFonts w:ascii="Verdana" w:eastAsia="SimSun" w:hAnsi="Verdana" w:cs="Arial"/>
      <w:sz w:val="16"/>
      <w:szCs w:val="16"/>
      <w:lang w:eastAsia="de-DE"/>
    </w:rPr>
  </w:style>
  <w:style w:type="paragraph" w:styleId="BodyTextIndent2">
    <w:name w:val="Body Text Indent 2"/>
    <w:basedOn w:val="Normal"/>
    <w:link w:val="BodyTextIndent2Char"/>
    <w:rsid w:val="00FA7E39"/>
    <w:pPr>
      <w:spacing w:after="120" w:line="480" w:lineRule="auto"/>
      <w:ind w:left="283"/>
      <w:jc w:val="left"/>
    </w:pPr>
    <w:rPr>
      <w:rFonts w:eastAsia="SimSun" w:cs="Arial"/>
    </w:rPr>
  </w:style>
  <w:style w:type="character" w:customStyle="1" w:styleId="BodyTextIndent2Char">
    <w:name w:val="Body Text Indent 2 Char"/>
    <w:basedOn w:val="DefaultParagraphFont"/>
    <w:link w:val="BodyTextIndent2"/>
    <w:rsid w:val="00FA7E39"/>
    <w:rPr>
      <w:rFonts w:ascii="Verdana" w:eastAsia="SimSun" w:hAnsi="Verdana" w:cs="Arial"/>
      <w:szCs w:val="24"/>
      <w:lang w:eastAsia="de-DE"/>
    </w:rPr>
  </w:style>
  <w:style w:type="paragraph" w:styleId="BodyTextIndent3">
    <w:name w:val="Body Text Indent 3"/>
    <w:basedOn w:val="Normal"/>
    <w:link w:val="BodyTextIndent3Char"/>
    <w:rsid w:val="00FA7E39"/>
    <w:pPr>
      <w:spacing w:after="120" w:line="240" w:lineRule="auto"/>
      <w:ind w:left="283"/>
      <w:jc w:val="left"/>
    </w:pPr>
    <w:rPr>
      <w:rFonts w:eastAsia="SimSun" w:cs="Arial"/>
      <w:sz w:val="16"/>
      <w:szCs w:val="16"/>
    </w:rPr>
  </w:style>
  <w:style w:type="character" w:customStyle="1" w:styleId="BodyTextIndent3Char">
    <w:name w:val="Body Text Indent 3 Char"/>
    <w:basedOn w:val="DefaultParagraphFont"/>
    <w:link w:val="BodyTextIndent3"/>
    <w:rsid w:val="00FA7E39"/>
    <w:rPr>
      <w:rFonts w:ascii="Verdana" w:eastAsia="SimSun" w:hAnsi="Verdana" w:cs="Arial"/>
      <w:sz w:val="16"/>
      <w:szCs w:val="16"/>
      <w:lang w:eastAsia="de-DE"/>
    </w:rPr>
  </w:style>
  <w:style w:type="paragraph" w:styleId="BodyTextFirstIndent">
    <w:name w:val="Body Text First Indent"/>
    <w:basedOn w:val="BodyText"/>
    <w:link w:val="BodyTextFirstIndentChar"/>
    <w:rsid w:val="00FA7E39"/>
    <w:pPr>
      <w:tabs>
        <w:tab w:val="clear" w:pos="1134"/>
        <w:tab w:val="clear" w:pos="4536"/>
      </w:tabs>
      <w:spacing w:after="120" w:line="240" w:lineRule="auto"/>
      <w:ind w:firstLine="210"/>
    </w:pPr>
    <w:rPr>
      <w:rFonts w:ascii="Arial" w:hAnsi="Arial" w:cs="Arial"/>
      <w:sz w:val="22"/>
      <w:szCs w:val="24"/>
      <w:lang w:eastAsia="de-DE"/>
    </w:rPr>
  </w:style>
  <w:style w:type="character" w:customStyle="1" w:styleId="BodyTextFirstIndentChar">
    <w:name w:val="Body Text First Indent Char"/>
    <w:basedOn w:val="BodyTextChar"/>
    <w:link w:val="BodyTextFirstIndent"/>
    <w:rsid w:val="00FA7E39"/>
    <w:rPr>
      <w:rFonts w:ascii="Arial" w:eastAsia="SimSun" w:hAnsi="Arial" w:cs="Arial"/>
      <w:sz w:val="22"/>
      <w:szCs w:val="24"/>
      <w:lang w:eastAsia="de-DE"/>
    </w:rPr>
  </w:style>
  <w:style w:type="paragraph" w:styleId="BodyTextFirstIndent2">
    <w:name w:val="Body Text First Indent 2"/>
    <w:basedOn w:val="BodyTextIndent"/>
    <w:link w:val="BodyTextFirstIndent2Char"/>
    <w:rsid w:val="00FA7E39"/>
    <w:pPr>
      <w:ind w:firstLine="210"/>
    </w:pPr>
  </w:style>
  <w:style w:type="character" w:customStyle="1" w:styleId="BodyTextFirstIndent2Char">
    <w:name w:val="Body Text First Indent 2 Char"/>
    <w:basedOn w:val="BodyTextIndentChar"/>
    <w:link w:val="BodyTextFirstIndent2"/>
    <w:rsid w:val="00FA7E39"/>
    <w:rPr>
      <w:rFonts w:ascii="Verdana" w:eastAsia="SimSun" w:hAnsi="Verdana" w:cs="Arial"/>
      <w:szCs w:val="24"/>
      <w:lang w:eastAsia="de-DE"/>
    </w:rPr>
  </w:style>
  <w:style w:type="paragraph" w:styleId="Title">
    <w:name w:val="Title"/>
    <w:basedOn w:val="Normal"/>
    <w:link w:val="TitleChar"/>
    <w:qFormat/>
    <w:rsid w:val="00FA7E39"/>
    <w:pPr>
      <w:spacing w:before="240" w:after="60" w:line="240" w:lineRule="auto"/>
      <w:jc w:val="center"/>
      <w:outlineLvl w:val="0"/>
    </w:pPr>
    <w:rPr>
      <w:rFonts w:eastAsia="SimSun" w:cs="Arial"/>
      <w:b/>
      <w:bCs/>
      <w:kern w:val="28"/>
      <w:sz w:val="32"/>
      <w:szCs w:val="32"/>
    </w:rPr>
  </w:style>
  <w:style w:type="character" w:customStyle="1" w:styleId="TitleChar">
    <w:name w:val="Title Char"/>
    <w:basedOn w:val="DefaultParagraphFont"/>
    <w:link w:val="Title"/>
    <w:rsid w:val="00FA7E39"/>
    <w:rPr>
      <w:rFonts w:ascii="Verdana" w:eastAsia="SimSun" w:hAnsi="Verdana" w:cs="Arial"/>
      <w:b/>
      <w:bCs/>
      <w:kern w:val="28"/>
      <w:sz w:val="32"/>
      <w:szCs w:val="32"/>
      <w:lang w:eastAsia="de-DE"/>
    </w:rPr>
  </w:style>
  <w:style w:type="paragraph" w:styleId="EnvelopeReturn">
    <w:name w:val="envelope return"/>
    <w:basedOn w:val="Normal"/>
    <w:rsid w:val="00FA7E39"/>
    <w:pPr>
      <w:spacing w:line="240" w:lineRule="auto"/>
      <w:jc w:val="left"/>
    </w:pPr>
    <w:rPr>
      <w:rFonts w:eastAsia="SimSun" w:cs="Arial"/>
      <w:szCs w:val="20"/>
    </w:rPr>
  </w:style>
  <w:style w:type="paragraph" w:styleId="EnvelopeAddress">
    <w:name w:val="envelope address"/>
    <w:basedOn w:val="Normal"/>
    <w:rsid w:val="00FA7E39"/>
    <w:pPr>
      <w:framePr w:w="4320" w:h="2160" w:hRule="exact" w:hSpace="141" w:wrap="auto" w:hAnchor="page" w:xAlign="center" w:yAlign="bottom"/>
      <w:spacing w:line="240" w:lineRule="auto"/>
      <w:ind w:left="1"/>
      <w:jc w:val="left"/>
    </w:pPr>
    <w:rPr>
      <w:rFonts w:eastAsia="SimSun" w:cs="Arial"/>
      <w:sz w:val="24"/>
    </w:rPr>
  </w:style>
  <w:style w:type="paragraph" w:styleId="Signature">
    <w:name w:val="Signature"/>
    <w:basedOn w:val="Normal"/>
    <w:link w:val="SignatureChar"/>
    <w:rsid w:val="00FA7E39"/>
    <w:pPr>
      <w:spacing w:line="240" w:lineRule="auto"/>
      <w:ind w:left="4252"/>
      <w:jc w:val="left"/>
    </w:pPr>
    <w:rPr>
      <w:rFonts w:eastAsia="SimSun" w:cs="Arial"/>
    </w:rPr>
  </w:style>
  <w:style w:type="character" w:customStyle="1" w:styleId="SignatureChar">
    <w:name w:val="Signature Char"/>
    <w:basedOn w:val="DefaultParagraphFont"/>
    <w:link w:val="Signature"/>
    <w:rsid w:val="00FA7E39"/>
    <w:rPr>
      <w:rFonts w:ascii="Verdana" w:eastAsia="SimSun" w:hAnsi="Verdana" w:cs="Arial"/>
      <w:szCs w:val="24"/>
      <w:lang w:eastAsia="de-DE"/>
    </w:rPr>
  </w:style>
  <w:style w:type="paragraph" w:styleId="Subtitle">
    <w:name w:val="Subtitle"/>
    <w:basedOn w:val="Normal"/>
    <w:link w:val="SubtitleChar"/>
    <w:qFormat/>
    <w:rsid w:val="00FA7E39"/>
    <w:pPr>
      <w:spacing w:after="60" w:line="240" w:lineRule="auto"/>
      <w:jc w:val="center"/>
      <w:outlineLvl w:val="1"/>
    </w:pPr>
    <w:rPr>
      <w:rFonts w:eastAsia="SimSun" w:cs="Arial"/>
      <w:sz w:val="24"/>
    </w:rPr>
  </w:style>
  <w:style w:type="character" w:customStyle="1" w:styleId="SubtitleChar">
    <w:name w:val="Subtitle Char"/>
    <w:basedOn w:val="DefaultParagraphFont"/>
    <w:link w:val="Subtitle"/>
    <w:rsid w:val="00FA7E39"/>
    <w:rPr>
      <w:rFonts w:ascii="Verdana" w:eastAsia="SimSun" w:hAnsi="Verdana" w:cs="Arial"/>
      <w:sz w:val="24"/>
      <w:szCs w:val="24"/>
      <w:lang w:eastAsia="de-DE"/>
    </w:rPr>
  </w:style>
  <w:style w:type="character" w:styleId="LineNumber">
    <w:name w:val="line number"/>
    <w:basedOn w:val="DefaultParagraphFont"/>
    <w:rsid w:val="00FA7E39"/>
  </w:style>
  <w:style w:type="paragraph" w:customStyle="1" w:styleId="Querverweis">
    <w:name w:val="Querverweis"/>
    <w:link w:val="QuerverweisZchn"/>
    <w:autoRedefine/>
    <w:rsid w:val="00FA7E39"/>
    <w:pPr>
      <w:spacing w:line="360" w:lineRule="auto"/>
    </w:pPr>
    <w:rPr>
      <w:rFonts w:ascii="Verdana" w:eastAsia="SimSun" w:hAnsi="Verdana" w:cs="Arial"/>
      <w:b/>
      <w:szCs w:val="24"/>
      <w:lang w:eastAsia="de-DE"/>
    </w:rPr>
  </w:style>
  <w:style w:type="paragraph" w:customStyle="1" w:styleId="FormatvorlageQuerverweis11ptGrobuchstaben">
    <w:name w:val="Formatvorlage Querverweis + 11 pt Großbuchstaben"/>
    <w:basedOn w:val="Querverweis"/>
    <w:link w:val="FormatvorlageQuerverweis11ptGrobuchstabenZchn"/>
    <w:rsid w:val="00FA7E39"/>
    <w:rPr>
      <w:caps/>
      <w:sz w:val="22"/>
    </w:rPr>
  </w:style>
  <w:style w:type="character" w:customStyle="1" w:styleId="QuerverweisZchn">
    <w:name w:val="Querverweis Zchn"/>
    <w:basedOn w:val="DefaultParagraphFont"/>
    <w:link w:val="Querverweis"/>
    <w:rsid w:val="00FA7E39"/>
    <w:rPr>
      <w:rFonts w:ascii="Verdana" w:eastAsia="SimSun" w:hAnsi="Verdana" w:cs="Arial"/>
      <w:b/>
      <w:szCs w:val="24"/>
      <w:lang w:val="de-CH" w:eastAsia="de-DE" w:bidi="ar-SA"/>
    </w:rPr>
  </w:style>
  <w:style w:type="character" w:customStyle="1" w:styleId="FormatvorlageQuerverweis11ptGrobuchstabenZchn">
    <w:name w:val="Formatvorlage Querverweis + 11 pt Großbuchstaben Zchn"/>
    <w:basedOn w:val="QuerverweisZchn"/>
    <w:link w:val="FormatvorlageQuerverweis11ptGrobuchstaben"/>
    <w:rsid w:val="00FA7E39"/>
    <w:rPr>
      <w:rFonts w:ascii="Verdana" w:eastAsia="SimSun" w:hAnsi="Verdana" w:cs="Arial"/>
      <w:b/>
      <w:caps/>
      <w:sz w:val="22"/>
      <w:szCs w:val="24"/>
      <w:lang w:val="de-CH" w:eastAsia="de-DE" w:bidi="ar-SA"/>
    </w:rPr>
  </w:style>
  <w:style w:type="paragraph" w:customStyle="1" w:styleId="Querverweis1">
    <w:name w:val="Querverweis1"/>
    <w:basedOn w:val="Querverweis"/>
    <w:rsid w:val="00FA7E39"/>
  </w:style>
  <w:style w:type="paragraph" w:customStyle="1" w:styleId="FormatvorlageZeilenabstand15Zeilen">
    <w:name w:val="Formatvorlage Zeilenabstand:  15 Zeilen"/>
    <w:basedOn w:val="Normal"/>
    <w:link w:val="FormatvorlageZeilenabstand15ZeilenZchn"/>
    <w:rsid w:val="00FA7E39"/>
    <w:pPr>
      <w:spacing w:before="60" w:after="60" w:line="360" w:lineRule="auto"/>
    </w:pPr>
    <w:rPr>
      <w:rFonts w:eastAsia="SimSun"/>
      <w:szCs w:val="20"/>
    </w:rPr>
  </w:style>
  <w:style w:type="paragraph" w:customStyle="1" w:styleId="FormatvorlageZeilenabstand15Zeilen1">
    <w:name w:val="Formatvorlage Zeilenabstand:  15 Zeilen1"/>
    <w:basedOn w:val="Normal"/>
    <w:rsid w:val="00FA7E39"/>
    <w:pPr>
      <w:spacing w:before="60" w:after="60" w:line="360" w:lineRule="auto"/>
    </w:pPr>
    <w:rPr>
      <w:rFonts w:eastAsia="SimSun"/>
      <w:szCs w:val="20"/>
    </w:rPr>
  </w:style>
  <w:style w:type="paragraph" w:customStyle="1" w:styleId="FormatvorlageZeilenabstand15Zeilen2">
    <w:name w:val="Formatvorlage Zeilenabstand:  15 Zeilen2"/>
    <w:basedOn w:val="Normal"/>
    <w:rsid w:val="00FA7E39"/>
    <w:pPr>
      <w:spacing w:before="60" w:after="60" w:line="360" w:lineRule="auto"/>
    </w:pPr>
    <w:rPr>
      <w:rFonts w:eastAsia="SimSun"/>
      <w:szCs w:val="20"/>
    </w:rPr>
  </w:style>
  <w:style w:type="paragraph" w:customStyle="1" w:styleId="FormatvorlageZeilenabstand15Zeilen3">
    <w:name w:val="Formatvorlage Zeilenabstand:  15 Zeilen3"/>
    <w:basedOn w:val="Normal"/>
    <w:rsid w:val="00FA7E39"/>
    <w:pPr>
      <w:spacing w:before="60" w:after="60" w:line="360" w:lineRule="auto"/>
    </w:pPr>
    <w:rPr>
      <w:rFonts w:eastAsia="SimSun"/>
      <w:szCs w:val="20"/>
    </w:rPr>
  </w:style>
  <w:style w:type="paragraph" w:styleId="EndnoteText">
    <w:name w:val="endnote text"/>
    <w:basedOn w:val="Normal"/>
    <w:link w:val="EndnoteTextChar"/>
    <w:rsid w:val="005A761C"/>
    <w:pPr>
      <w:spacing w:line="240" w:lineRule="auto"/>
      <w:jc w:val="left"/>
    </w:pPr>
    <w:rPr>
      <w:rFonts w:eastAsia="SimSun" w:cs="Arial"/>
      <w:sz w:val="16"/>
      <w:szCs w:val="20"/>
    </w:rPr>
  </w:style>
  <w:style w:type="character" w:customStyle="1" w:styleId="EndnoteTextChar">
    <w:name w:val="Endnote Text Char"/>
    <w:basedOn w:val="DefaultParagraphFont"/>
    <w:link w:val="EndnoteText"/>
    <w:rsid w:val="005A761C"/>
    <w:rPr>
      <w:rFonts w:ascii="Verdana" w:eastAsia="SimSun" w:hAnsi="Verdana" w:cs="Arial"/>
      <w:sz w:val="16"/>
      <w:lang w:eastAsia="de-DE"/>
    </w:rPr>
  </w:style>
  <w:style w:type="character" w:styleId="EndnoteReference">
    <w:name w:val="endnote reference"/>
    <w:basedOn w:val="FormatvorlageQuerverweis11ptGrobuchstabenZchn"/>
    <w:rsid w:val="00721E36"/>
    <w:rPr>
      <w:rFonts w:ascii="Verdana" w:eastAsia="SimSun" w:hAnsi="Verdana" w:cs="Arial"/>
      <w:b/>
      <w:caps w:val="0"/>
      <w:color w:val="auto"/>
      <w:sz w:val="20"/>
      <w:szCs w:val="24"/>
      <w:vertAlign w:val="superscript"/>
      <w:lang w:val="de-CH" w:eastAsia="de-DE" w:bidi="ar-SA"/>
    </w:rPr>
  </w:style>
  <w:style w:type="paragraph" w:styleId="DocumentMap">
    <w:name w:val="Document Map"/>
    <w:basedOn w:val="Normal"/>
    <w:link w:val="DocumentMapChar"/>
    <w:rsid w:val="00FA7E39"/>
    <w:pPr>
      <w:shd w:val="clear" w:color="auto" w:fill="000080"/>
      <w:spacing w:line="240" w:lineRule="auto"/>
      <w:jc w:val="left"/>
    </w:pPr>
    <w:rPr>
      <w:rFonts w:ascii="Tahoma" w:eastAsia="SimSun" w:hAnsi="Tahoma" w:cs="Tahoma"/>
      <w:szCs w:val="20"/>
    </w:rPr>
  </w:style>
  <w:style w:type="character" w:customStyle="1" w:styleId="DocumentMapChar">
    <w:name w:val="Document Map Char"/>
    <w:basedOn w:val="DefaultParagraphFont"/>
    <w:link w:val="DocumentMap"/>
    <w:rsid w:val="00FA7E39"/>
    <w:rPr>
      <w:rFonts w:ascii="Tahoma" w:eastAsia="SimSun" w:hAnsi="Tahoma" w:cs="Tahoma"/>
      <w:shd w:val="clear" w:color="auto" w:fill="000080"/>
      <w:lang w:eastAsia="de-DE"/>
    </w:rPr>
  </w:style>
  <w:style w:type="paragraph" w:customStyle="1" w:styleId="FormatvorlageZeilenabstand15Zeilen4">
    <w:name w:val="Formatvorlage Zeilenabstand:  15 Zeilen4"/>
    <w:basedOn w:val="Normal"/>
    <w:rsid w:val="00FA7E39"/>
    <w:pPr>
      <w:spacing w:line="360" w:lineRule="auto"/>
    </w:pPr>
    <w:rPr>
      <w:rFonts w:eastAsia="SimSun"/>
      <w:szCs w:val="20"/>
    </w:rPr>
  </w:style>
  <w:style w:type="paragraph" w:customStyle="1" w:styleId="Default">
    <w:name w:val="Default"/>
    <w:rsid w:val="00FA7E39"/>
    <w:pPr>
      <w:autoSpaceDE w:val="0"/>
      <w:autoSpaceDN w:val="0"/>
      <w:adjustRightInd w:val="0"/>
    </w:pPr>
    <w:rPr>
      <w:rFonts w:ascii="Verdana" w:eastAsia="SimSun" w:hAnsi="Verdana" w:cs="Verdana"/>
      <w:color w:val="000000"/>
      <w:sz w:val="24"/>
      <w:szCs w:val="24"/>
    </w:rPr>
  </w:style>
  <w:style w:type="paragraph" w:customStyle="1" w:styleId="FormatvorlageBlockZeilenabstand15Zeilen">
    <w:name w:val="Formatvorlage Block Zeilenabstand:  15 Zeilen"/>
    <w:basedOn w:val="Normal"/>
    <w:link w:val="FormatvorlageBlockZeilenabstand15ZeilenZchn"/>
    <w:rsid w:val="00FA7E39"/>
    <w:pPr>
      <w:spacing w:before="60" w:after="60" w:line="360" w:lineRule="auto"/>
    </w:pPr>
    <w:rPr>
      <w:rFonts w:eastAsia="SimSun"/>
      <w:szCs w:val="20"/>
    </w:rPr>
  </w:style>
  <w:style w:type="paragraph" w:customStyle="1" w:styleId="Formatvorlageberschrift7ZeilenabstandDoppelt">
    <w:name w:val="Formatvorlage Überschrift 7 + Zeilenabstand:  Doppelt"/>
    <w:basedOn w:val="Heading7"/>
    <w:rsid w:val="00FA7E39"/>
    <w:pPr>
      <w:spacing w:line="480" w:lineRule="auto"/>
    </w:pPr>
    <w:rPr>
      <w:bCs/>
    </w:rPr>
  </w:style>
  <w:style w:type="paragraph" w:customStyle="1" w:styleId="Formatvorlageberschrift7ZeilenabstandDoppelt0">
    <w:name w:val="Formatvorlage Überschrift 7  Zeilenabstand:  Doppelt"/>
    <w:basedOn w:val="Heading7"/>
    <w:rsid w:val="00FA7E39"/>
    <w:pPr>
      <w:spacing w:line="480" w:lineRule="auto"/>
    </w:pPr>
  </w:style>
  <w:style w:type="character" w:customStyle="1" w:styleId="FormatvorlageZeilenabstand15ZeilenZchn">
    <w:name w:val="Formatvorlage Zeilenabstand:  15 Zeilen Zchn"/>
    <w:basedOn w:val="DefaultParagraphFont"/>
    <w:link w:val="FormatvorlageZeilenabstand15Zeilen"/>
    <w:rsid w:val="00FA7E39"/>
    <w:rPr>
      <w:rFonts w:ascii="Verdana" w:eastAsia="SimSun" w:hAnsi="Verdana"/>
      <w:lang w:eastAsia="de-DE"/>
    </w:rPr>
  </w:style>
  <w:style w:type="character" w:customStyle="1" w:styleId="FormatvorlageBlockZeilenabstand15ZeilenZchn">
    <w:name w:val="Formatvorlage Block Zeilenabstand:  15 Zeilen Zchn"/>
    <w:basedOn w:val="DefaultParagraphFont"/>
    <w:link w:val="FormatvorlageBlockZeilenabstand15Zeilen"/>
    <w:rsid w:val="00FA7E39"/>
    <w:rPr>
      <w:rFonts w:ascii="Verdana" w:eastAsia="SimSun" w:hAnsi="Verdana"/>
      <w:lang w:eastAsia="de-DE"/>
    </w:rPr>
  </w:style>
  <w:style w:type="paragraph" w:customStyle="1" w:styleId="Formatvorlageberschrift3NichtFett">
    <w:name w:val="Formatvorlage Überschrift 3 + Nicht Fett"/>
    <w:basedOn w:val="Heading4"/>
    <w:rsid w:val="00FA7E39"/>
    <w:pPr>
      <w:numPr>
        <w:ilvl w:val="3"/>
      </w:numPr>
      <w:tabs>
        <w:tab w:val="num" w:pos="0"/>
      </w:tabs>
    </w:pPr>
    <w:rPr>
      <w:b w:val="0"/>
    </w:rPr>
  </w:style>
  <w:style w:type="paragraph" w:customStyle="1" w:styleId="Formatvorlageberschrift4Links2cm">
    <w:name w:val="Formatvorlage Überschrift 4 + Links:  2 cm"/>
    <w:basedOn w:val="Heading4"/>
    <w:rsid w:val="00FA7E39"/>
    <w:pPr>
      <w:numPr>
        <w:ilvl w:val="3"/>
      </w:numPr>
      <w:tabs>
        <w:tab w:val="num" w:pos="0"/>
      </w:tabs>
    </w:pPr>
    <w:rPr>
      <w:bCs/>
    </w:rPr>
  </w:style>
  <w:style w:type="character" w:customStyle="1" w:styleId="ZchnZchn3">
    <w:name w:val="Zchn Zchn3"/>
    <w:basedOn w:val="DefaultParagraphFont"/>
    <w:rsid w:val="00FA7E39"/>
    <w:rPr>
      <w:rFonts w:ascii="Verdana" w:hAnsi="Verdana"/>
      <w:b/>
      <w:color w:val="333399"/>
      <w:kern w:val="28"/>
      <w:sz w:val="28"/>
      <w:lang w:val="de-CH" w:eastAsia="de-CH" w:bidi="ar-SA"/>
    </w:rPr>
  </w:style>
  <w:style w:type="paragraph" w:styleId="Index1">
    <w:name w:val="index 1"/>
    <w:basedOn w:val="Normal"/>
    <w:next w:val="Normal"/>
    <w:autoRedefine/>
    <w:rsid w:val="00FA7E39"/>
    <w:pPr>
      <w:spacing w:line="240" w:lineRule="auto"/>
      <w:ind w:left="200" w:hanging="200"/>
      <w:jc w:val="left"/>
    </w:pPr>
    <w:rPr>
      <w:rFonts w:eastAsia="SimSun" w:cs="Arial"/>
    </w:rPr>
  </w:style>
  <w:style w:type="paragraph" w:styleId="IndexHeading">
    <w:name w:val="index heading"/>
    <w:basedOn w:val="Normal"/>
    <w:next w:val="Index1"/>
    <w:rsid w:val="00FA7E39"/>
    <w:pPr>
      <w:spacing w:line="240" w:lineRule="auto"/>
    </w:pPr>
    <w:rPr>
      <w:rFonts w:ascii="Times New Roman" w:eastAsia="SimSun" w:hAnsi="Times New Roman"/>
      <w:sz w:val="22"/>
      <w:szCs w:val="20"/>
      <w:lang w:val="en-GB"/>
    </w:rPr>
  </w:style>
  <w:style w:type="paragraph" w:customStyle="1" w:styleId="Unterberschrift">
    <w:name w:val="Unterüberschrift"/>
    <w:basedOn w:val="Normal"/>
    <w:next w:val="Normal"/>
    <w:rsid w:val="00FA7E39"/>
    <w:pPr>
      <w:keepNext/>
      <w:spacing w:line="240" w:lineRule="auto"/>
    </w:pPr>
    <w:rPr>
      <w:rFonts w:ascii="Times New Roman" w:eastAsia="SimSun" w:hAnsi="Times New Roman"/>
      <w:b/>
      <w:sz w:val="22"/>
      <w:szCs w:val="20"/>
      <w:lang w:val="en-GB"/>
    </w:rPr>
  </w:style>
  <w:style w:type="paragraph" w:customStyle="1" w:styleId="H1">
    <w:name w:val="H1"/>
    <w:basedOn w:val="Normal"/>
    <w:next w:val="Normal"/>
    <w:rsid w:val="00FA7E39"/>
    <w:pPr>
      <w:keepNext/>
      <w:autoSpaceDE w:val="0"/>
      <w:autoSpaceDN w:val="0"/>
      <w:adjustRightInd w:val="0"/>
      <w:spacing w:before="100" w:after="100" w:line="240" w:lineRule="auto"/>
      <w:jc w:val="left"/>
      <w:outlineLvl w:val="1"/>
    </w:pPr>
    <w:rPr>
      <w:rFonts w:ascii="Times New Roman" w:eastAsia="SimSun" w:hAnsi="Times New Roman"/>
      <w:b/>
      <w:bCs/>
      <w:kern w:val="36"/>
      <w:sz w:val="48"/>
      <w:szCs w:val="48"/>
      <w:lang w:val="de-DE" w:eastAsia="de-CH"/>
    </w:rPr>
  </w:style>
  <w:style w:type="character" w:customStyle="1" w:styleId="Max">
    <w:name w:val="Max."/>
    <w:rsid w:val="00FA7E39"/>
    <w:rPr>
      <w:b/>
      <w:bCs/>
    </w:rPr>
  </w:style>
  <w:style w:type="character" w:styleId="CommentReference">
    <w:name w:val="annotation reference"/>
    <w:basedOn w:val="DefaultParagraphFont"/>
    <w:rsid w:val="00FA7E39"/>
    <w:rPr>
      <w:sz w:val="16"/>
      <w:szCs w:val="16"/>
    </w:rPr>
  </w:style>
  <w:style w:type="paragraph" w:styleId="CommentText">
    <w:name w:val="annotation text"/>
    <w:basedOn w:val="Normal"/>
    <w:link w:val="CommentTextChar"/>
    <w:rsid w:val="00FA7E39"/>
    <w:pPr>
      <w:spacing w:line="240" w:lineRule="auto"/>
      <w:jc w:val="left"/>
    </w:pPr>
    <w:rPr>
      <w:rFonts w:eastAsia="SimSun" w:cs="Arial"/>
      <w:szCs w:val="20"/>
    </w:rPr>
  </w:style>
  <w:style w:type="character" w:customStyle="1" w:styleId="CommentTextChar">
    <w:name w:val="Comment Text Char"/>
    <w:basedOn w:val="DefaultParagraphFont"/>
    <w:link w:val="CommentText"/>
    <w:rsid w:val="00FA7E39"/>
    <w:rPr>
      <w:rFonts w:ascii="Verdana" w:eastAsia="SimSun" w:hAnsi="Verdana" w:cs="Arial"/>
      <w:lang w:eastAsia="de-DE"/>
    </w:rPr>
  </w:style>
  <w:style w:type="paragraph" w:styleId="CommentSubject">
    <w:name w:val="annotation subject"/>
    <w:basedOn w:val="CommentText"/>
    <w:next w:val="CommentText"/>
    <w:link w:val="CommentSubjectChar"/>
    <w:rsid w:val="00FA7E39"/>
    <w:rPr>
      <w:b/>
      <w:bCs/>
    </w:rPr>
  </w:style>
  <w:style w:type="character" w:customStyle="1" w:styleId="CommentSubjectChar">
    <w:name w:val="Comment Subject Char"/>
    <w:basedOn w:val="CommentTextChar"/>
    <w:link w:val="CommentSubject"/>
    <w:rsid w:val="00FA7E39"/>
    <w:rPr>
      <w:rFonts w:ascii="Verdana" w:eastAsia="SimSun" w:hAnsi="Verdana" w:cs="Arial"/>
      <w:b/>
      <w:bCs/>
      <w:lang w:eastAsia="de-DE"/>
    </w:rPr>
  </w:style>
  <w:style w:type="paragraph" w:customStyle="1" w:styleId="PlainText1">
    <w:name w:val="Plain Text1"/>
    <w:basedOn w:val="Normal"/>
    <w:rsid w:val="00FA7E39"/>
    <w:pPr>
      <w:tabs>
        <w:tab w:val="left" w:pos="567"/>
        <w:tab w:val="left" w:pos="1134"/>
        <w:tab w:val="left" w:pos="3686"/>
      </w:tabs>
      <w:spacing w:after="360" w:line="360" w:lineRule="exact"/>
    </w:pPr>
    <w:rPr>
      <w:rFonts w:ascii="Arial" w:eastAsia="SimSun" w:hAnsi="Arial"/>
      <w:kern w:val="2"/>
      <w:sz w:val="18"/>
      <w:szCs w:val="20"/>
      <w:lang w:val="en-GB"/>
    </w:rPr>
  </w:style>
  <w:style w:type="paragraph" w:customStyle="1" w:styleId="Standard1">
    <w:name w:val="Standard1"/>
    <w:basedOn w:val="Normal"/>
    <w:rsid w:val="00FA7E39"/>
    <w:pPr>
      <w:spacing w:line="360" w:lineRule="auto"/>
      <w:jc w:val="left"/>
    </w:pPr>
    <w:rPr>
      <w:rFonts w:eastAsia="SimSun" w:cs="Arial"/>
      <w:color w:val="FF0000"/>
      <w:lang w:val="en-GB" w:eastAsia="zh-CN"/>
    </w:rPr>
  </w:style>
  <w:style w:type="character" w:customStyle="1" w:styleId="ueberschrift1">
    <w:name w:val="ueberschrift1"/>
    <w:basedOn w:val="DefaultParagraphFont"/>
    <w:rsid w:val="00FA7E39"/>
    <w:rPr>
      <w:rFonts w:ascii="Verdana" w:hAnsi="Verdana" w:hint="default"/>
      <w:color w:val="0A0950"/>
      <w:sz w:val="21"/>
      <w:szCs w:val="21"/>
    </w:rPr>
  </w:style>
  <w:style w:type="character" w:customStyle="1" w:styleId="ueberschrift">
    <w:name w:val="ueberschrift"/>
    <w:basedOn w:val="DefaultParagraphFont"/>
    <w:rsid w:val="00FA7E39"/>
  </w:style>
  <w:style w:type="paragraph" w:customStyle="1" w:styleId="Indent08">
    <w:name w:val="Indent0.8"/>
    <w:basedOn w:val="Normal"/>
    <w:rsid w:val="00FA7E39"/>
    <w:pPr>
      <w:tabs>
        <w:tab w:val="left" w:pos="7655"/>
        <w:tab w:val="left" w:leader="dot" w:pos="8789"/>
      </w:tabs>
      <w:spacing w:line="480" w:lineRule="auto"/>
      <w:ind w:left="454"/>
      <w:jc w:val="left"/>
    </w:pPr>
    <w:rPr>
      <w:rFonts w:ascii="Arial" w:eastAsia="SimSun" w:hAnsi="Arial"/>
      <w:lang w:val="en-GB" w:eastAsia="en-US"/>
    </w:rPr>
  </w:style>
  <w:style w:type="paragraph" w:customStyle="1" w:styleId="checkbox">
    <w:name w:val="checkbox"/>
    <w:basedOn w:val="ListNumber4"/>
    <w:rsid w:val="00FA7E39"/>
    <w:pPr>
      <w:keepNext/>
      <w:numPr>
        <w:numId w:val="0"/>
      </w:numPr>
      <w:tabs>
        <w:tab w:val="left" w:pos="454"/>
        <w:tab w:val="left" w:pos="7655"/>
      </w:tabs>
      <w:spacing w:before="120" w:line="360" w:lineRule="auto"/>
      <w:ind w:left="7655" w:hanging="7655"/>
    </w:pPr>
    <w:rPr>
      <w:rFonts w:ascii="Arial" w:hAnsi="Arial" w:cs="Times New Roman"/>
      <w:lang w:val="en-GB" w:eastAsia="zh-CN"/>
    </w:rPr>
  </w:style>
  <w:style w:type="paragraph" w:customStyle="1" w:styleId="ListNumber4Verdana">
    <w:name w:val="List Number 4 + Verdana"/>
    <w:aliases w:val="Italic,Line spacing:  1lines"/>
    <w:basedOn w:val="ListNumber4"/>
    <w:rsid w:val="00FA7E39"/>
    <w:pPr>
      <w:keepNext/>
      <w:numPr>
        <w:numId w:val="0"/>
      </w:numPr>
      <w:tabs>
        <w:tab w:val="left" w:pos="454"/>
        <w:tab w:val="left" w:pos="7655"/>
      </w:tabs>
      <w:spacing w:before="360" w:line="360" w:lineRule="auto"/>
    </w:pPr>
    <w:rPr>
      <w:rFonts w:cs="Times New Roman"/>
      <w:i/>
      <w:iCs/>
      <w:szCs w:val="20"/>
      <w:lang w:eastAsia="zh-CN"/>
    </w:rPr>
  </w:style>
  <w:style w:type="numbering" w:customStyle="1" w:styleId="Style1">
    <w:name w:val="Style1"/>
    <w:basedOn w:val="NoList"/>
    <w:rsid w:val="00FA7E39"/>
    <w:pPr>
      <w:numPr>
        <w:numId w:val="17"/>
      </w:numPr>
    </w:pPr>
  </w:style>
  <w:style w:type="paragraph" w:customStyle="1" w:styleId="Style2">
    <w:name w:val="Style2"/>
    <w:basedOn w:val="ListNumber4Verdana"/>
    <w:rsid w:val="00FA7E39"/>
    <w:pPr>
      <w:spacing w:before="240" w:line="240" w:lineRule="auto"/>
    </w:pPr>
  </w:style>
  <w:style w:type="paragraph" w:customStyle="1" w:styleId="verdana">
    <w:name w:val="verdana"/>
    <w:basedOn w:val="Default"/>
    <w:rsid w:val="00FA7E39"/>
    <w:rPr>
      <w:rFonts w:ascii="Times New Roman" w:hAnsi="Times New Roman" w:cs="Times New Roman"/>
      <w:b/>
      <w:bCs/>
      <w:sz w:val="22"/>
      <w:szCs w:val="22"/>
      <w:lang w:val="en-US" w:eastAsia="zh-CN"/>
    </w:rPr>
  </w:style>
  <w:style w:type="paragraph" w:customStyle="1" w:styleId="Pa3">
    <w:name w:val="Pa3"/>
    <w:basedOn w:val="Normal"/>
    <w:next w:val="Normal"/>
    <w:uiPriority w:val="99"/>
    <w:rsid w:val="00FA7E39"/>
    <w:pPr>
      <w:autoSpaceDE w:val="0"/>
      <w:autoSpaceDN w:val="0"/>
      <w:adjustRightInd w:val="0"/>
      <w:spacing w:line="181" w:lineRule="atLeast"/>
      <w:jc w:val="left"/>
    </w:pPr>
    <w:rPr>
      <w:rFonts w:ascii="HelveticaNeueLT Std" w:eastAsia="SimSun" w:hAnsi="HelveticaNeueLT Std"/>
      <w:sz w:val="24"/>
      <w:lang w:eastAsia="zh-CN"/>
    </w:rPr>
  </w:style>
  <w:style w:type="character" w:customStyle="1" w:styleId="A19">
    <w:name w:val="A19"/>
    <w:uiPriority w:val="99"/>
    <w:rsid w:val="00FA7E39"/>
    <w:rPr>
      <w:rFonts w:cs="HelveticaNeueLT Std"/>
      <w:color w:val="000000"/>
      <w:sz w:val="16"/>
      <w:szCs w:val="16"/>
    </w:rPr>
  </w:style>
  <w:style w:type="paragraph" w:styleId="Revision">
    <w:name w:val="Revision"/>
    <w:hidden/>
    <w:uiPriority w:val="99"/>
    <w:semiHidden/>
    <w:rsid w:val="00FA7E39"/>
    <w:rPr>
      <w:rFonts w:ascii="Verdana" w:eastAsia="SimSun" w:hAnsi="Verdana" w:cs="Arial"/>
      <w:szCs w:val="24"/>
      <w:lang w:eastAsia="de-DE"/>
    </w:rPr>
  </w:style>
  <w:style w:type="paragraph" w:styleId="ListParagraph">
    <w:name w:val="List Paragraph"/>
    <w:basedOn w:val="Normal"/>
    <w:uiPriority w:val="34"/>
    <w:qFormat/>
    <w:rsid w:val="00FA7E39"/>
    <w:pPr>
      <w:spacing w:line="240" w:lineRule="auto"/>
      <w:ind w:left="708"/>
      <w:jc w:val="left"/>
    </w:pPr>
    <w:rPr>
      <w:rFonts w:eastAsia="SimSun" w:cs="Arial"/>
    </w:rPr>
  </w:style>
  <w:style w:type="paragraph" w:styleId="FootnoteText">
    <w:name w:val="footnote text"/>
    <w:basedOn w:val="Normal"/>
    <w:link w:val="FootnoteTextChar"/>
    <w:uiPriority w:val="99"/>
    <w:semiHidden/>
    <w:unhideWhenUsed/>
    <w:rsid w:val="00791378"/>
    <w:rPr>
      <w:szCs w:val="20"/>
    </w:rPr>
  </w:style>
  <w:style w:type="character" w:customStyle="1" w:styleId="FootnoteTextChar">
    <w:name w:val="Footnote Text Char"/>
    <w:basedOn w:val="DefaultParagraphFont"/>
    <w:link w:val="FootnoteText"/>
    <w:uiPriority w:val="99"/>
    <w:semiHidden/>
    <w:rsid w:val="00791378"/>
    <w:rPr>
      <w:rFonts w:ascii="Verdana" w:hAnsi="Verdana"/>
      <w:lang w:eastAsia="de-DE"/>
    </w:rPr>
  </w:style>
  <w:style w:type="character" w:styleId="FootnoteReference">
    <w:name w:val="footnote reference"/>
    <w:basedOn w:val="DefaultParagraphFont"/>
    <w:uiPriority w:val="99"/>
    <w:unhideWhenUsed/>
    <w:rsid w:val="00791378"/>
    <w:rPr>
      <w:vertAlign w:val="superscript"/>
    </w:rPr>
  </w:style>
  <w:style w:type="paragraph" w:customStyle="1" w:styleId="bluesign">
    <w:name w:val="bluesign"/>
    <w:basedOn w:val="Normal"/>
    <w:link w:val="bluesignZchn"/>
    <w:qFormat/>
    <w:rsid w:val="00612528"/>
    <w:pPr>
      <w:spacing w:before="60" w:after="60" w:line="360" w:lineRule="auto"/>
    </w:pPr>
    <w:rPr>
      <w:rFonts w:eastAsia="Times New Roman"/>
      <w:szCs w:val="20"/>
      <w:lang w:val="en-GB" w:eastAsia="de-CH"/>
    </w:rPr>
  </w:style>
  <w:style w:type="character" w:customStyle="1" w:styleId="bluesignZchn">
    <w:name w:val="bluesign Zchn"/>
    <w:basedOn w:val="DefaultParagraphFont"/>
    <w:link w:val="bluesign"/>
    <w:rsid w:val="00612528"/>
    <w:rPr>
      <w:rFonts w:ascii="Verdana" w:eastAsia="Times New Roman" w:hAnsi="Verdana"/>
      <w:lang w:val="en-GB"/>
    </w:rPr>
  </w:style>
  <w:style w:type="paragraph" w:customStyle="1" w:styleId="SubNumbering">
    <w:name w:val="SubNumbering"/>
    <w:basedOn w:val="NumberingTitle"/>
    <w:qFormat/>
    <w:rsid w:val="00F807E9"/>
    <w:pPr>
      <w:keepNext/>
      <w:numPr>
        <w:ilvl w:val="1"/>
      </w:numPr>
    </w:pPr>
    <w:rPr>
      <w:sz w:val="20"/>
      <w:lang w:val="en-GB"/>
    </w:rPr>
  </w:style>
  <w:style w:type="paragraph" w:customStyle="1" w:styleId="KopfzeilePSF">
    <w:name w:val="Kopfzeile PSF"/>
    <w:basedOn w:val="SubnumberingTitle"/>
    <w:qFormat/>
    <w:rsid w:val="00414A86"/>
    <w:pPr>
      <w:spacing w:line="276" w:lineRule="auto"/>
      <w:ind w:left="0" w:firstLine="0"/>
    </w:pPr>
    <w:rPr>
      <w:b w:val="0"/>
      <w:sz w:val="12"/>
      <w:szCs w:val="12"/>
      <w:lang w:val="en-GB"/>
    </w:rPr>
  </w:style>
  <w:style w:type="paragraph" w:customStyle="1" w:styleId="EndFussNote">
    <w:name w:val="EndFussNote"/>
    <w:basedOn w:val="Normal"/>
    <w:qFormat/>
    <w:rsid w:val="006123AD"/>
    <w:rPr>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yperlink" Target="http://www.bluesign.com/fileadmin/downloads/Documents/bluesign-Groups.pdf"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jpeg"/><Relationship Id="rId10" Type="http://schemas.openxmlformats.org/officeDocument/2006/relationships/header" Target="header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bluesign.com/industry/infocenter/download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_rels/header4.xml.rels><?xml version="1.0" encoding="UTF-8" standalone="yes"?>
<Relationships xmlns="http://schemas.openxmlformats.org/package/2006/relationships"><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001\AppData\Local\Microsoft\Windows\Temporary%20Internet%20Files\Content.Outlook\6MTTQCDK\PSF%20Auxiliaries%20Dyestuffs_v1%203.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1F957D-1201-4E34-B00F-0996503639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PSF Auxiliaries Dyestuffs_v1 3.dotx</Template>
  <TotalTime>64</TotalTime>
  <Pages>6</Pages>
  <Words>1524</Words>
  <Characters>8690</Characters>
  <Application>Microsoft Office Word</Application>
  <DocSecurity>0</DocSecurity>
  <Lines>72</Lines>
  <Paragraphs>20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ProductPSFDate</vt:lpstr>
      <vt:lpstr>ProductPSFDate</vt:lpstr>
    </vt:vector>
  </TitlesOfParts>
  <Company>bluesign technologies ag</Company>
  <LinksUpToDate>false</LinksUpToDate>
  <CharactersWithSpaces>10194</CharactersWithSpaces>
  <SharedDoc>false</SharedDoc>
  <HLinks>
    <vt:vector size="18" baseType="variant">
      <vt:variant>
        <vt:i4>5570568</vt:i4>
      </vt:variant>
      <vt:variant>
        <vt:i4>70</vt:i4>
      </vt:variant>
      <vt:variant>
        <vt:i4>0</vt:i4>
      </vt:variant>
      <vt:variant>
        <vt:i4>5</vt:i4>
      </vt:variant>
      <vt:variant>
        <vt:lpwstr>http://www.bluesign.com/fileadmin/downloads/Documents/bluesign-Groups.pdf</vt:lpwstr>
      </vt:variant>
      <vt:variant>
        <vt:lpwstr/>
      </vt:variant>
      <vt:variant>
        <vt:i4>5242948</vt:i4>
      </vt:variant>
      <vt:variant>
        <vt:i4>0</vt:i4>
      </vt:variant>
      <vt:variant>
        <vt:i4>0</vt:i4>
      </vt:variant>
      <vt:variant>
        <vt:i4>5</vt:i4>
      </vt:variant>
      <vt:variant>
        <vt:lpwstr>http://www.bluesign.com/index.php?id=151</vt:lpwstr>
      </vt:variant>
      <vt:variant>
        <vt:lpwstr/>
      </vt:variant>
      <vt:variant>
        <vt:i4>5242948</vt:i4>
      </vt:variant>
      <vt:variant>
        <vt:i4>3341</vt:i4>
      </vt:variant>
      <vt:variant>
        <vt:i4>1026</vt:i4>
      </vt:variant>
      <vt:variant>
        <vt:i4>4</vt:i4>
      </vt:variant>
      <vt:variant>
        <vt:lpwstr>http://www.bluesign.com/index.php?id=151</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ProductPSFDate</dc:title>
  <dc:creator>user001</dc:creator>
  <cp:lastModifiedBy>user001</cp:lastModifiedBy>
  <cp:revision>25</cp:revision>
  <cp:lastPrinted>2019-10-16T09:13:00Z</cp:lastPrinted>
  <dcterms:created xsi:type="dcterms:W3CDTF">2019-02-26T07:24:00Z</dcterms:created>
  <dcterms:modified xsi:type="dcterms:W3CDTF">2019-10-16T09:14:00Z</dcterms:modified>
</cp:coreProperties>
</file>