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FA6" w:rsidRDefault="00D85FA6" w:rsidP="00D85FA6">
      <w:pPr>
        <w:spacing w:after="0"/>
        <w:ind w:firstLine="720"/>
        <w:jc w:val="center"/>
        <w:rPr>
          <w:rFonts w:ascii="Times New Roman" w:hAnsi="Times New Roman"/>
          <w:b/>
          <w:sz w:val="40"/>
          <w:szCs w:val="40"/>
        </w:rPr>
      </w:pPr>
      <w:bookmarkStart w:id="0" w:name="_GoBack"/>
      <w:bookmarkEnd w:id="0"/>
      <w:r>
        <w:rPr>
          <w:rFonts w:ascii="Times New Roman" w:hAnsi="Times New Roman"/>
          <w:b/>
          <w:sz w:val="40"/>
          <w:szCs w:val="40"/>
        </w:rPr>
        <w:t>HUNTEX HT-411P</w:t>
      </w:r>
    </w:p>
    <w:p w:rsidR="00D85FA6" w:rsidRDefault="00D85FA6" w:rsidP="00D85FA6">
      <w:pPr>
        <w:ind w:firstLine="720"/>
        <w:jc w:val="center"/>
        <w:rPr>
          <w:rFonts w:ascii="Times New Roman" w:hAnsi="Times New Roman"/>
          <w:b/>
          <w:sz w:val="40"/>
          <w:szCs w:val="40"/>
        </w:rPr>
      </w:pPr>
      <w:r>
        <w:rPr>
          <w:rFonts w:ascii="Times New Roman" w:hAnsi="Times New Roman"/>
          <w:b/>
          <w:sz w:val="40"/>
          <w:szCs w:val="40"/>
        </w:rPr>
        <w:t>ANTI-WRINKLE AGENT IN BATH FOR SYNTHETIC FIBER</w:t>
      </w:r>
    </w:p>
    <w:p w:rsidR="00D85FA6" w:rsidRDefault="00D85FA6" w:rsidP="00D85FA6">
      <w:pPr>
        <w:ind w:firstLine="720"/>
        <w:rPr>
          <w:rFonts w:ascii="Times New Roman" w:hAnsi="Times New Roman"/>
          <w:sz w:val="24"/>
          <w:szCs w:val="24"/>
        </w:rPr>
      </w:pPr>
      <w:r>
        <w:rPr>
          <w:rFonts w:ascii="Times New Roman" w:hAnsi="Times New Roman"/>
          <w:sz w:val="24"/>
          <w:szCs w:val="24"/>
        </w:rPr>
        <w:t xml:space="preserve">HUNTEX HT-411P is the most suitable bath anti-wrinkle agent, suitable with </w:t>
      </w:r>
      <w:proofErr w:type="spellStart"/>
      <w:r>
        <w:rPr>
          <w:rFonts w:ascii="Times New Roman" w:hAnsi="Times New Roman"/>
          <w:sz w:val="24"/>
          <w:szCs w:val="24"/>
        </w:rPr>
        <w:t>Teteron</w:t>
      </w:r>
      <w:proofErr w:type="spellEnd"/>
      <w:r>
        <w:rPr>
          <w:rFonts w:ascii="Times New Roman" w:hAnsi="Times New Roman"/>
          <w:sz w:val="24"/>
          <w:szCs w:val="24"/>
        </w:rPr>
        <w:t xml:space="preserve"> (polyester), nylon and its blended fiber. It has excellent anti-wrinkle effect and also has the effect of removing oil stains. In high temperature or atmospheric pressure dyeing, HUNTEX HT-411P can effectively prevent wrinkles, creases, scratches, water marks and so on.</w:t>
      </w:r>
    </w:p>
    <w:p w:rsidR="00D85FA6" w:rsidRDefault="00D85FA6" w:rsidP="00D85FA6">
      <w:pPr>
        <w:rPr>
          <w:rFonts w:ascii="Times New Roman" w:hAnsi="Times New Roman"/>
          <w:b/>
          <w:sz w:val="24"/>
          <w:szCs w:val="24"/>
        </w:rPr>
      </w:pPr>
      <w:r>
        <w:rPr>
          <w:rFonts w:ascii="Times New Roman" w:hAnsi="Times New Roman"/>
          <w:b/>
          <w:sz w:val="24"/>
          <w:szCs w:val="24"/>
        </w:rPr>
        <w:t>General property</w:t>
      </w:r>
    </w:p>
    <w:p w:rsidR="00D85FA6" w:rsidRDefault="00D85FA6" w:rsidP="00D85FA6">
      <w:pPr>
        <w:pStyle w:val="ListParagraph"/>
        <w:numPr>
          <w:ilvl w:val="0"/>
          <w:numId w:val="4"/>
        </w:numPr>
        <w:rPr>
          <w:rFonts w:ascii="Times New Roman" w:hAnsi="Times New Roman"/>
          <w:sz w:val="24"/>
          <w:szCs w:val="24"/>
        </w:rPr>
      </w:pPr>
      <w:r>
        <w:rPr>
          <w:rFonts w:ascii="Times New Roman" w:hAnsi="Times New Roman"/>
          <w:sz w:val="24"/>
          <w:szCs w:val="24"/>
        </w:rPr>
        <w:t>Appearance</w:t>
      </w:r>
      <w:r>
        <w:rPr>
          <w:rFonts w:ascii="Times New Roman" w:hAnsi="Times New Roman"/>
          <w:sz w:val="24"/>
          <w:szCs w:val="24"/>
          <w:lang w:val="en-US"/>
        </w:rPr>
        <w:tab/>
      </w:r>
      <w:r>
        <w:rPr>
          <w:rFonts w:ascii="Times New Roman" w:hAnsi="Times New Roman"/>
          <w:sz w:val="24"/>
          <w:szCs w:val="24"/>
        </w:rPr>
        <w:t>: white transparent emulsion</w:t>
      </w:r>
    </w:p>
    <w:p w:rsidR="00D85FA6" w:rsidRDefault="00D85FA6" w:rsidP="00D85FA6">
      <w:pPr>
        <w:pStyle w:val="ListParagraph"/>
        <w:numPr>
          <w:ilvl w:val="0"/>
          <w:numId w:val="4"/>
        </w:numPr>
        <w:rPr>
          <w:rFonts w:ascii="Times New Roman" w:hAnsi="Times New Roman"/>
          <w:sz w:val="24"/>
          <w:szCs w:val="24"/>
        </w:rPr>
      </w:pPr>
      <w:r>
        <w:rPr>
          <w:rFonts w:ascii="Times New Roman" w:hAnsi="Times New Roman"/>
          <w:sz w:val="24"/>
          <w:szCs w:val="24"/>
        </w:rPr>
        <w:t>Ion</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Nonionic</w:t>
      </w:r>
    </w:p>
    <w:p w:rsidR="00D85FA6" w:rsidRDefault="00D85FA6" w:rsidP="00D85FA6">
      <w:pPr>
        <w:pStyle w:val="ListParagraph"/>
        <w:numPr>
          <w:ilvl w:val="0"/>
          <w:numId w:val="4"/>
        </w:numPr>
        <w:rPr>
          <w:rFonts w:ascii="Times New Roman" w:hAnsi="Times New Roman"/>
          <w:sz w:val="24"/>
          <w:szCs w:val="24"/>
        </w:rPr>
      </w:pPr>
      <w:r>
        <w:rPr>
          <w:rFonts w:ascii="Times New Roman" w:hAnsi="Times New Roman"/>
          <w:sz w:val="24"/>
          <w:szCs w:val="24"/>
        </w:rPr>
        <w:t>pH</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7.0 ± 1.0 (25</w:t>
      </w:r>
      <w:r>
        <w:rPr>
          <w:rFonts w:ascii="Times New Roman" w:hAnsi="Times New Roman"/>
          <w:sz w:val="24"/>
          <w:szCs w:val="24"/>
          <w:vertAlign w:val="superscript"/>
        </w:rPr>
        <w:t>o</w:t>
      </w:r>
      <w:r>
        <w:rPr>
          <w:rFonts w:ascii="Times New Roman" w:hAnsi="Times New Roman"/>
          <w:sz w:val="24"/>
          <w:szCs w:val="24"/>
        </w:rPr>
        <w:t>C, 1% solution)</w:t>
      </w:r>
    </w:p>
    <w:p w:rsidR="00D85FA6" w:rsidRDefault="00D85FA6" w:rsidP="00D85FA6">
      <w:pPr>
        <w:pStyle w:val="ListParagraph"/>
        <w:numPr>
          <w:ilvl w:val="0"/>
          <w:numId w:val="4"/>
        </w:numPr>
        <w:rPr>
          <w:rFonts w:ascii="Times New Roman" w:hAnsi="Times New Roman"/>
          <w:sz w:val="24"/>
          <w:szCs w:val="24"/>
        </w:rPr>
      </w:pPr>
      <w:r>
        <w:rPr>
          <w:rFonts w:ascii="Times New Roman" w:hAnsi="Times New Roman"/>
          <w:sz w:val="24"/>
          <w:szCs w:val="24"/>
        </w:rPr>
        <w:t>Solubility</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Soluble in cold or warm water</w:t>
      </w:r>
    </w:p>
    <w:p w:rsidR="00D85FA6" w:rsidRDefault="00D85FA6" w:rsidP="00D85FA6">
      <w:pPr>
        <w:rPr>
          <w:rFonts w:ascii="Times New Roman" w:hAnsi="Times New Roman"/>
          <w:b/>
          <w:sz w:val="24"/>
          <w:szCs w:val="24"/>
        </w:rPr>
      </w:pPr>
      <w:r>
        <w:rPr>
          <w:rFonts w:ascii="Times New Roman" w:hAnsi="Times New Roman"/>
          <w:b/>
          <w:sz w:val="24"/>
          <w:szCs w:val="24"/>
        </w:rPr>
        <w:t>Characteristic</w:t>
      </w:r>
    </w:p>
    <w:p w:rsidR="00D85FA6" w:rsidRDefault="00D85FA6" w:rsidP="00D85FA6">
      <w:pPr>
        <w:pStyle w:val="ListParagraph"/>
        <w:numPr>
          <w:ilvl w:val="0"/>
          <w:numId w:val="5"/>
        </w:numPr>
        <w:ind w:left="1080" w:hanging="360"/>
        <w:rPr>
          <w:rFonts w:ascii="Times New Roman" w:hAnsi="Times New Roman"/>
          <w:sz w:val="24"/>
          <w:szCs w:val="24"/>
        </w:rPr>
      </w:pPr>
      <w:r>
        <w:rPr>
          <w:rFonts w:ascii="Times New Roman" w:hAnsi="Times New Roman"/>
          <w:sz w:val="24"/>
          <w:szCs w:val="24"/>
        </w:rPr>
        <w:t>It can improve the hydrophilicity of the fiber in the dye bath, so it can prevent wrinkles, wrinkles and creases, and can improve the elasticity and softness of the fiber.</w:t>
      </w:r>
    </w:p>
    <w:p w:rsidR="00D85FA6" w:rsidRDefault="00D85FA6" w:rsidP="00D85FA6">
      <w:pPr>
        <w:pStyle w:val="ListParagraph"/>
        <w:numPr>
          <w:ilvl w:val="0"/>
          <w:numId w:val="5"/>
        </w:numPr>
        <w:ind w:left="1080" w:hanging="360"/>
        <w:rPr>
          <w:rFonts w:ascii="Times New Roman" w:hAnsi="Times New Roman"/>
          <w:sz w:val="24"/>
          <w:szCs w:val="24"/>
        </w:rPr>
      </w:pPr>
      <w:r>
        <w:rPr>
          <w:rFonts w:ascii="Times New Roman" w:hAnsi="Times New Roman"/>
          <w:sz w:val="24"/>
          <w:szCs w:val="24"/>
        </w:rPr>
        <w:t xml:space="preserve">In the dyeing or bleaching process, the oil on the </w:t>
      </w:r>
      <w:r>
        <w:rPr>
          <w:rFonts w:ascii="Times New Roman" w:hAnsi="Times New Roman"/>
          <w:sz w:val="24"/>
          <w:szCs w:val="24"/>
          <w:lang w:val="en-US"/>
        </w:rPr>
        <w:t>fabric</w:t>
      </w:r>
      <w:r>
        <w:rPr>
          <w:rFonts w:ascii="Times New Roman" w:hAnsi="Times New Roman"/>
          <w:sz w:val="24"/>
          <w:szCs w:val="24"/>
        </w:rPr>
        <w:t xml:space="preserve"> can be removed.</w:t>
      </w:r>
    </w:p>
    <w:p w:rsidR="00D85FA6" w:rsidRDefault="00D85FA6" w:rsidP="00D85FA6">
      <w:pPr>
        <w:pStyle w:val="ListParagraph"/>
        <w:numPr>
          <w:ilvl w:val="0"/>
          <w:numId w:val="5"/>
        </w:numPr>
        <w:ind w:left="1080" w:hanging="360"/>
        <w:rPr>
          <w:rFonts w:ascii="Times New Roman" w:hAnsi="Times New Roman"/>
          <w:sz w:val="24"/>
          <w:szCs w:val="24"/>
        </w:rPr>
      </w:pPr>
      <w:r>
        <w:rPr>
          <w:rFonts w:ascii="Times New Roman" w:hAnsi="Times New Roman"/>
          <w:sz w:val="24"/>
          <w:szCs w:val="24"/>
        </w:rPr>
        <w:t>High temperature stability, low foaming and good workability.</w:t>
      </w:r>
    </w:p>
    <w:p w:rsidR="00D85FA6" w:rsidRDefault="00D85FA6" w:rsidP="00D85FA6">
      <w:pPr>
        <w:pStyle w:val="ListParagraph"/>
        <w:numPr>
          <w:ilvl w:val="0"/>
          <w:numId w:val="5"/>
        </w:numPr>
        <w:ind w:left="1080" w:hanging="360"/>
        <w:rPr>
          <w:rFonts w:ascii="Times New Roman" w:hAnsi="Times New Roman"/>
          <w:sz w:val="24"/>
          <w:szCs w:val="24"/>
        </w:rPr>
      </w:pPr>
      <w:r>
        <w:rPr>
          <w:rFonts w:ascii="Times New Roman" w:hAnsi="Times New Roman"/>
          <w:sz w:val="24"/>
          <w:szCs w:val="24"/>
        </w:rPr>
        <w:t xml:space="preserve">It has good compatibility with various additives and </w:t>
      </w:r>
      <w:r>
        <w:rPr>
          <w:rFonts w:ascii="Times New Roman" w:hAnsi="Times New Roman"/>
          <w:sz w:val="24"/>
          <w:szCs w:val="24"/>
          <w:lang w:val="en-US"/>
        </w:rPr>
        <w:t>other agents</w:t>
      </w:r>
      <w:r>
        <w:rPr>
          <w:rFonts w:ascii="Times New Roman" w:hAnsi="Times New Roman"/>
          <w:sz w:val="24"/>
          <w:szCs w:val="24"/>
        </w:rPr>
        <w:t>.</w:t>
      </w:r>
    </w:p>
    <w:p w:rsidR="00D85FA6" w:rsidRDefault="00D85FA6" w:rsidP="00D85FA6">
      <w:pPr>
        <w:pStyle w:val="ListParagraph"/>
        <w:numPr>
          <w:ilvl w:val="0"/>
          <w:numId w:val="5"/>
        </w:numPr>
        <w:ind w:left="1080" w:hanging="360"/>
        <w:rPr>
          <w:rFonts w:ascii="Times New Roman" w:hAnsi="Times New Roman"/>
          <w:sz w:val="24"/>
          <w:szCs w:val="24"/>
        </w:rPr>
      </w:pPr>
      <w:r>
        <w:rPr>
          <w:rFonts w:ascii="Times New Roman" w:hAnsi="Times New Roman"/>
          <w:sz w:val="24"/>
          <w:szCs w:val="24"/>
        </w:rPr>
        <w:t xml:space="preserve">Does not affect color </w:t>
      </w:r>
      <w:proofErr w:type="spellStart"/>
      <w:r>
        <w:rPr>
          <w:rFonts w:ascii="Times New Roman" w:hAnsi="Times New Roman"/>
          <w:sz w:val="24"/>
          <w:szCs w:val="24"/>
          <w:lang w:val="en-US"/>
        </w:rPr>
        <w:t>sleading</w:t>
      </w:r>
      <w:proofErr w:type="spellEnd"/>
      <w:r>
        <w:rPr>
          <w:rFonts w:ascii="Times New Roman" w:hAnsi="Times New Roman"/>
          <w:sz w:val="24"/>
          <w:szCs w:val="24"/>
          <w:lang w:val="en-US"/>
        </w:rPr>
        <w:t>, leveling</w:t>
      </w:r>
      <w:r>
        <w:rPr>
          <w:rFonts w:ascii="Times New Roman" w:hAnsi="Times New Roman"/>
          <w:sz w:val="24"/>
          <w:szCs w:val="24"/>
        </w:rPr>
        <w:t xml:space="preserve"> and fastness.</w:t>
      </w:r>
    </w:p>
    <w:p w:rsidR="00D85FA6" w:rsidRDefault="00D85FA6" w:rsidP="00D85FA6">
      <w:pPr>
        <w:pStyle w:val="ListParagraph"/>
        <w:numPr>
          <w:ilvl w:val="0"/>
          <w:numId w:val="5"/>
        </w:numPr>
        <w:ind w:left="1080" w:hanging="360"/>
        <w:rPr>
          <w:rFonts w:ascii="Times New Roman" w:hAnsi="Times New Roman"/>
          <w:sz w:val="24"/>
          <w:szCs w:val="24"/>
        </w:rPr>
      </w:pPr>
      <w:r>
        <w:rPr>
          <w:rFonts w:ascii="Times New Roman" w:hAnsi="Times New Roman"/>
          <w:sz w:val="24"/>
          <w:szCs w:val="24"/>
        </w:rPr>
        <w:t>Good storage stability, no stratification, and no precipitation.</w:t>
      </w:r>
    </w:p>
    <w:p w:rsidR="00D85FA6" w:rsidRDefault="00D85FA6" w:rsidP="00D85FA6">
      <w:pPr>
        <w:pStyle w:val="ListParagraph"/>
        <w:numPr>
          <w:ilvl w:val="0"/>
          <w:numId w:val="5"/>
        </w:numPr>
        <w:ind w:left="1080" w:hanging="360"/>
        <w:rPr>
          <w:rFonts w:ascii="Times New Roman" w:hAnsi="Times New Roman"/>
          <w:sz w:val="24"/>
          <w:szCs w:val="24"/>
        </w:rPr>
      </w:pPr>
      <w:r>
        <w:rPr>
          <w:rFonts w:ascii="Times New Roman" w:hAnsi="Times New Roman"/>
          <w:sz w:val="24"/>
          <w:szCs w:val="24"/>
        </w:rPr>
        <w:t>Af</w:t>
      </w:r>
      <w:proofErr w:type="spellStart"/>
      <w:r>
        <w:rPr>
          <w:rFonts w:ascii="Times New Roman" w:hAnsi="Times New Roman"/>
          <w:sz w:val="24"/>
          <w:szCs w:val="24"/>
          <w:lang w:val="en-US"/>
        </w:rPr>
        <w:t>ter</w:t>
      </w:r>
      <w:proofErr w:type="spellEnd"/>
      <w:r>
        <w:rPr>
          <w:rFonts w:ascii="Times New Roman" w:hAnsi="Times New Roman"/>
          <w:sz w:val="24"/>
          <w:szCs w:val="24"/>
          <w:lang w:val="en-US"/>
        </w:rPr>
        <w:t xml:space="preserve"> using, It can</w:t>
      </w:r>
      <w:r>
        <w:rPr>
          <w:rFonts w:ascii="Times New Roman" w:hAnsi="Times New Roman"/>
          <w:sz w:val="24"/>
          <w:szCs w:val="24"/>
        </w:rPr>
        <w:t xml:space="preserve"> thick feel</w:t>
      </w:r>
      <w:proofErr w:type="spellStart"/>
      <w:r>
        <w:rPr>
          <w:rFonts w:ascii="Times New Roman" w:hAnsi="Times New Roman"/>
          <w:sz w:val="24"/>
          <w:szCs w:val="24"/>
          <w:lang w:val="en-US"/>
        </w:rPr>
        <w:t>ing</w:t>
      </w:r>
      <w:proofErr w:type="spellEnd"/>
      <w:r>
        <w:rPr>
          <w:rFonts w:ascii="Times New Roman" w:hAnsi="Times New Roman"/>
          <w:sz w:val="24"/>
          <w:szCs w:val="24"/>
        </w:rPr>
        <w:t xml:space="preserve"> of post processing.</w:t>
      </w:r>
    </w:p>
    <w:p w:rsidR="00D85FA6" w:rsidRDefault="00D85FA6" w:rsidP="00D85FA6">
      <w:pPr>
        <w:rPr>
          <w:rFonts w:ascii="Times New Roman" w:hAnsi="Times New Roman"/>
          <w:b/>
          <w:sz w:val="24"/>
          <w:szCs w:val="24"/>
        </w:rPr>
      </w:pPr>
      <w:r>
        <w:rPr>
          <w:rFonts w:ascii="Times New Roman" w:hAnsi="Times New Roman"/>
          <w:b/>
          <w:sz w:val="24"/>
          <w:szCs w:val="24"/>
        </w:rPr>
        <w:t>Instructions</w:t>
      </w:r>
    </w:p>
    <w:p w:rsidR="00D85FA6" w:rsidRDefault="00067769" w:rsidP="00D85FA6">
      <w:pPr>
        <w:ind w:firstLine="720"/>
        <w:rPr>
          <w:rFonts w:ascii="Times New Roman" w:hAnsi="Times New Roman"/>
          <w:sz w:val="24"/>
          <w:szCs w:val="24"/>
        </w:rPr>
      </w:pPr>
      <w:r>
        <w:rPr>
          <w:rFonts w:ascii="Times New Roman" w:hAnsi="Times New Roman"/>
          <w:sz w:val="24"/>
          <w:szCs w:val="24"/>
        </w:rPr>
        <w:t>. Padding</w:t>
      </w:r>
      <w:r w:rsidR="00D85FA6">
        <w:rPr>
          <w:rFonts w:ascii="Times New Roman" w:hAnsi="Times New Roman"/>
          <w:sz w:val="24"/>
          <w:szCs w:val="24"/>
        </w:rPr>
        <w:t xml:space="preserve"> method or exhaust process, recommended dosage: 1.0g/l </w:t>
      </w:r>
      <w:r w:rsidR="00D85FA6">
        <w:rPr>
          <w:rFonts w:ascii="Times New Roman" w:hAnsi="Times New Roman"/>
          <w:sz w:val="24"/>
          <w:szCs w:val="24"/>
        </w:rPr>
        <w:sym w:font="Wingdings" w:char="F0E0"/>
      </w:r>
      <w:r w:rsidR="00D85FA6">
        <w:rPr>
          <w:rFonts w:ascii="Times New Roman" w:hAnsi="Times New Roman"/>
          <w:sz w:val="24"/>
          <w:szCs w:val="24"/>
        </w:rPr>
        <w:t xml:space="preserve"> 2.0g/l</w:t>
      </w:r>
    </w:p>
    <w:p w:rsidR="00D85FA6" w:rsidRDefault="00D85FA6" w:rsidP="00D85FA6">
      <w:pPr>
        <w:rPr>
          <w:rFonts w:ascii="Times New Roman" w:hAnsi="Times New Roman"/>
          <w:b/>
          <w:sz w:val="24"/>
          <w:szCs w:val="24"/>
        </w:rPr>
      </w:pPr>
      <w:r>
        <w:rPr>
          <w:rFonts w:ascii="Times New Roman" w:hAnsi="Times New Roman"/>
          <w:b/>
          <w:sz w:val="24"/>
          <w:szCs w:val="24"/>
        </w:rPr>
        <w:t>Package</w:t>
      </w:r>
    </w:p>
    <w:p w:rsidR="00D85FA6" w:rsidRPr="00D85FA6" w:rsidRDefault="00D85FA6" w:rsidP="00D85FA6">
      <w:pPr>
        <w:rPr>
          <w:rFonts w:ascii="Arial" w:eastAsia="SimSun" w:hAnsi="Arial" w:cs="Times New Roman"/>
          <w:lang w:val="vi-VN"/>
        </w:rPr>
      </w:pPr>
      <w:r>
        <w:rPr>
          <w:rFonts w:ascii="Times New Roman" w:hAnsi="Times New Roman"/>
          <w:sz w:val="24"/>
          <w:szCs w:val="24"/>
        </w:rPr>
        <w:t>120kg/barrel</w:t>
      </w:r>
      <w:r w:rsidRPr="00D85FA6">
        <w:rPr>
          <w:rFonts w:ascii="Arial" w:eastAsia="SimSun" w:hAnsi="Arial" w:cs="Times New Roman"/>
          <w:lang w:val="vi-VN"/>
        </w:rPr>
        <w:t xml:space="preserve"> </w:t>
      </w:r>
    </w:p>
    <w:p w:rsidR="00D85FA6" w:rsidRPr="00D85FA6" w:rsidRDefault="00D85FA6" w:rsidP="00D85FA6">
      <w:pPr>
        <w:rPr>
          <w:rFonts w:ascii="Arial" w:eastAsia="SimSun" w:hAnsi="Arial" w:cs="Times New Roman"/>
          <w:lang w:val="vi-VN"/>
        </w:rPr>
      </w:pPr>
    </w:p>
    <w:p w:rsidR="006469A2" w:rsidRDefault="00D85FA6">
      <w:r>
        <w:lastRenderedPageBreak/>
        <w:t xml:space="preserve"> </w:t>
      </w:r>
    </w:p>
    <w:sectPr w:rsidR="006469A2" w:rsidSect="00CE650B">
      <w:headerReference w:type="default" r:id="rId8"/>
      <w:footerReference w:type="default" r:id="rId9"/>
      <w:pgSz w:w="12240" w:h="15840"/>
      <w:pgMar w:top="1710" w:right="1440" w:bottom="1440" w:left="1440" w:header="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D2C" w:rsidRDefault="00DA0D2C">
      <w:pPr>
        <w:spacing w:after="0" w:line="240" w:lineRule="auto"/>
      </w:pPr>
      <w:r>
        <w:separator/>
      </w:r>
    </w:p>
  </w:endnote>
  <w:endnote w:type="continuationSeparator" w:id="0">
    <w:p w:rsidR="00DA0D2C" w:rsidRDefault="00DA0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448" w:rsidRPr="00A95448" w:rsidRDefault="00D85FA6" w:rsidP="00A95448">
    <w:pPr>
      <w:ind w:left="319"/>
      <w:rPr>
        <w:rFonts w:ascii="Times New Roman" w:hAnsi="Times New Roman"/>
        <w:sz w:val="16"/>
        <w:szCs w:val="16"/>
      </w:rPr>
    </w:pPr>
    <w:r w:rsidRPr="00A95448">
      <w:rPr>
        <w:rFonts w:ascii="Times New Roman" w:hAnsi="Times New Roman"/>
        <w:sz w:val="16"/>
        <w:szCs w:val="16"/>
      </w:rPr>
      <w:t>Attention:</w:t>
    </w:r>
  </w:p>
  <w:p w:rsidR="00A95448" w:rsidRPr="00A95448" w:rsidRDefault="00D85FA6" w:rsidP="00D85FA6">
    <w:pPr>
      <w:pStyle w:val="ListParagraph"/>
      <w:widowControl w:val="0"/>
      <w:numPr>
        <w:ilvl w:val="0"/>
        <w:numId w:val="1"/>
      </w:numPr>
      <w:tabs>
        <w:tab w:val="left" w:pos="498"/>
      </w:tabs>
      <w:autoSpaceDE w:val="0"/>
      <w:autoSpaceDN w:val="0"/>
      <w:spacing w:before="1" w:after="0" w:line="240" w:lineRule="auto"/>
      <w:ind w:right="246" w:firstLine="0"/>
      <w:contextualSpacing w:val="0"/>
      <w:rPr>
        <w:rFonts w:ascii="Times New Roman" w:hAnsi="Times New Roman"/>
        <w:sz w:val="16"/>
        <w:szCs w:val="16"/>
      </w:rPr>
    </w:pPr>
    <w:r w:rsidRPr="00A95448">
      <w:rPr>
        <w:rFonts w:ascii="Times New Roman" w:hAnsi="Times New Roman"/>
        <w:sz w:val="16"/>
        <w:szCs w:val="16"/>
      </w:rPr>
      <w:t>The document is for reference only, if it does not conform to the number or regulation, will apply the way the table is provided by the</w:t>
    </w:r>
    <w:r w:rsidRPr="00A95448">
      <w:rPr>
        <w:rFonts w:ascii="Times New Roman" w:hAnsi="Times New Roman"/>
        <w:spacing w:val="-2"/>
        <w:sz w:val="16"/>
        <w:szCs w:val="16"/>
      </w:rPr>
      <w:t xml:space="preserve"> </w:t>
    </w:r>
    <w:r w:rsidRPr="00A95448">
      <w:rPr>
        <w:rFonts w:ascii="Times New Roman" w:hAnsi="Times New Roman"/>
        <w:sz w:val="16"/>
        <w:szCs w:val="16"/>
      </w:rPr>
      <w:t>company.</w:t>
    </w:r>
  </w:p>
  <w:p w:rsidR="00A95448" w:rsidRPr="00A95448" w:rsidRDefault="00D85FA6" w:rsidP="00D85FA6">
    <w:pPr>
      <w:pStyle w:val="ListParagraph"/>
      <w:widowControl w:val="0"/>
      <w:numPr>
        <w:ilvl w:val="0"/>
        <w:numId w:val="1"/>
      </w:numPr>
      <w:tabs>
        <w:tab w:val="left" w:pos="498"/>
      </w:tabs>
      <w:autoSpaceDE w:val="0"/>
      <w:autoSpaceDN w:val="0"/>
      <w:spacing w:after="0" w:line="240" w:lineRule="auto"/>
      <w:ind w:right="530" w:firstLine="0"/>
      <w:contextualSpacing w:val="0"/>
      <w:rPr>
        <w:rFonts w:ascii="Times New Roman" w:hAnsi="Times New Roman"/>
        <w:sz w:val="16"/>
        <w:szCs w:val="16"/>
      </w:rPr>
    </w:pPr>
    <w:r w:rsidRPr="00A95448">
      <w:rPr>
        <w:rFonts w:ascii="Times New Roman" w:hAnsi="Times New Roman"/>
        <w:sz w:val="16"/>
        <w:szCs w:val="16"/>
      </w:rPr>
      <w:t>The information contained in this document will be the subject of laboratory testing based on the results of the actual test, which shall only be used for reference, without any commitment to</w:t>
    </w:r>
    <w:r w:rsidRPr="00A95448">
      <w:rPr>
        <w:rFonts w:ascii="Times New Roman" w:hAnsi="Times New Roman"/>
        <w:spacing w:val="-6"/>
        <w:sz w:val="16"/>
        <w:szCs w:val="16"/>
      </w:rPr>
      <w:t xml:space="preserve"> </w:t>
    </w:r>
    <w:r w:rsidRPr="00A95448">
      <w:rPr>
        <w:rFonts w:ascii="Times New Roman" w:hAnsi="Times New Roman"/>
        <w:sz w:val="16"/>
        <w:szCs w:val="16"/>
      </w:rPr>
      <w:t>citrus.</w:t>
    </w:r>
  </w:p>
  <w:p w:rsidR="00A95448" w:rsidRPr="00A95448" w:rsidRDefault="00D85FA6" w:rsidP="00D85FA6">
    <w:pPr>
      <w:pStyle w:val="ListParagraph"/>
      <w:widowControl w:val="0"/>
      <w:numPr>
        <w:ilvl w:val="0"/>
        <w:numId w:val="1"/>
      </w:numPr>
      <w:tabs>
        <w:tab w:val="left" w:pos="410"/>
      </w:tabs>
      <w:autoSpaceDE w:val="0"/>
      <w:autoSpaceDN w:val="0"/>
      <w:spacing w:after="0" w:line="240" w:lineRule="auto"/>
      <w:ind w:left="271" w:right="243" w:firstLine="0"/>
      <w:contextualSpacing w:val="0"/>
      <w:rPr>
        <w:rFonts w:ascii="Times New Roman" w:hAnsi="Times New Roman"/>
        <w:sz w:val="16"/>
        <w:szCs w:val="16"/>
      </w:rPr>
    </w:pPr>
    <w:r w:rsidRPr="00A95448">
      <w:rPr>
        <w:rFonts w:ascii="Times New Roman" w:hAnsi="Times New Roman"/>
        <w:sz w:val="16"/>
        <w:szCs w:val="16"/>
      </w:rPr>
      <w:t>Equipment scanners, machining equipment, control methods and various environmental applications, user control applications for</w:t>
    </w:r>
    <w:r w:rsidRPr="00A95448">
      <w:rPr>
        <w:rFonts w:ascii="Times New Roman" w:hAnsi="Times New Roman"/>
        <w:spacing w:val="-2"/>
        <w:sz w:val="16"/>
        <w:szCs w:val="16"/>
      </w:rPr>
      <w:t xml:space="preserve"> </w:t>
    </w:r>
    <w:r w:rsidRPr="00A95448">
      <w:rPr>
        <w:rFonts w:ascii="Times New Roman" w:hAnsi="Times New Roman"/>
        <w:sz w:val="16"/>
        <w:szCs w:val="16"/>
      </w:rPr>
      <w:t>small</w:t>
    </w:r>
    <w:r w:rsidRPr="00A95448">
      <w:rPr>
        <w:rFonts w:ascii="Times New Roman" w:hAnsi="Times New Roman"/>
        <w:spacing w:val="-3"/>
        <w:sz w:val="16"/>
        <w:szCs w:val="16"/>
      </w:rPr>
      <w:t xml:space="preserve"> </w:t>
    </w:r>
    <w:r w:rsidRPr="00A95448">
      <w:rPr>
        <w:rFonts w:ascii="Times New Roman" w:hAnsi="Times New Roman"/>
        <w:sz w:val="16"/>
        <w:szCs w:val="16"/>
      </w:rPr>
      <w:t>sample</w:t>
    </w:r>
    <w:r w:rsidRPr="00A95448">
      <w:rPr>
        <w:rFonts w:ascii="Times New Roman" w:hAnsi="Times New Roman"/>
        <w:spacing w:val="-1"/>
        <w:sz w:val="16"/>
        <w:szCs w:val="16"/>
      </w:rPr>
      <w:t xml:space="preserve"> </w:t>
    </w:r>
    <w:r w:rsidRPr="00A95448">
      <w:rPr>
        <w:rFonts w:ascii="Times New Roman" w:hAnsi="Times New Roman"/>
        <w:sz w:val="16"/>
        <w:szCs w:val="16"/>
      </w:rPr>
      <w:t>pre-test</w:t>
    </w:r>
    <w:r w:rsidRPr="00A95448">
      <w:rPr>
        <w:rFonts w:ascii="Times New Roman" w:hAnsi="Times New Roman"/>
        <w:spacing w:val="-2"/>
        <w:sz w:val="16"/>
        <w:szCs w:val="16"/>
      </w:rPr>
      <w:t xml:space="preserve"> </w:t>
    </w:r>
    <w:r w:rsidRPr="00A95448">
      <w:rPr>
        <w:rFonts w:ascii="Times New Roman" w:hAnsi="Times New Roman"/>
        <w:sz w:val="16"/>
        <w:szCs w:val="16"/>
      </w:rPr>
      <w:t>applications,</w:t>
    </w:r>
    <w:r w:rsidRPr="00A95448">
      <w:rPr>
        <w:rFonts w:ascii="Times New Roman" w:hAnsi="Times New Roman"/>
        <w:spacing w:val="-2"/>
        <w:sz w:val="16"/>
        <w:szCs w:val="16"/>
      </w:rPr>
      <w:t xml:space="preserve"> </w:t>
    </w:r>
    <w:r w:rsidRPr="00A95448">
      <w:rPr>
        <w:rFonts w:ascii="Times New Roman" w:hAnsi="Times New Roman"/>
        <w:sz w:val="16"/>
        <w:szCs w:val="16"/>
      </w:rPr>
      <w:t>formulation</w:t>
    </w:r>
    <w:r w:rsidRPr="00A95448">
      <w:rPr>
        <w:rFonts w:ascii="Times New Roman" w:hAnsi="Times New Roman"/>
        <w:spacing w:val="-3"/>
        <w:sz w:val="16"/>
        <w:szCs w:val="16"/>
      </w:rPr>
      <w:t xml:space="preserve"> </w:t>
    </w:r>
    <w:r w:rsidRPr="00A95448">
      <w:rPr>
        <w:rFonts w:ascii="Times New Roman" w:hAnsi="Times New Roman"/>
        <w:sz w:val="16"/>
        <w:szCs w:val="16"/>
      </w:rPr>
      <w:t>and</w:t>
    </w:r>
    <w:r w:rsidRPr="00A95448">
      <w:rPr>
        <w:rFonts w:ascii="Times New Roman" w:hAnsi="Times New Roman"/>
        <w:spacing w:val="-3"/>
        <w:sz w:val="16"/>
        <w:szCs w:val="16"/>
      </w:rPr>
      <w:t xml:space="preserve"> </w:t>
    </w:r>
    <w:r w:rsidRPr="00A95448">
      <w:rPr>
        <w:rFonts w:ascii="Times New Roman" w:hAnsi="Times New Roman"/>
        <w:sz w:val="16"/>
        <w:szCs w:val="16"/>
      </w:rPr>
      <w:t>technology.</w:t>
    </w:r>
    <w:r w:rsidRPr="00A95448">
      <w:rPr>
        <w:rFonts w:ascii="Times New Roman" w:hAnsi="Times New Roman"/>
        <w:spacing w:val="-3"/>
        <w:sz w:val="16"/>
        <w:szCs w:val="16"/>
      </w:rPr>
      <w:t xml:space="preserve"> </w:t>
    </w:r>
    <w:r w:rsidRPr="00A95448">
      <w:rPr>
        <w:rFonts w:ascii="Times New Roman" w:hAnsi="Times New Roman"/>
        <w:sz w:val="16"/>
        <w:szCs w:val="16"/>
      </w:rPr>
      <w:t>If</w:t>
    </w:r>
    <w:r w:rsidRPr="00A95448">
      <w:rPr>
        <w:rFonts w:ascii="Times New Roman" w:hAnsi="Times New Roman"/>
        <w:spacing w:val="-3"/>
        <w:sz w:val="16"/>
        <w:szCs w:val="16"/>
      </w:rPr>
      <w:t xml:space="preserve"> </w:t>
    </w:r>
    <w:r w:rsidRPr="00A95448">
      <w:rPr>
        <w:rFonts w:ascii="Times New Roman" w:hAnsi="Times New Roman"/>
        <w:sz w:val="16"/>
        <w:szCs w:val="16"/>
      </w:rPr>
      <w:t>wrong</w:t>
    </w:r>
    <w:r w:rsidRPr="00A95448">
      <w:rPr>
        <w:rFonts w:ascii="Times New Roman" w:hAnsi="Times New Roman"/>
        <w:spacing w:val="-3"/>
        <w:sz w:val="16"/>
        <w:szCs w:val="16"/>
      </w:rPr>
      <w:t xml:space="preserve"> </w:t>
    </w:r>
    <w:r w:rsidRPr="00A95448">
      <w:rPr>
        <w:rFonts w:ascii="Times New Roman" w:hAnsi="Times New Roman"/>
        <w:sz w:val="16"/>
        <w:szCs w:val="16"/>
      </w:rPr>
      <w:t>or</w:t>
    </w:r>
    <w:r w:rsidRPr="00A95448">
      <w:rPr>
        <w:rFonts w:ascii="Times New Roman" w:hAnsi="Times New Roman"/>
        <w:spacing w:val="-2"/>
        <w:sz w:val="16"/>
        <w:szCs w:val="16"/>
      </w:rPr>
      <w:t xml:space="preserve"> </w:t>
    </w:r>
    <w:r w:rsidRPr="00A95448">
      <w:rPr>
        <w:rFonts w:ascii="Times New Roman" w:hAnsi="Times New Roman"/>
        <w:sz w:val="16"/>
        <w:szCs w:val="16"/>
      </w:rPr>
      <w:t>related</w:t>
    </w:r>
    <w:r w:rsidRPr="00A95448">
      <w:rPr>
        <w:rFonts w:ascii="Times New Roman" w:hAnsi="Times New Roman"/>
        <w:spacing w:val="-3"/>
        <w:sz w:val="16"/>
        <w:szCs w:val="16"/>
      </w:rPr>
      <w:t xml:space="preserve"> </w:t>
    </w:r>
    <w:r w:rsidRPr="00A95448">
      <w:rPr>
        <w:rFonts w:ascii="Times New Roman" w:hAnsi="Times New Roman"/>
        <w:sz w:val="16"/>
        <w:szCs w:val="16"/>
      </w:rPr>
      <w:t>to</w:t>
    </w:r>
    <w:r w:rsidRPr="00A95448">
      <w:rPr>
        <w:rFonts w:ascii="Times New Roman" w:hAnsi="Times New Roman"/>
        <w:spacing w:val="-2"/>
        <w:sz w:val="16"/>
        <w:szCs w:val="16"/>
      </w:rPr>
      <w:t xml:space="preserve"> </w:t>
    </w:r>
    <w:r w:rsidRPr="00A95448">
      <w:rPr>
        <w:rFonts w:ascii="Times New Roman" w:hAnsi="Times New Roman"/>
        <w:sz w:val="16"/>
        <w:szCs w:val="16"/>
      </w:rPr>
      <w:t>the</w:t>
    </w:r>
    <w:r w:rsidRPr="00A95448">
      <w:rPr>
        <w:rFonts w:ascii="Times New Roman" w:hAnsi="Times New Roman"/>
        <w:spacing w:val="-1"/>
        <w:sz w:val="16"/>
        <w:szCs w:val="16"/>
      </w:rPr>
      <w:t xml:space="preserve"> </w:t>
    </w:r>
    <w:r w:rsidRPr="00A95448">
      <w:rPr>
        <w:rFonts w:ascii="Times New Roman" w:hAnsi="Times New Roman"/>
        <w:sz w:val="16"/>
        <w:szCs w:val="16"/>
      </w:rPr>
      <w:t>quality</w:t>
    </w:r>
    <w:r w:rsidRPr="00A95448">
      <w:rPr>
        <w:rFonts w:ascii="Times New Roman" w:hAnsi="Times New Roman"/>
        <w:spacing w:val="-2"/>
        <w:sz w:val="16"/>
        <w:szCs w:val="16"/>
      </w:rPr>
      <w:t xml:space="preserve"> </w:t>
    </w:r>
    <w:r w:rsidRPr="00A95448">
      <w:rPr>
        <w:rFonts w:ascii="Times New Roman" w:hAnsi="Times New Roman"/>
        <w:sz w:val="16"/>
        <w:szCs w:val="16"/>
      </w:rPr>
      <w:t>of</w:t>
    </w:r>
    <w:r w:rsidRPr="00A95448">
      <w:rPr>
        <w:rFonts w:ascii="Times New Roman" w:hAnsi="Times New Roman"/>
        <w:spacing w:val="-3"/>
        <w:sz w:val="16"/>
        <w:szCs w:val="16"/>
      </w:rPr>
      <w:t xml:space="preserve"> </w:t>
    </w:r>
    <w:r w:rsidRPr="00A95448">
      <w:rPr>
        <w:rFonts w:ascii="Times New Roman" w:hAnsi="Times New Roman"/>
        <w:sz w:val="16"/>
        <w:szCs w:val="16"/>
      </w:rPr>
      <w:t>goods,</w:t>
    </w:r>
    <w:r w:rsidRPr="00A95448">
      <w:rPr>
        <w:rFonts w:ascii="Times New Roman" w:hAnsi="Times New Roman"/>
        <w:spacing w:val="-2"/>
        <w:sz w:val="16"/>
        <w:szCs w:val="16"/>
      </w:rPr>
      <w:t xml:space="preserve"> </w:t>
    </w:r>
    <w:r w:rsidRPr="00A95448">
      <w:rPr>
        <w:rFonts w:ascii="Times New Roman" w:hAnsi="Times New Roman"/>
        <w:sz w:val="16"/>
        <w:szCs w:val="16"/>
      </w:rPr>
      <w:t>the</w:t>
    </w:r>
    <w:r w:rsidRPr="00A95448">
      <w:rPr>
        <w:rFonts w:ascii="Times New Roman" w:hAnsi="Times New Roman"/>
        <w:spacing w:val="-3"/>
        <w:sz w:val="16"/>
        <w:szCs w:val="16"/>
      </w:rPr>
      <w:t xml:space="preserve"> </w:t>
    </w:r>
    <w:r w:rsidRPr="00A95448">
      <w:rPr>
        <w:rFonts w:ascii="Times New Roman" w:hAnsi="Times New Roman"/>
        <w:sz w:val="16"/>
        <w:szCs w:val="16"/>
      </w:rPr>
      <w:t>company</w:t>
    </w:r>
    <w:r w:rsidRPr="00A95448">
      <w:rPr>
        <w:rFonts w:ascii="Times New Roman" w:hAnsi="Times New Roman"/>
        <w:spacing w:val="-2"/>
        <w:sz w:val="16"/>
        <w:szCs w:val="16"/>
      </w:rPr>
      <w:t xml:space="preserve"> </w:t>
    </w:r>
    <w:r w:rsidRPr="00A95448">
      <w:rPr>
        <w:rFonts w:ascii="Times New Roman" w:hAnsi="Times New Roman"/>
        <w:sz w:val="16"/>
        <w:szCs w:val="16"/>
      </w:rPr>
      <w:t>is</w:t>
    </w:r>
    <w:r w:rsidRPr="00A95448">
      <w:rPr>
        <w:rFonts w:ascii="Times New Roman" w:hAnsi="Times New Roman"/>
        <w:spacing w:val="-4"/>
        <w:sz w:val="16"/>
        <w:szCs w:val="16"/>
      </w:rPr>
      <w:t xml:space="preserve"> </w:t>
    </w:r>
    <w:r w:rsidRPr="00A95448">
      <w:rPr>
        <w:rFonts w:ascii="Times New Roman" w:hAnsi="Times New Roman"/>
        <w:sz w:val="16"/>
        <w:szCs w:val="16"/>
      </w:rPr>
      <w:t>not responsible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D2C" w:rsidRDefault="00DA0D2C">
      <w:pPr>
        <w:spacing w:after="0" w:line="240" w:lineRule="auto"/>
      </w:pPr>
      <w:r>
        <w:separator/>
      </w:r>
    </w:p>
  </w:footnote>
  <w:footnote w:type="continuationSeparator" w:id="0">
    <w:p w:rsidR="00DA0D2C" w:rsidRDefault="00DA0D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2AF" w:rsidRPr="009F3952" w:rsidRDefault="00DA0D2C" w:rsidP="00C422AF">
    <w:pPr>
      <w:pStyle w:val="BodyText"/>
      <w:spacing w:before="10"/>
      <w:rPr>
        <w:rFonts w:asciiTheme="majorHAnsi" w:hAnsiTheme="majorHAnsi" w:cstheme="majorHAnsi"/>
        <w:sz w:val="14"/>
      </w:rPr>
    </w:pPr>
  </w:p>
  <w:p w:rsidR="00C422AF" w:rsidRPr="00D85FA6" w:rsidRDefault="00D85FA6" w:rsidP="00C422AF">
    <w:pPr>
      <w:spacing w:before="105" w:line="244" w:lineRule="exact"/>
      <w:ind w:left="1760"/>
      <w:rPr>
        <w:rFonts w:ascii="Times New Roman" w:hAnsi="Times New Roman"/>
        <w:sz w:val="28"/>
        <w:szCs w:val="28"/>
        <w:lang w:val="vi-VN"/>
      </w:rPr>
    </w:pPr>
    <w:r w:rsidRPr="0033790A">
      <w:rPr>
        <w:rFonts w:ascii="Times New Roman" w:hAnsi="Times New Roman"/>
        <w:noProof/>
        <w:sz w:val="28"/>
        <w:szCs w:val="28"/>
      </w:rPr>
      <w:drawing>
        <wp:anchor distT="0" distB="0" distL="0" distR="0" simplePos="0" relativeHeight="251659264" behindDoc="0" locked="0" layoutInCell="1" allowOverlap="1" wp14:anchorId="005422BC" wp14:editId="36C52997">
          <wp:simplePos x="0" y="0"/>
          <wp:positionH relativeFrom="page">
            <wp:posOffset>552450</wp:posOffset>
          </wp:positionH>
          <wp:positionV relativeFrom="paragraph">
            <wp:posOffset>-104993</wp:posOffset>
          </wp:positionV>
          <wp:extent cx="782319" cy="800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82319" cy="800100"/>
                  </a:xfrm>
                  <a:prstGeom prst="rect">
                    <a:avLst/>
                  </a:prstGeom>
                </pic:spPr>
              </pic:pic>
            </a:graphicData>
          </a:graphic>
        </wp:anchor>
      </w:drawing>
    </w:r>
    <w:r w:rsidRPr="00D85FA6">
      <w:rPr>
        <w:rFonts w:ascii="Times New Roman" w:hAnsi="Times New Roman"/>
        <w:sz w:val="28"/>
        <w:szCs w:val="28"/>
        <w:lang w:val="vi-VN"/>
      </w:rPr>
      <w:t>CÔNG TY TNHH HÓA CHẤT HÙNG XƯƠNG</w:t>
    </w:r>
  </w:p>
  <w:p w:rsidR="00C422AF" w:rsidRPr="0033790A" w:rsidRDefault="00D85FA6" w:rsidP="00D76AA1">
    <w:pPr>
      <w:tabs>
        <w:tab w:val="left" w:pos="7502"/>
      </w:tabs>
      <w:spacing w:before="2" w:line="235" w:lineRule="auto"/>
      <w:ind w:left="1440" w:right="90"/>
      <w:rPr>
        <w:rFonts w:ascii="Times New Roman" w:hAnsi="Times New Roman"/>
        <w:sz w:val="21"/>
      </w:rPr>
    </w:pPr>
    <w:r w:rsidRPr="00D85FA6">
      <w:rPr>
        <w:rFonts w:ascii="Times New Roman" w:hAnsi="Times New Roman"/>
        <w:sz w:val="21"/>
        <w:lang w:val="vi-VN"/>
      </w:rPr>
      <w:t xml:space="preserve">KCN Hải Sơn, ấp Bình Tiền 2, Xã Đức Hoà Hạ, Huyện Đức Hoà, Tỉnh Long An, Việt Nam. </w:t>
    </w:r>
    <w:r w:rsidRPr="0033790A">
      <w:rPr>
        <w:rFonts w:ascii="Times New Roman" w:hAnsi="Times New Roman"/>
        <w:sz w:val="21"/>
      </w:rPr>
      <w:t>ĐT: (072) 377 8055 / 377 8056 / 377 8057 /</w:t>
    </w:r>
    <w:r w:rsidRPr="0033790A">
      <w:rPr>
        <w:rFonts w:ascii="Times New Roman" w:hAnsi="Times New Roman"/>
        <w:spacing w:val="-9"/>
        <w:sz w:val="21"/>
      </w:rPr>
      <w:t xml:space="preserve"> </w:t>
    </w:r>
    <w:r w:rsidRPr="0033790A">
      <w:rPr>
        <w:rFonts w:ascii="Times New Roman" w:hAnsi="Times New Roman"/>
        <w:sz w:val="21"/>
      </w:rPr>
      <w:t xml:space="preserve">377 5058, </w:t>
    </w:r>
    <w:proofErr w:type="gramStart"/>
    <w:r w:rsidRPr="0033790A">
      <w:rPr>
        <w:rFonts w:ascii="Times New Roman" w:hAnsi="Times New Roman"/>
        <w:sz w:val="21"/>
      </w:rPr>
      <w:t>Fax :</w:t>
    </w:r>
    <w:proofErr w:type="gramEnd"/>
    <w:r w:rsidRPr="0033790A">
      <w:rPr>
        <w:rFonts w:ascii="Times New Roman" w:hAnsi="Times New Roman"/>
        <w:sz w:val="21"/>
      </w:rPr>
      <w:t xml:space="preserve"> (072) 377</w:t>
    </w:r>
    <w:r w:rsidRPr="0033790A">
      <w:rPr>
        <w:rFonts w:ascii="Times New Roman" w:hAnsi="Times New Roman"/>
        <w:spacing w:val="-1"/>
        <w:sz w:val="21"/>
      </w:rPr>
      <w:t xml:space="preserve"> </w:t>
    </w:r>
    <w:r w:rsidRPr="0033790A">
      <w:rPr>
        <w:rFonts w:ascii="Times New Roman" w:hAnsi="Times New Roman"/>
        <w:sz w:val="21"/>
      </w:rPr>
      <w:t>8060</w:t>
    </w:r>
  </w:p>
  <w:p w:rsidR="00C422AF" w:rsidRPr="009F3952" w:rsidRDefault="00DA0D2C" w:rsidP="00CE650B">
    <w:pPr>
      <w:pStyle w:val="BodyText"/>
      <w:jc w:val="center"/>
      <w:rPr>
        <w:rFonts w:asciiTheme="majorHAnsi" w:hAnsiTheme="majorHAnsi" w:cstheme="majorHAnsi"/>
        <w:sz w:val="20"/>
      </w:rPr>
    </w:pPr>
  </w:p>
  <w:p w:rsidR="00CE650B" w:rsidRDefault="00DA0D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228D0"/>
    <w:multiLevelType w:val="hybridMultilevel"/>
    <w:tmpl w:val="AFAC020A"/>
    <w:lvl w:ilvl="0" w:tplc="9726F9C8">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
    <w:nsid w:val="3D1B039D"/>
    <w:multiLevelType w:val="hybridMultilevel"/>
    <w:tmpl w:val="A950D46A"/>
    <w:lvl w:ilvl="0" w:tplc="8A80DE0A">
      <w:start w:val="1"/>
      <w:numFmt w:val="decimal"/>
      <w:lvlText w:val="%1."/>
      <w:lvlJc w:val="left"/>
      <w:pPr>
        <w:ind w:left="319" w:hanging="178"/>
      </w:pPr>
      <w:rPr>
        <w:rFonts w:ascii="Calibri" w:eastAsia="Calibri" w:hAnsi="Calibri" w:cs="Calibri" w:hint="default"/>
        <w:spacing w:val="-2"/>
        <w:w w:val="100"/>
        <w:sz w:val="18"/>
        <w:szCs w:val="18"/>
        <w:lang w:val="en-US" w:eastAsia="en-US" w:bidi="en-US"/>
      </w:rPr>
    </w:lvl>
    <w:lvl w:ilvl="1" w:tplc="E57C8630">
      <w:numFmt w:val="bullet"/>
      <w:lvlText w:val="•"/>
      <w:lvlJc w:val="left"/>
      <w:pPr>
        <w:ind w:left="1289" w:hanging="178"/>
      </w:pPr>
      <w:rPr>
        <w:rFonts w:hint="default"/>
        <w:lang w:val="en-US" w:eastAsia="en-US" w:bidi="en-US"/>
      </w:rPr>
    </w:lvl>
    <w:lvl w:ilvl="2" w:tplc="894210D8">
      <w:numFmt w:val="bullet"/>
      <w:lvlText w:val="•"/>
      <w:lvlJc w:val="left"/>
      <w:pPr>
        <w:ind w:left="2259" w:hanging="178"/>
      </w:pPr>
      <w:rPr>
        <w:rFonts w:hint="default"/>
        <w:lang w:val="en-US" w:eastAsia="en-US" w:bidi="en-US"/>
      </w:rPr>
    </w:lvl>
    <w:lvl w:ilvl="3" w:tplc="A1FE1150">
      <w:numFmt w:val="bullet"/>
      <w:lvlText w:val="•"/>
      <w:lvlJc w:val="left"/>
      <w:pPr>
        <w:ind w:left="3229" w:hanging="178"/>
      </w:pPr>
      <w:rPr>
        <w:rFonts w:hint="default"/>
        <w:lang w:val="en-US" w:eastAsia="en-US" w:bidi="en-US"/>
      </w:rPr>
    </w:lvl>
    <w:lvl w:ilvl="4" w:tplc="8CFE7E70">
      <w:numFmt w:val="bullet"/>
      <w:lvlText w:val="•"/>
      <w:lvlJc w:val="left"/>
      <w:pPr>
        <w:ind w:left="4199" w:hanging="178"/>
      </w:pPr>
      <w:rPr>
        <w:rFonts w:hint="default"/>
        <w:lang w:val="en-US" w:eastAsia="en-US" w:bidi="en-US"/>
      </w:rPr>
    </w:lvl>
    <w:lvl w:ilvl="5" w:tplc="13DC418A">
      <w:numFmt w:val="bullet"/>
      <w:lvlText w:val="•"/>
      <w:lvlJc w:val="left"/>
      <w:pPr>
        <w:ind w:left="5169" w:hanging="178"/>
      </w:pPr>
      <w:rPr>
        <w:rFonts w:hint="default"/>
        <w:lang w:val="en-US" w:eastAsia="en-US" w:bidi="en-US"/>
      </w:rPr>
    </w:lvl>
    <w:lvl w:ilvl="6" w:tplc="BF96690A">
      <w:numFmt w:val="bullet"/>
      <w:lvlText w:val="•"/>
      <w:lvlJc w:val="left"/>
      <w:pPr>
        <w:ind w:left="6139" w:hanging="178"/>
      </w:pPr>
      <w:rPr>
        <w:rFonts w:hint="default"/>
        <w:lang w:val="en-US" w:eastAsia="en-US" w:bidi="en-US"/>
      </w:rPr>
    </w:lvl>
    <w:lvl w:ilvl="7" w:tplc="3C527886">
      <w:numFmt w:val="bullet"/>
      <w:lvlText w:val="•"/>
      <w:lvlJc w:val="left"/>
      <w:pPr>
        <w:ind w:left="7109" w:hanging="178"/>
      </w:pPr>
      <w:rPr>
        <w:rFonts w:hint="default"/>
        <w:lang w:val="en-US" w:eastAsia="en-US" w:bidi="en-US"/>
      </w:rPr>
    </w:lvl>
    <w:lvl w:ilvl="8" w:tplc="1894622A">
      <w:numFmt w:val="bullet"/>
      <w:lvlText w:val="•"/>
      <w:lvlJc w:val="left"/>
      <w:pPr>
        <w:ind w:left="8079" w:hanging="178"/>
      </w:pPr>
      <w:rPr>
        <w:rFonts w:hint="default"/>
        <w:lang w:val="en-US" w:eastAsia="en-US" w:bidi="en-US"/>
      </w:rPr>
    </w:lvl>
  </w:abstractNum>
  <w:abstractNum w:abstractNumId="2">
    <w:nsid w:val="52A71499"/>
    <w:multiLevelType w:val="hybridMultilevel"/>
    <w:tmpl w:val="BE788144"/>
    <w:lvl w:ilvl="0" w:tplc="D304E57E">
      <w:start w:val="1"/>
      <w:numFmt w:val="decimal"/>
      <w:lvlText w:val="%1."/>
      <w:lvlJc w:val="left"/>
      <w:pPr>
        <w:ind w:left="1680" w:hanging="9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3">
    <w:nsid w:val="5A6C1D5A"/>
    <w:multiLevelType w:val="hybridMultilevel"/>
    <w:tmpl w:val="ED70838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nsid w:val="6E592632"/>
    <w:multiLevelType w:val="hybridMultilevel"/>
    <w:tmpl w:val="02748928"/>
    <w:lvl w:ilvl="0" w:tplc="042A000F">
      <w:start w:val="1"/>
      <w:numFmt w:val="decimal"/>
      <w:lvlText w:val="%1."/>
      <w:lvlJc w:val="left"/>
      <w:pPr>
        <w:ind w:left="720" w:hanging="360"/>
      </w:pPr>
    </w:lvl>
    <w:lvl w:ilvl="1" w:tplc="3B22D9B4">
      <w:start w:val="1"/>
      <w:numFmt w:val="decimal"/>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A6"/>
    <w:rsid w:val="00067769"/>
    <w:rsid w:val="006469A2"/>
    <w:rsid w:val="007B7A69"/>
    <w:rsid w:val="007D0034"/>
    <w:rsid w:val="00803E7C"/>
    <w:rsid w:val="0093752D"/>
    <w:rsid w:val="00D85FA6"/>
    <w:rsid w:val="00DA0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85FA6"/>
    <w:pPr>
      <w:spacing w:after="120"/>
    </w:pPr>
    <w:rPr>
      <w:rFonts w:ascii="Arial" w:eastAsia="SimSun" w:hAnsi="Arial" w:cs="Times New Roman"/>
      <w:lang w:val="vi-VN"/>
    </w:rPr>
  </w:style>
  <w:style w:type="character" w:customStyle="1" w:styleId="BodyTextChar">
    <w:name w:val="Body Text Char"/>
    <w:basedOn w:val="DefaultParagraphFont"/>
    <w:link w:val="BodyText"/>
    <w:uiPriority w:val="99"/>
    <w:semiHidden/>
    <w:rsid w:val="00D85FA6"/>
    <w:rPr>
      <w:rFonts w:ascii="Arial" w:eastAsia="SimSun" w:hAnsi="Arial" w:cs="Times New Roman"/>
      <w:lang w:val="vi-VN"/>
    </w:rPr>
  </w:style>
  <w:style w:type="paragraph" w:styleId="ListParagraph">
    <w:name w:val="List Paragraph"/>
    <w:basedOn w:val="Normal"/>
    <w:uiPriority w:val="1"/>
    <w:qFormat/>
    <w:rsid w:val="00D85FA6"/>
    <w:pPr>
      <w:ind w:left="720"/>
      <w:contextualSpacing/>
    </w:pPr>
    <w:rPr>
      <w:rFonts w:ascii="Calibri" w:eastAsia="SimSun" w:hAnsi="Calibri" w:cs="Times New Roman"/>
      <w:lang w:val="vi-VN"/>
    </w:rPr>
  </w:style>
  <w:style w:type="paragraph" w:styleId="Header">
    <w:name w:val="header"/>
    <w:basedOn w:val="Normal"/>
    <w:link w:val="HeaderChar"/>
    <w:uiPriority w:val="99"/>
    <w:unhideWhenUsed/>
    <w:rsid w:val="00D85FA6"/>
    <w:pPr>
      <w:tabs>
        <w:tab w:val="center" w:pos="4680"/>
        <w:tab w:val="right" w:pos="9360"/>
      </w:tabs>
      <w:spacing w:after="0" w:line="240" w:lineRule="auto"/>
    </w:pPr>
    <w:rPr>
      <w:rFonts w:ascii="Calibri" w:eastAsia="SimSun" w:hAnsi="Calibri" w:cs="Times New Roman"/>
      <w:lang w:val="vi-VN"/>
    </w:rPr>
  </w:style>
  <w:style w:type="character" w:customStyle="1" w:styleId="HeaderChar">
    <w:name w:val="Header Char"/>
    <w:basedOn w:val="DefaultParagraphFont"/>
    <w:link w:val="Header"/>
    <w:uiPriority w:val="99"/>
    <w:rsid w:val="00D85FA6"/>
    <w:rPr>
      <w:rFonts w:ascii="Calibri" w:eastAsia="SimSun" w:hAnsi="Calibri" w:cs="Times New Roman"/>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85FA6"/>
    <w:pPr>
      <w:spacing w:after="120"/>
    </w:pPr>
    <w:rPr>
      <w:rFonts w:ascii="Arial" w:eastAsia="SimSun" w:hAnsi="Arial" w:cs="Times New Roman"/>
      <w:lang w:val="vi-VN"/>
    </w:rPr>
  </w:style>
  <w:style w:type="character" w:customStyle="1" w:styleId="BodyTextChar">
    <w:name w:val="Body Text Char"/>
    <w:basedOn w:val="DefaultParagraphFont"/>
    <w:link w:val="BodyText"/>
    <w:uiPriority w:val="99"/>
    <w:semiHidden/>
    <w:rsid w:val="00D85FA6"/>
    <w:rPr>
      <w:rFonts w:ascii="Arial" w:eastAsia="SimSun" w:hAnsi="Arial" w:cs="Times New Roman"/>
      <w:lang w:val="vi-VN"/>
    </w:rPr>
  </w:style>
  <w:style w:type="paragraph" w:styleId="ListParagraph">
    <w:name w:val="List Paragraph"/>
    <w:basedOn w:val="Normal"/>
    <w:uiPriority w:val="1"/>
    <w:qFormat/>
    <w:rsid w:val="00D85FA6"/>
    <w:pPr>
      <w:ind w:left="720"/>
      <w:contextualSpacing/>
    </w:pPr>
    <w:rPr>
      <w:rFonts w:ascii="Calibri" w:eastAsia="SimSun" w:hAnsi="Calibri" w:cs="Times New Roman"/>
      <w:lang w:val="vi-VN"/>
    </w:rPr>
  </w:style>
  <w:style w:type="paragraph" w:styleId="Header">
    <w:name w:val="header"/>
    <w:basedOn w:val="Normal"/>
    <w:link w:val="HeaderChar"/>
    <w:uiPriority w:val="99"/>
    <w:unhideWhenUsed/>
    <w:rsid w:val="00D85FA6"/>
    <w:pPr>
      <w:tabs>
        <w:tab w:val="center" w:pos="4680"/>
        <w:tab w:val="right" w:pos="9360"/>
      </w:tabs>
      <w:spacing w:after="0" w:line="240" w:lineRule="auto"/>
    </w:pPr>
    <w:rPr>
      <w:rFonts w:ascii="Calibri" w:eastAsia="SimSun" w:hAnsi="Calibri" w:cs="Times New Roman"/>
      <w:lang w:val="vi-VN"/>
    </w:rPr>
  </w:style>
  <w:style w:type="character" w:customStyle="1" w:styleId="HeaderChar">
    <w:name w:val="Header Char"/>
    <w:basedOn w:val="DefaultParagraphFont"/>
    <w:link w:val="Header"/>
    <w:uiPriority w:val="99"/>
    <w:rsid w:val="00D85FA6"/>
    <w:rPr>
      <w:rFonts w:ascii="Calibri" w:eastAsia="SimSun" w:hAnsi="Calibri"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4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user001</dc:creator>
  <cp:lastModifiedBy>user001</cp:lastModifiedBy>
  <cp:revision>6</cp:revision>
  <cp:lastPrinted>2019-04-03T08:22:00Z</cp:lastPrinted>
  <dcterms:created xsi:type="dcterms:W3CDTF">2019-03-25T08:54:00Z</dcterms:created>
  <dcterms:modified xsi:type="dcterms:W3CDTF">2019-04-03T08:22:00Z</dcterms:modified>
</cp:coreProperties>
</file>