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F6B" w:rsidRPr="00DC3BD5" w:rsidRDefault="00C63F6B" w:rsidP="00C63F6B">
      <w:pPr>
        <w:pStyle w:val="a"/>
        <w:spacing w:before="100" w:beforeAutospacing="1" w:line="276" w:lineRule="auto"/>
        <w:rPr>
          <w:rFonts w:eastAsia="DFKai-SB" w:hAnsi="Times New Roman"/>
          <w:b/>
          <w:spacing w:val="30"/>
          <w:sz w:val="40"/>
          <w:szCs w:val="40"/>
        </w:rPr>
      </w:pPr>
      <w:r w:rsidRPr="00DC3BD5">
        <w:rPr>
          <w:rFonts w:eastAsia="DFKai-SB" w:hAnsi="Times New Roman"/>
          <w:b/>
          <w:spacing w:val="30"/>
          <w:sz w:val="40"/>
          <w:szCs w:val="40"/>
        </w:rPr>
        <w:t xml:space="preserve">HUNTEX </w:t>
      </w:r>
      <w:r w:rsidR="0099602F" w:rsidRPr="00DC3BD5">
        <w:rPr>
          <w:rFonts w:eastAsia="DFKai-SB" w:hAnsi="Times New Roman"/>
          <w:b/>
          <w:spacing w:val="30"/>
          <w:sz w:val="40"/>
          <w:szCs w:val="40"/>
        </w:rPr>
        <w:t>SI-T14</w:t>
      </w:r>
    </w:p>
    <w:p w:rsidR="00797F84" w:rsidRPr="00DC3BD5" w:rsidRDefault="006D3DB5" w:rsidP="00C63F6B">
      <w:pPr>
        <w:pStyle w:val="a"/>
        <w:spacing w:before="100" w:beforeAutospacing="1" w:line="276" w:lineRule="auto"/>
        <w:rPr>
          <w:rFonts w:eastAsia="DFKai-SB" w:hAnsi="Times New Roman"/>
          <w:b/>
          <w:spacing w:val="30"/>
          <w:sz w:val="32"/>
          <w:szCs w:val="32"/>
        </w:rPr>
      </w:pPr>
      <w:r>
        <w:rPr>
          <w:rFonts w:eastAsia="DFKai-SB" w:hAnsi="Times New Roman"/>
          <w:b/>
          <w:spacing w:val="30"/>
          <w:sz w:val="32"/>
          <w:szCs w:val="32"/>
        </w:rPr>
        <w:t xml:space="preserve">AMINO </w:t>
      </w:r>
      <w:r w:rsidR="00C63F6B" w:rsidRPr="00DC3BD5">
        <w:rPr>
          <w:rFonts w:eastAsia="DFKai-SB" w:hAnsi="Times New Roman"/>
          <w:b/>
          <w:spacing w:val="30"/>
          <w:sz w:val="32"/>
          <w:szCs w:val="32"/>
        </w:rPr>
        <w:t>SILICONE SOFTENER</w:t>
      </w:r>
    </w:p>
    <w:p w:rsidR="00C63F6B" w:rsidRPr="00DC3BD5" w:rsidRDefault="00A75E10" w:rsidP="006D3DB5">
      <w:pPr>
        <w:autoSpaceDE w:val="0"/>
        <w:autoSpaceDN w:val="0"/>
        <w:adjustRightInd w:val="0"/>
        <w:spacing w:line="240" w:lineRule="auto"/>
        <w:rPr>
          <w:rFonts w:ascii="Times New Roman" w:hAnsi="Times New Roman" w:cs="Times New Roman"/>
          <w:bCs/>
          <w:sz w:val="24"/>
          <w:szCs w:val="24"/>
        </w:rPr>
      </w:pPr>
      <w:proofErr w:type="spellStart"/>
      <w:r w:rsidRPr="00DC3BD5">
        <w:rPr>
          <w:rFonts w:ascii="Times New Roman" w:hAnsi="Times New Roman" w:cs="Times New Roman"/>
          <w:bCs/>
          <w:sz w:val="24"/>
          <w:szCs w:val="24"/>
        </w:rPr>
        <w:t>Huntex</w:t>
      </w:r>
      <w:proofErr w:type="spellEnd"/>
      <w:r w:rsidRPr="00DC3BD5">
        <w:rPr>
          <w:rFonts w:ascii="Times New Roman" w:hAnsi="Times New Roman" w:cs="Times New Roman"/>
          <w:bCs/>
          <w:sz w:val="24"/>
          <w:szCs w:val="24"/>
        </w:rPr>
        <w:t xml:space="preserve"> SI-T14 is </w:t>
      </w:r>
      <w:proofErr w:type="spellStart"/>
      <w:proofErr w:type="gramStart"/>
      <w:r w:rsidRPr="00DC3BD5">
        <w:rPr>
          <w:rFonts w:ascii="Times New Roman" w:hAnsi="Times New Roman" w:cs="Times New Roman"/>
          <w:bCs/>
          <w:sz w:val="24"/>
          <w:szCs w:val="24"/>
        </w:rPr>
        <w:t>a</w:t>
      </w:r>
      <w:proofErr w:type="spellEnd"/>
      <w:proofErr w:type="gramEnd"/>
      <w:r w:rsidRPr="00DC3BD5">
        <w:rPr>
          <w:rFonts w:ascii="Times New Roman" w:hAnsi="Times New Roman" w:cs="Times New Roman"/>
          <w:bCs/>
          <w:sz w:val="24"/>
          <w:szCs w:val="24"/>
        </w:rPr>
        <w:t xml:space="preserve"> </w:t>
      </w:r>
      <w:r w:rsidR="006D3DB5">
        <w:rPr>
          <w:rFonts w:ascii="Times New Roman" w:hAnsi="Times New Roman" w:cs="Times New Roman"/>
          <w:bCs/>
          <w:sz w:val="24"/>
          <w:szCs w:val="24"/>
        </w:rPr>
        <w:t xml:space="preserve">amino </w:t>
      </w:r>
      <w:r w:rsidRPr="00DC3BD5">
        <w:rPr>
          <w:rFonts w:ascii="Times New Roman" w:hAnsi="Times New Roman" w:cs="Times New Roman"/>
          <w:bCs/>
          <w:sz w:val="24"/>
          <w:szCs w:val="24"/>
        </w:rPr>
        <w:t>silicone softe</w:t>
      </w:r>
      <w:r w:rsidR="006D3DB5">
        <w:rPr>
          <w:rFonts w:ascii="Times New Roman" w:hAnsi="Times New Roman" w:cs="Times New Roman"/>
          <w:bCs/>
          <w:sz w:val="24"/>
          <w:szCs w:val="24"/>
        </w:rPr>
        <w:t>ner</w:t>
      </w:r>
      <w:r w:rsidRPr="00DC3BD5">
        <w:rPr>
          <w:rFonts w:ascii="Times New Roman" w:hAnsi="Times New Roman" w:cs="Times New Roman"/>
          <w:bCs/>
          <w:sz w:val="24"/>
          <w:szCs w:val="24"/>
        </w:rPr>
        <w:t xml:space="preserve">, designed for use of a </w:t>
      </w:r>
      <w:r w:rsidR="00924DE1" w:rsidRPr="00DC3BD5">
        <w:rPr>
          <w:rFonts w:ascii="Times New Roman" w:hAnsi="Times New Roman" w:cs="Times New Roman"/>
          <w:bCs/>
          <w:sz w:val="24"/>
          <w:szCs w:val="24"/>
        </w:rPr>
        <w:t>premium textile softener. It is applicable for all types of fabric</w:t>
      </w:r>
      <w:r w:rsidR="001E7D97" w:rsidRPr="00DC3BD5">
        <w:rPr>
          <w:rFonts w:ascii="Times New Roman" w:hAnsi="Times New Roman" w:cs="Times New Roman"/>
          <w:bCs/>
          <w:sz w:val="24"/>
          <w:szCs w:val="24"/>
        </w:rPr>
        <w:t xml:space="preserve"> </w:t>
      </w:r>
      <w:r w:rsidR="00924DE1" w:rsidRPr="00DC3BD5">
        <w:rPr>
          <w:rFonts w:ascii="Times New Roman" w:hAnsi="Times New Roman" w:cs="Times New Roman"/>
          <w:bCs/>
          <w:sz w:val="24"/>
          <w:szCs w:val="24"/>
        </w:rPr>
        <w:t xml:space="preserve">(nature and synthetic fabric). When using it in the finishing process, it increases the </w:t>
      </w:r>
      <w:r w:rsidR="001E7D97" w:rsidRPr="00DC3BD5">
        <w:rPr>
          <w:rFonts w:ascii="Times New Roman" w:hAnsi="Times New Roman" w:cs="Times New Roman"/>
          <w:bCs/>
          <w:sz w:val="24"/>
          <w:szCs w:val="24"/>
        </w:rPr>
        <w:t>soft, smooth, full hand feel and the elasticity of woven and knitted fabric.</w:t>
      </w:r>
    </w:p>
    <w:p w:rsidR="00C63F6B" w:rsidRPr="00DC3BD5" w:rsidRDefault="00C63F6B" w:rsidP="00C63F6B">
      <w:pPr>
        <w:autoSpaceDE w:val="0"/>
        <w:autoSpaceDN w:val="0"/>
        <w:adjustRightInd w:val="0"/>
        <w:spacing w:line="240" w:lineRule="auto"/>
        <w:rPr>
          <w:rFonts w:ascii="Times New Roman" w:hAnsi="Times New Roman" w:cs="Times New Roman"/>
          <w:b/>
          <w:bCs/>
          <w:sz w:val="24"/>
          <w:szCs w:val="24"/>
        </w:rPr>
      </w:pPr>
      <w:r w:rsidRPr="00DC3BD5">
        <w:rPr>
          <w:rFonts w:ascii="Times New Roman" w:hAnsi="Times New Roman" w:cs="Times New Roman"/>
          <w:b/>
          <w:bCs/>
          <w:sz w:val="24"/>
          <w:szCs w:val="24"/>
        </w:rPr>
        <w:t>Characteristics</w:t>
      </w:r>
    </w:p>
    <w:p w:rsidR="00C63F6B" w:rsidRPr="00DC3BD5" w:rsidRDefault="00C63F6B" w:rsidP="00C63F6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3BD5">
        <w:rPr>
          <w:rFonts w:ascii="Times New Roman" w:hAnsi="Times New Roman" w:cs="Times New Roman"/>
          <w:sz w:val="24"/>
          <w:szCs w:val="24"/>
        </w:rPr>
        <w:t>Appearance</w:t>
      </w:r>
      <w:r w:rsidRPr="00DC3BD5">
        <w:rPr>
          <w:rFonts w:ascii="Times New Roman" w:hAnsi="Times New Roman" w:cs="Times New Roman"/>
          <w:sz w:val="24"/>
          <w:szCs w:val="24"/>
        </w:rPr>
        <w:tab/>
      </w:r>
      <w:r w:rsidRPr="00DC3BD5">
        <w:rPr>
          <w:rFonts w:ascii="Times New Roman" w:hAnsi="Times New Roman" w:cs="Times New Roman"/>
          <w:sz w:val="24"/>
          <w:szCs w:val="24"/>
        </w:rPr>
        <w:tab/>
        <w:t>: Clear white liquid</w:t>
      </w:r>
    </w:p>
    <w:p w:rsidR="00C63F6B" w:rsidRPr="00DC3BD5" w:rsidRDefault="00C63F6B" w:rsidP="00C63F6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3BD5">
        <w:rPr>
          <w:rFonts w:ascii="Times New Roman" w:hAnsi="Times New Roman" w:cs="Times New Roman"/>
          <w:sz w:val="24"/>
          <w:szCs w:val="24"/>
        </w:rPr>
        <w:t>Ionic</w:t>
      </w:r>
      <w:r w:rsidRPr="00DC3BD5">
        <w:rPr>
          <w:rFonts w:ascii="Times New Roman" w:hAnsi="Times New Roman" w:cs="Times New Roman"/>
          <w:sz w:val="24"/>
          <w:szCs w:val="24"/>
        </w:rPr>
        <w:tab/>
      </w:r>
      <w:r w:rsidRPr="00DC3BD5">
        <w:rPr>
          <w:rFonts w:ascii="Times New Roman" w:hAnsi="Times New Roman" w:cs="Times New Roman"/>
          <w:sz w:val="24"/>
          <w:szCs w:val="24"/>
        </w:rPr>
        <w:tab/>
      </w:r>
      <w:r w:rsidRPr="00DC3BD5">
        <w:rPr>
          <w:rFonts w:ascii="Times New Roman" w:hAnsi="Times New Roman" w:cs="Times New Roman"/>
          <w:sz w:val="24"/>
          <w:szCs w:val="24"/>
        </w:rPr>
        <w:tab/>
        <w:t xml:space="preserve">: </w:t>
      </w:r>
      <w:r w:rsidR="002079BF" w:rsidRPr="00DC3BD5">
        <w:rPr>
          <w:rFonts w:ascii="Times New Roman" w:hAnsi="Times New Roman" w:cs="Times New Roman"/>
          <w:sz w:val="24"/>
          <w:szCs w:val="24"/>
        </w:rPr>
        <w:t>Nonionic</w:t>
      </w:r>
    </w:p>
    <w:p w:rsidR="00C63F6B" w:rsidRPr="00DC3BD5" w:rsidRDefault="00C63F6B" w:rsidP="00C63F6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3BD5">
        <w:rPr>
          <w:rFonts w:ascii="Times New Roman" w:hAnsi="Times New Roman" w:cs="Times New Roman"/>
          <w:sz w:val="24"/>
          <w:szCs w:val="24"/>
        </w:rPr>
        <w:t>pH value</w:t>
      </w:r>
      <w:r w:rsidRPr="00DC3BD5">
        <w:rPr>
          <w:rFonts w:ascii="Times New Roman" w:hAnsi="Times New Roman" w:cs="Times New Roman"/>
          <w:sz w:val="24"/>
          <w:szCs w:val="24"/>
        </w:rPr>
        <w:tab/>
      </w:r>
      <w:r w:rsidRPr="00DC3BD5">
        <w:rPr>
          <w:rFonts w:ascii="Times New Roman" w:hAnsi="Times New Roman" w:cs="Times New Roman"/>
          <w:sz w:val="24"/>
          <w:szCs w:val="24"/>
        </w:rPr>
        <w:tab/>
        <w:t xml:space="preserve">: </w:t>
      </w:r>
      <w:r w:rsidR="002079BF" w:rsidRPr="00DC3BD5">
        <w:rPr>
          <w:rFonts w:ascii="Times New Roman" w:hAnsi="Times New Roman" w:cs="Times New Roman"/>
          <w:sz w:val="24"/>
          <w:szCs w:val="24"/>
        </w:rPr>
        <w:t>5.0</w:t>
      </w:r>
      <w:r w:rsidRPr="00DC3BD5">
        <w:rPr>
          <w:rFonts w:ascii="Times New Roman" w:hAnsi="Times New Roman" w:cs="Times New Roman"/>
          <w:sz w:val="24"/>
          <w:szCs w:val="24"/>
        </w:rPr>
        <w:t xml:space="preserve"> </w:t>
      </w:r>
      <w:r w:rsidRPr="00DC3BD5">
        <w:rPr>
          <w:rFonts w:ascii="Times New Roman" w:hAnsi="Times New Roman" w:cs="Times New Roman"/>
          <w:sz w:val="24"/>
          <w:szCs w:val="24"/>
          <w:u w:val="single"/>
        </w:rPr>
        <w:t>+</w:t>
      </w:r>
      <w:r w:rsidRPr="00DC3BD5">
        <w:rPr>
          <w:rFonts w:ascii="Times New Roman" w:hAnsi="Times New Roman" w:cs="Times New Roman"/>
          <w:sz w:val="24"/>
          <w:szCs w:val="24"/>
        </w:rPr>
        <w:t xml:space="preserve"> 1.0 (1% aq. soln. at 250C</w:t>
      </w:r>
      <w:r w:rsidRPr="00DC3BD5">
        <w:rPr>
          <w:rFonts w:ascii="Times New Roman" w:hAnsi="Times New Roman" w:cs="Times New Roman"/>
          <w:sz w:val="24"/>
          <w:szCs w:val="24"/>
        </w:rPr>
        <w:t>）</w:t>
      </w:r>
    </w:p>
    <w:p w:rsidR="00C63F6B" w:rsidRPr="00DC3BD5" w:rsidRDefault="00C63F6B" w:rsidP="00C63F6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C3BD5">
        <w:rPr>
          <w:rFonts w:ascii="Times New Roman" w:hAnsi="Times New Roman" w:cs="Times New Roman"/>
          <w:sz w:val="24"/>
          <w:szCs w:val="24"/>
        </w:rPr>
        <w:t>Solubility</w:t>
      </w:r>
      <w:r w:rsidRPr="00DC3BD5">
        <w:rPr>
          <w:rFonts w:ascii="Times New Roman" w:hAnsi="Times New Roman" w:cs="Times New Roman"/>
          <w:sz w:val="24"/>
          <w:szCs w:val="24"/>
        </w:rPr>
        <w:tab/>
      </w:r>
      <w:r w:rsidRPr="00DC3BD5">
        <w:rPr>
          <w:rFonts w:ascii="Times New Roman" w:hAnsi="Times New Roman" w:cs="Times New Roman"/>
          <w:sz w:val="24"/>
          <w:szCs w:val="24"/>
        </w:rPr>
        <w:tab/>
        <w:t>:  Soluble in cold and hot water</w:t>
      </w:r>
    </w:p>
    <w:p w:rsidR="00C63F6B" w:rsidRPr="00DC3BD5" w:rsidRDefault="00C63F6B" w:rsidP="00C63F6B">
      <w:pPr>
        <w:autoSpaceDE w:val="0"/>
        <w:autoSpaceDN w:val="0"/>
        <w:adjustRightInd w:val="0"/>
        <w:spacing w:line="240" w:lineRule="auto"/>
        <w:rPr>
          <w:rFonts w:ascii="Times New Roman" w:hAnsi="Times New Roman" w:cs="Times New Roman"/>
          <w:b/>
          <w:bCs/>
          <w:sz w:val="24"/>
          <w:szCs w:val="24"/>
        </w:rPr>
      </w:pPr>
      <w:r w:rsidRPr="00DC3BD5">
        <w:rPr>
          <w:rFonts w:ascii="Times New Roman" w:hAnsi="Times New Roman" w:cs="Times New Roman"/>
          <w:b/>
          <w:bCs/>
          <w:sz w:val="24"/>
          <w:szCs w:val="24"/>
        </w:rPr>
        <w:t>Features</w:t>
      </w:r>
    </w:p>
    <w:p w:rsidR="00C63F6B" w:rsidRPr="00DC3BD5" w:rsidRDefault="00C63F6B" w:rsidP="00C63F6B">
      <w:pPr>
        <w:autoSpaceDE w:val="0"/>
        <w:autoSpaceDN w:val="0"/>
        <w:adjustRightInd w:val="0"/>
        <w:spacing w:line="240" w:lineRule="auto"/>
        <w:ind w:left="720" w:hanging="360"/>
        <w:rPr>
          <w:rFonts w:ascii="Times New Roman" w:hAnsi="Times New Roman" w:cs="Times New Roman"/>
          <w:bCs/>
          <w:sz w:val="24"/>
          <w:szCs w:val="24"/>
        </w:rPr>
      </w:pPr>
      <w:r w:rsidRPr="00DC3BD5">
        <w:rPr>
          <w:rFonts w:ascii="Times New Roman" w:hAnsi="Times New Roman" w:cs="Times New Roman"/>
          <w:bCs/>
          <w:sz w:val="24"/>
          <w:szCs w:val="24"/>
        </w:rPr>
        <w:t xml:space="preserve">1. HUNTEX </w:t>
      </w:r>
      <w:r w:rsidR="0099602F" w:rsidRPr="00DC3BD5">
        <w:rPr>
          <w:rFonts w:ascii="Times New Roman" w:hAnsi="Times New Roman" w:cs="Times New Roman"/>
          <w:bCs/>
          <w:sz w:val="24"/>
          <w:szCs w:val="24"/>
        </w:rPr>
        <w:t>SI-T14</w:t>
      </w:r>
      <w:r w:rsidRPr="00DC3BD5">
        <w:rPr>
          <w:rFonts w:ascii="Times New Roman" w:hAnsi="Times New Roman" w:cs="Times New Roman"/>
          <w:bCs/>
          <w:sz w:val="24"/>
          <w:szCs w:val="24"/>
        </w:rPr>
        <w:t xml:space="preserve"> </w:t>
      </w:r>
      <w:r w:rsidR="00944581" w:rsidRPr="00DC3BD5">
        <w:rPr>
          <w:rFonts w:ascii="Times New Roman" w:hAnsi="Times New Roman" w:cs="Times New Roman"/>
          <w:bCs/>
          <w:sz w:val="24"/>
          <w:szCs w:val="24"/>
        </w:rPr>
        <w:t>gives outstanding softness with slippery, smooth, full hand fell to all types of fabric.</w:t>
      </w:r>
      <w:r w:rsidR="00704092">
        <w:rPr>
          <w:rFonts w:ascii="Times New Roman" w:hAnsi="Times New Roman" w:cs="Times New Roman"/>
          <w:bCs/>
          <w:sz w:val="24"/>
          <w:szCs w:val="24"/>
        </w:rPr>
        <w:t xml:space="preserve"> </w:t>
      </w:r>
      <w:proofErr w:type="gramStart"/>
      <w:r w:rsidR="00704092">
        <w:rPr>
          <w:rFonts w:ascii="Times New Roman" w:hAnsi="Times New Roman" w:cs="Times New Roman"/>
          <w:bCs/>
          <w:sz w:val="24"/>
          <w:szCs w:val="24"/>
        </w:rPr>
        <w:t>Dilution</w:t>
      </w:r>
      <w:r w:rsidR="00DC3BD5">
        <w:rPr>
          <w:rFonts w:ascii="Times New Roman" w:hAnsi="Times New Roman" w:cs="Times New Roman"/>
          <w:bCs/>
          <w:sz w:val="24"/>
          <w:szCs w:val="24"/>
        </w:rPr>
        <w:t xml:space="preserve"> stability with </w:t>
      </w:r>
      <w:r w:rsidR="00E55132">
        <w:rPr>
          <w:rFonts w:ascii="Times New Roman" w:hAnsi="Times New Roman" w:cs="Times New Roman"/>
          <w:bCs/>
          <w:sz w:val="24"/>
          <w:szCs w:val="24"/>
        </w:rPr>
        <w:t>water</w:t>
      </w:r>
      <w:r w:rsidR="00DC3BD5" w:rsidRPr="00DC3BD5">
        <w:rPr>
          <w:rFonts w:ascii="Times New Roman" w:hAnsi="Times New Roman" w:cs="Times New Roman"/>
          <w:bCs/>
          <w:sz w:val="24"/>
          <w:szCs w:val="24"/>
        </w:rPr>
        <w:t>.</w:t>
      </w:r>
      <w:proofErr w:type="gramEnd"/>
    </w:p>
    <w:p w:rsidR="00DC3BD5" w:rsidRDefault="00C63F6B" w:rsidP="00C63F6B">
      <w:pPr>
        <w:autoSpaceDE w:val="0"/>
        <w:autoSpaceDN w:val="0"/>
        <w:adjustRightInd w:val="0"/>
        <w:spacing w:line="240" w:lineRule="auto"/>
        <w:ind w:left="720" w:hanging="360"/>
        <w:rPr>
          <w:rFonts w:ascii="Times New Roman" w:hAnsi="Times New Roman" w:cs="Times New Roman"/>
          <w:sz w:val="24"/>
          <w:szCs w:val="24"/>
        </w:rPr>
      </w:pPr>
      <w:r w:rsidRPr="00DC3BD5">
        <w:rPr>
          <w:rFonts w:ascii="Times New Roman" w:hAnsi="Times New Roman" w:cs="Times New Roman"/>
          <w:bCs/>
          <w:sz w:val="24"/>
          <w:szCs w:val="24"/>
        </w:rPr>
        <w:t xml:space="preserve">2. </w:t>
      </w:r>
      <w:r w:rsidR="00DC3BD5" w:rsidRPr="00DC3BD5">
        <w:rPr>
          <w:rFonts w:ascii="Times New Roman" w:hAnsi="Times New Roman" w:cs="Times New Roman"/>
          <w:sz w:val="24"/>
          <w:szCs w:val="24"/>
        </w:rPr>
        <w:t xml:space="preserve">Compatible with </w:t>
      </w:r>
      <w:r w:rsidR="00DC3BD5">
        <w:rPr>
          <w:rFonts w:ascii="Times New Roman" w:hAnsi="Times New Roman" w:cs="Times New Roman"/>
          <w:sz w:val="24"/>
          <w:szCs w:val="24"/>
        </w:rPr>
        <w:t>organic softeners, durable</w:t>
      </w:r>
      <w:r w:rsidR="00DC3BD5" w:rsidRPr="00DC3BD5">
        <w:rPr>
          <w:rFonts w:ascii="Times New Roman" w:hAnsi="Times New Roman" w:cs="Times New Roman"/>
          <w:sz w:val="24"/>
          <w:szCs w:val="24"/>
        </w:rPr>
        <w:t xml:space="preserve"> </w:t>
      </w:r>
      <w:r w:rsidR="00704092">
        <w:rPr>
          <w:rFonts w:ascii="Times New Roman" w:hAnsi="Times New Roman" w:cs="Times New Roman"/>
          <w:sz w:val="24"/>
          <w:szCs w:val="24"/>
        </w:rPr>
        <w:t xml:space="preserve">press </w:t>
      </w:r>
      <w:r w:rsidR="00DC3BD5" w:rsidRPr="00DC3BD5">
        <w:rPr>
          <w:rFonts w:ascii="Times New Roman" w:hAnsi="Times New Roman" w:cs="Times New Roman"/>
          <w:sz w:val="24"/>
          <w:szCs w:val="24"/>
        </w:rPr>
        <w:t>resins, optical brighteners and anti-static agents typically co-applied in finishing bath</w:t>
      </w:r>
      <w:r w:rsidR="00DC3BD5">
        <w:rPr>
          <w:rFonts w:ascii="Times New Roman" w:hAnsi="Times New Roman" w:cs="Times New Roman"/>
          <w:sz w:val="24"/>
          <w:szCs w:val="24"/>
        </w:rPr>
        <w:t>.</w:t>
      </w:r>
    </w:p>
    <w:p w:rsidR="00C63F6B" w:rsidRDefault="00C63F6B" w:rsidP="00C63F6B">
      <w:pPr>
        <w:autoSpaceDE w:val="0"/>
        <w:autoSpaceDN w:val="0"/>
        <w:adjustRightInd w:val="0"/>
        <w:spacing w:line="240" w:lineRule="auto"/>
        <w:ind w:left="720" w:hanging="360"/>
        <w:rPr>
          <w:rFonts w:ascii="Times New Roman" w:hAnsi="Times New Roman" w:cs="Times New Roman"/>
          <w:bCs/>
          <w:sz w:val="24"/>
          <w:szCs w:val="24"/>
        </w:rPr>
      </w:pPr>
      <w:r w:rsidRPr="00DC3BD5">
        <w:rPr>
          <w:rFonts w:ascii="Times New Roman" w:hAnsi="Times New Roman" w:cs="Times New Roman"/>
          <w:bCs/>
          <w:sz w:val="24"/>
          <w:szCs w:val="24"/>
        </w:rPr>
        <w:t xml:space="preserve">3. HUNTEX </w:t>
      </w:r>
      <w:r w:rsidR="0099602F" w:rsidRPr="00DC3BD5">
        <w:rPr>
          <w:rFonts w:ascii="Times New Roman" w:hAnsi="Times New Roman" w:cs="Times New Roman"/>
          <w:bCs/>
          <w:sz w:val="24"/>
          <w:szCs w:val="24"/>
        </w:rPr>
        <w:t>SI-T14</w:t>
      </w:r>
      <w:r w:rsidRPr="00DC3BD5">
        <w:rPr>
          <w:rFonts w:ascii="Times New Roman" w:hAnsi="Times New Roman" w:cs="Times New Roman"/>
          <w:bCs/>
          <w:sz w:val="24"/>
          <w:szCs w:val="24"/>
        </w:rPr>
        <w:t xml:space="preserve"> has a low yellowing degree and </w:t>
      </w:r>
      <w:r w:rsidR="00704092">
        <w:rPr>
          <w:rFonts w:ascii="Times New Roman" w:hAnsi="Times New Roman" w:cs="Times New Roman"/>
          <w:bCs/>
          <w:sz w:val="24"/>
          <w:szCs w:val="24"/>
        </w:rPr>
        <w:t xml:space="preserve">it does not discoloration of dyed fabrics  </w:t>
      </w:r>
    </w:p>
    <w:p w:rsidR="009D4B4C" w:rsidRPr="00DC3BD5" w:rsidRDefault="009D4B4C" w:rsidP="00C63F6B">
      <w:pPr>
        <w:autoSpaceDE w:val="0"/>
        <w:autoSpaceDN w:val="0"/>
        <w:adjustRightInd w:val="0"/>
        <w:spacing w:line="240" w:lineRule="auto"/>
        <w:ind w:left="720" w:hanging="360"/>
        <w:rPr>
          <w:rFonts w:ascii="Times New Roman" w:hAnsi="Times New Roman" w:cs="Times New Roman"/>
          <w:bCs/>
          <w:sz w:val="24"/>
          <w:szCs w:val="24"/>
        </w:rPr>
      </w:pPr>
      <w:r>
        <w:rPr>
          <w:rFonts w:ascii="Times New Roman" w:hAnsi="Times New Roman" w:cs="Times New Roman"/>
          <w:bCs/>
          <w:sz w:val="24"/>
          <w:szCs w:val="24"/>
        </w:rPr>
        <w:t>4. HUNTEX SI-T14 gives excellent elasticity to fabric. The elasticity and hand fell of fabric slightly change after many times of washing.</w:t>
      </w:r>
      <w:bookmarkStart w:id="0" w:name="_GoBack"/>
      <w:bookmarkEnd w:id="0"/>
    </w:p>
    <w:p w:rsidR="00C63F6B" w:rsidRPr="00DC3BD5" w:rsidRDefault="00C63F6B" w:rsidP="00C63F6B">
      <w:pPr>
        <w:autoSpaceDE w:val="0"/>
        <w:autoSpaceDN w:val="0"/>
        <w:adjustRightInd w:val="0"/>
        <w:spacing w:before="240" w:line="240" w:lineRule="auto"/>
        <w:rPr>
          <w:rFonts w:ascii="Times New Roman" w:hAnsi="Times New Roman" w:cs="Times New Roman"/>
          <w:b/>
          <w:bCs/>
          <w:sz w:val="24"/>
          <w:szCs w:val="24"/>
        </w:rPr>
      </w:pPr>
      <w:r w:rsidRPr="00DC3BD5">
        <w:rPr>
          <w:rFonts w:ascii="Times New Roman" w:hAnsi="Times New Roman" w:cs="Times New Roman"/>
          <w:b/>
          <w:bCs/>
          <w:sz w:val="24"/>
          <w:szCs w:val="24"/>
        </w:rPr>
        <w:t>Application</w:t>
      </w:r>
    </w:p>
    <w:p w:rsidR="00C63F6B" w:rsidRPr="00DC3BD5" w:rsidRDefault="00C63F6B" w:rsidP="00C63F6B">
      <w:pPr>
        <w:autoSpaceDE w:val="0"/>
        <w:autoSpaceDN w:val="0"/>
        <w:adjustRightInd w:val="0"/>
        <w:spacing w:after="0" w:line="240" w:lineRule="auto"/>
        <w:ind w:left="720" w:hanging="360"/>
        <w:rPr>
          <w:rFonts w:ascii="Times New Roman" w:hAnsi="Times New Roman" w:cs="Times New Roman"/>
          <w:bCs/>
          <w:sz w:val="24"/>
          <w:szCs w:val="24"/>
        </w:rPr>
      </w:pPr>
      <w:r w:rsidRPr="00DC3BD5">
        <w:rPr>
          <w:rFonts w:ascii="Times New Roman" w:hAnsi="Times New Roman" w:cs="Times New Roman"/>
          <w:bCs/>
          <w:sz w:val="24"/>
          <w:szCs w:val="24"/>
        </w:rPr>
        <w:t>The amount of use varies depending on the type of fabric and fiber. The general recommended amount is as follows</w:t>
      </w:r>
    </w:p>
    <w:p w:rsidR="002079BF" w:rsidRPr="00DC3BD5" w:rsidRDefault="00A96E54" w:rsidP="00207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Exhaustion method </w:t>
      </w:r>
      <w:r w:rsidR="002079BF" w:rsidRPr="00DC3BD5">
        <w:rPr>
          <w:rFonts w:ascii="Times New Roman" w:hAnsi="Times New Roman" w:cs="Times New Roman"/>
          <w:sz w:val="24"/>
          <w:szCs w:val="24"/>
        </w:rPr>
        <w:t>, recommended dosage</w:t>
      </w:r>
      <w:r w:rsidR="002079BF" w:rsidRPr="00DC3BD5">
        <w:rPr>
          <w:rFonts w:ascii="Times New Roman" w:hAnsi="Times New Roman" w:cs="Times New Roman"/>
          <w:sz w:val="24"/>
          <w:szCs w:val="24"/>
        </w:rPr>
        <w:tab/>
      </w:r>
      <w:r w:rsidR="002079BF" w:rsidRPr="00DC3BD5">
        <w:rPr>
          <w:rFonts w:ascii="Times New Roman" w:hAnsi="Times New Roman" w:cs="Times New Roman"/>
          <w:sz w:val="24"/>
          <w:szCs w:val="24"/>
        </w:rPr>
        <w:tab/>
        <w:t xml:space="preserve">: </w:t>
      </w:r>
      <w:r>
        <w:rPr>
          <w:rFonts w:ascii="Times New Roman" w:hAnsi="Times New Roman" w:cs="Times New Roman"/>
          <w:sz w:val="24"/>
          <w:szCs w:val="24"/>
        </w:rPr>
        <w:t>0.</w:t>
      </w:r>
      <w:r w:rsidR="00DB580D">
        <w:rPr>
          <w:rFonts w:ascii="Times New Roman" w:hAnsi="Times New Roman" w:cs="Times New Roman"/>
          <w:sz w:val="24"/>
          <w:szCs w:val="24"/>
        </w:rPr>
        <w:t>3</w:t>
      </w:r>
      <w:r w:rsidR="002079BF" w:rsidRPr="00DC3BD5">
        <w:rPr>
          <w:rFonts w:ascii="Times New Roman" w:hAnsi="Times New Roman" w:cs="Times New Roman"/>
          <w:sz w:val="24"/>
          <w:szCs w:val="24"/>
        </w:rPr>
        <w:t xml:space="preserve">% </w:t>
      </w:r>
      <w:r w:rsidR="002079BF" w:rsidRPr="00DC3BD5">
        <w:rPr>
          <w:rFonts w:ascii="Times New Roman" w:hAnsi="Times New Roman" w:cs="Times New Roman"/>
          <w:sz w:val="24"/>
          <w:szCs w:val="24"/>
        </w:rPr>
        <w:sym w:font="Wingdings" w:char="F0E0"/>
      </w:r>
      <w:r w:rsidR="00DB580D">
        <w:rPr>
          <w:rFonts w:ascii="Times New Roman" w:hAnsi="Times New Roman" w:cs="Times New Roman"/>
          <w:sz w:val="24"/>
          <w:szCs w:val="24"/>
        </w:rPr>
        <w:t xml:space="preserve">  1</w:t>
      </w:r>
      <w:r w:rsidR="00E97EDC">
        <w:rPr>
          <w:rFonts w:ascii="Times New Roman" w:hAnsi="Times New Roman" w:cs="Times New Roman"/>
          <w:sz w:val="24"/>
          <w:szCs w:val="24"/>
        </w:rPr>
        <w:t xml:space="preserve">.0% </w:t>
      </w:r>
      <w:proofErr w:type="spellStart"/>
      <w:r w:rsidR="002079BF" w:rsidRPr="00DC3BD5">
        <w:rPr>
          <w:rFonts w:ascii="Times New Roman" w:hAnsi="Times New Roman" w:cs="Times New Roman"/>
          <w:sz w:val="24"/>
          <w:szCs w:val="24"/>
        </w:rPr>
        <w:t>o.w.f</w:t>
      </w:r>
      <w:proofErr w:type="spellEnd"/>
    </w:p>
    <w:p w:rsidR="002079BF" w:rsidRPr="00DC3BD5" w:rsidRDefault="00A96E54" w:rsidP="002079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Padding method </w:t>
      </w:r>
      <w:r w:rsidR="002079BF" w:rsidRPr="00DC3BD5">
        <w:rPr>
          <w:rFonts w:ascii="Times New Roman" w:hAnsi="Times New Roman" w:cs="Times New Roman"/>
          <w:sz w:val="24"/>
          <w:szCs w:val="24"/>
        </w:rPr>
        <w:t>, recommended usage</w:t>
      </w:r>
      <w:r w:rsidR="002079BF" w:rsidRPr="00DC3BD5">
        <w:rPr>
          <w:rFonts w:ascii="Times New Roman" w:hAnsi="Times New Roman" w:cs="Times New Roman"/>
          <w:sz w:val="24"/>
          <w:szCs w:val="24"/>
        </w:rPr>
        <w:tab/>
      </w:r>
      <w:r>
        <w:rPr>
          <w:rFonts w:ascii="Times New Roman" w:hAnsi="Times New Roman" w:cs="Times New Roman"/>
          <w:sz w:val="24"/>
          <w:szCs w:val="24"/>
        </w:rPr>
        <w:t xml:space="preserve">            </w:t>
      </w:r>
      <w:r w:rsidR="002079BF" w:rsidRPr="00DC3BD5">
        <w:rPr>
          <w:rFonts w:ascii="Times New Roman" w:hAnsi="Times New Roman" w:cs="Times New Roman"/>
          <w:sz w:val="24"/>
          <w:szCs w:val="24"/>
        </w:rPr>
        <w:t xml:space="preserve">: 3.0g/l </w:t>
      </w:r>
      <w:r w:rsidR="002079BF" w:rsidRPr="00DC3BD5">
        <w:rPr>
          <w:rFonts w:ascii="Times New Roman" w:hAnsi="Times New Roman" w:cs="Times New Roman"/>
          <w:sz w:val="24"/>
          <w:szCs w:val="24"/>
        </w:rPr>
        <w:sym w:font="Wingdings" w:char="F0E0"/>
      </w:r>
      <w:r w:rsidR="002079BF" w:rsidRPr="00DC3BD5">
        <w:rPr>
          <w:rFonts w:ascii="Times New Roman" w:hAnsi="Times New Roman" w:cs="Times New Roman"/>
          <w:sz w:val="24"/>
          <w:szCs w:val="24"/>
        </w:rPr>
        <w:t xml:space="preserve"> 10g/l</w:t>
      </w:r>
    </w:p>
    <w:p w:rsidR="00C63F6B" w:rsidRPr="00DC3BD5" w:rsidRDefault="00C63F6B" w:rsidP="00C63F6B">
      <w:pPr>
        <w:autoSpaceDE w:val="0"/>
        <w:autoSpaceDN w:val="0"/>
        <w:adjustRightInd w:val="0"/>
        <w:spacing w:before="240" w:line="240" w:lineRule="auto"/>
        <w:rPr>
          <w:rFonts w:ascii="Times New Roman" w:hAnsi="Times New Roman" w:cs="Times New Roman"/>
          <w:b/>
          <w:bCs/>
          <w:sz w:val="24"/>
          <w:szCs w:val="24"/>
        </w:rPr>
      </w:pPr>
      <w:r w:rsidRPr="00DC3BD5">
        <w:rPr>
          <w:rFonts w:ascii="Times New Roman" w:hAnsi="Times New Roman" w:cs="Times New Roman"/>
          <w:b/>
          <w:bCs/>
          <w:sz w:val="24"/>
          <w:szCs w:val="24"/>
        </w:rPr>
        <w:t>Packing</w:t>
      </w:r>
    </w:p>
    <w:p w:rsidR="00C63F6B" w:rsidRPr="00DC3BD5" w:rsidRDefault="00C63F6B" w:rsidP="00C63F6B">
      <w:pPr>
        <w:autoSpaceDE w:val="0"/>
        <w:autoSpaceDN w:val="0"/>
        <w:adjustRightInd w:val="0"/>
        <w:spacing w:line="240" w:lineRule="auto"/>
        <w:ind w:left="720" w:hanging="360"/>
        <w:rPr>
          <w:rFonts w:ascii="Times New Roman" w:hAnsi="Times New Roman" w:cs="Times New Roman"/>
          <w:bCs/>
          <w:sz w:val="24"/>
          <w:szCs w:val="24"/>
        </w:rPr>
      </w:pPr>
      <w:r w:rsidRPr="00DC3BD5">
        <w:rPr>
          <w:rFonts w:ascii="Times New Roman" w:hAnsi="Times New Roman" w:cs="Times New Roman"/>
          <w:bCs/>
          <w:sz w:val="24"/>
          <w:szCs w:val="24"/>
        </w:rPr>
        <w:t>120 Kg/Drum</w:t>
      </w:r>
    </w:p>
    <w:p w:rsidR="00C63F6B" w:rsidRPr="00DC3BD5" w:rsidRDefault="00CA7E0C" w:rsidP="00C63F6B">
      <w:pPr>
        <w:autoSpaceDE w:val="0"/>
        <w:autoSpaceDN w:val="0"/>
        <w:adjustRightInd w:val="0"/>
        <w:spacing w:line="240" w:lineRule="auto"/>
        <w:ind w:left="720" w:hanging="360"/>
        <w:rPr>
          <w:rFonts w:ascii="Times New Roman" w:hAnsi="Times New Roman" w:cs="Times New Roman"/>
          <w:bCs/>
          <w:sz w:val="24"/>
          <w:szCs w:val="24"/>
        </w:rPr>
      </w:pPr>
      <w:r w:rsidRPr="00DC3BD5">
        <w:rPr>
          <w:rFonts w:ascii="Times New Roman" w:hAnsi="Times New Roman" w:cs="Times New Roman"/>
          <w:bCs/>
          <w:sz w:val="24"/>
          <w:szCs w:val="24"/>
        </w:rPr>
        <w:t>Storage time: 3</w:t>
      </w:r>
      <w:r w:rsidR="00C63F6B" w:rsidRPr="00DC3BD5">
        <w:rPr>
          <w:rFonts w:ascii="Times New Roman" w:hAnsi="Times New Roman" w:cs="Times New Roman"/>
          <w:bCs/>
          <w:sz w:val="24"/>
          <w:szCs w:val="24"/>
        </w:rPr>
        <w:t xml:space="preserve"> months from production date</w:t>
      </w:r>
    </w:p>
    <w:sectPr w:rsidR="00C63F6B" w:rsidRPr="00DC3BD5" w:rsidSect="00C63F6B">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06D" w:rsidRDefault="005E206D" w:rsidP="00C63F6B">
      <w:pPr>
        <w:spacing w:after="0" w:line="240" w:lineRule="auto"/>
      </w:pPr>
      <w:r>
        <w:separator/>
      </w:r>
    </w:p>
  </w:endnote>
  <w:endnote w:type="continuationSeparator" w:id="0">
    <w:p w:rsidR="005E206D" w:rsidRDefault="005E206D" w:rsidP="00C63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Gill Sans Condensed">
    <w:altName w:val="Times New Roman"/>
    <w:charset w:val="00"/>
    <w:family w:val="auto"/>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F6B" w:rsidRPr="004607AB" w:rsidRDefault="00C63F6B" w:rsidP="00C63F6B">
    <w:pPr>
      <w:ind w:left="319"/>
      <w:rPr>
        <w:sz w:val="16"/>
        <w:szCs w:val="16"/>
      </w:rPr>
    </w:pPr>
    <w:r w:rsidRPr="004607AB">
      <w:rPr>
        <w:sz w:val="16"/>
        <w:szCs w:val="16"/>
      </w:rPr>
      <w:t>Attention:</w:t>
    </w:r>
  </w:p>
  <w:p w:rsidR="00C63F6B" w:rsidRPr="004607AB" w:rsidRDefault="00C63F6B" w:rsidP="00C63F6B">
    <w:pPr>
      <w:pStyle w:val="ListParagraph"/>
      <w:widowControl w:val="0"/>
      <w:numPr>
        <w:ilvl w:val="0"/>
        <w:numId w:val="2"/>
      </w:numPr>
      <w:tabs>
        <w:tab w:val="left" w:pos="498"/>
      </w:tabs>
      <w:autoSpaceDE w:val="0"/>
      <w:autoSpaceDN w:val="0"/>
      <w:spacing w:before="1" w:after="0" w:line="240" w:lineRule="auto"/>
      <w:ind w:right="246" w:firstLine="0"/>
      <w:contextualSpacing w:val="0"/>
      <w:rPr>
        <w:rFonts w:ascii="Times New Roman" w:hAnsi="Times New Roman" w:cs="Times New Roman"/>
        <w:sz w:val="16"/>
        <w:szCs w:val="16"/>
      </w:rPr>
    </w:pPr>
    <w:r w:rsidRPr="004607AB">
      <w:rPr>
        <w:rFonts w:ascii="Times New Roman" w:hAnsi="Times New Roman" w:cs="Times New Roman"/>
        <w:sz w:val="16"/>
        <w:szCs w:val="16"/>
      </w:rPr>
      <w:t>The document is for reference only, if it does not conform to the number or regulation, will apply the way the table is provided by the</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company.</w:t>
    </w:r>
  </w:p>
  <w:p w:rsidR="00C63F6B" w:rsidRPr="004607AB" w:rsidRDefault="00C63F6B" w:rsidP="00C63F6B">
    <w:pPr>
      <w:pStyle w:val="ListParagraph"/>
      <w:widowControl w:val="0"/>
      <w:numPr>
        <w:ilvl w:val="0"/>
        <w:numId w:val="2"/>
      </w:numPr>
      <w:tabs>
        <w:tab w:val="left" w:pos="498"/>
      </w:tabs>
      <w:autoSpaceDE w:val="0"/>
      <w:autoSpaceDN w:val="0"/>
      <w:spacing w:after="0" w:line="240" w:lineRule="auto"/>
      <w:ind w:right="530" w:firstLine="0"/>
      <w:contextualSpacing w:val="0"/>
      <w:rPr>
        <w:rFonts w:ascii="Times New Roman" w:hAnsi="Times New Roman" w:cs="Times New Roman"/>
        <w:sz w:val="16"/>
        <w:szCs w:val="16"/>
      </w:rPr>
    </w:pPr>
    <w:r w:rsidRPr="004607AB">
      <w:rPr>
        <w:rFonts w:ascii="Times New Roman" w:hAnsi="Times New Roman" w:cs="Times New Roman"/>
        <w:sz w:val="16"/>
        <w:szCs w:val="16"/>
      </w:rPr>
      <w:t>The information contained in this document will be the subject of laboratory testing based on the results of the actual test, which shall only be used for reference, without any commitment to</w:t>
    </w:r>
    <w:r w:rsidRPr="004607AB">
      <w:rPr>
        <w:rFonts w:ascii="Times New Roman" w:hAnsi="Times New Roman" w:cs="Times New Roman"/>
        <w:spacing w:val="-6"/>
        <w:sz w:val="16"/>
        <w:szCs w:val="16"/>
      </w:rPr>
      <w:t xml:space="preserve"> </w:t>
    </w:r>
    <w:r w:rsidRPr="004607AB">
      <w:rPr>
        <w:rFonts w:ascii="Times New Roman" w:hAnsi="Times New Roman" w:cs="Times New Roman"/>
        <w:sz w:val="16"/>
        <w:szCs w:val="16"/>
      </w:rPr>
      <w:t>citrus.</w:t>
    </w:r>
  </w:p>
  <w:p w:rsidR="00C63F6B" w:rsidRPr="004607AB" w:rsidRDefault="00C63F6B" w:rsidP="00C63F6B">
    <w:pPr>
      <w:pStyle w:val="ListParagraph"/>
      <w:widowControl w:val="0"/>
      <w:numPr>
        <w:ilvl w:val="0"/>
        <w:numId w:val="2"/>
      </w:numPr>
      <w:tabs>
        <w:tab w:val="left" w:pos="410"/>
      </w:tabs>
      <w:autoSpaceDE w:val="0"/>
      <w:autoSpaceDN w:val="0"/>
      <w:spacing w:after="0" w:line="240" w:lineRule="auto"/>
      <w:ind w:left="271" w:right="243" w:firstLine="0"/>
      <w:contextualSpacing w:val="0"/>
      <w:rPr>
        <w:rFonts w:ascii="Times New Roman" w:hAnsi="Times New Roman" w:cs="Times New Roman"/>
        <w:sz w:val="16"/>
        <w:szCs w:val="16"/>
      </w:rPr>
    </w:pPr>
    <w:r w:rsidRPr="004607AB">
      <w:rPr>
        <w:rFonts w:ascii="Times New Roman" w:hAnsi="Times New Roman" w:cs="Times New Roman"/>
        <w:sz w:val="16"/>
        <w:szCs w:val="16"/>
      </w:rPr>
      <w:t>Equipment scanners, machining equipment, control methods and various environmental applications, user control applications for</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small</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sample</w:t>
    </w:r>
    <w:r w:rsidRPr="004607AB">
      <w:rPr>
        <w:rFonts w:ascii="Times New Roman" w:hAnsi="Times New Roman" w:cs="Times New Roman"/>
        <w:spacing w:val="-1"/>
        <w:sz w:val="16"/>
        <w:szCs w:val="16"/>
      </w:rPr>
      <w:t xml:space="preserve"> </w:t>
    </w:r>
    <w:r w:rsidRPr="004607AB">
      <w:rPr>
        <w:rFonts w:ascii="Times New Roman" w:hAnsi="Times New Roman" w:cs="Times New Roman"/>
        <w:sz w:val="16"/>
        <w:szCs w:val="16"/>
      </w:rPr>
      <w:t>pre-test</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applications,</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formulation</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and</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technology.</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If</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wrong</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or</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related</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to</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the</w:t>
    </w:r>
    <w:r w:rsidRPr="004607AB">
      <w:rPr>
        <w:rFonts w:ascii="Times New Roman" w:hAnsi="Times New Roman" w:cs="Times New Roman"/>
        <w:spacing w:val="-1"/>
        <w:sz w:val="16"/>
        <w:szCs w:val="16"/>
      </w:rPr>
      <w:t xml:space="preserve"> </w:t>
    </w:r>
    <w:r w:rsidRPr="004607AB">
      <w:rPr>
        <w:rFonts w:ascii="Times New Roman" w:hAnsi="Times New Roman" w:cs="Times New Roman"/>
        <w:sz w:val="16"/>
        <w:szCs w:val="16"/>
      </w:rPr>
      <w:t>quality</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of</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goods,</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the</w:t>
    </w:r>
    <w:r w:rsidRPr="004607AB">
      <w:rPr>
        <w:rFonts w:ascii="Times New Roman" w:hAnsi="Times New Roman" w:cs="Times New Roman"/>
        <w:spacing w:val="-3"/>
        <w:sz w:val="16"/>
        <w:szCs w:val="16"/>
      </w:rPr>
      <w:t xml:space="preserve"> </w:t>
    </w:r>
    <w:r w:rsidRPr="004607AB">
      <w:rPr>
        <w:rFonts w:ascii="Times New Roman" w:hAnsi="Times New Roman" w:cs="Times New Roman"/>
        <w:sz w:val="16"/>
        <w:szCs w:val="16"/>
      </w:rPr>
      <w:t>company</w:t>
    </w:r>
    <w:r w:rsidRPr="004607AB">
      <w:rPr>
        <w:rFonts w:ascii="Times New Roman" w:hAnsi="Times New Roman" w:cs="Times New Roman"/>
        <w:spacing w:val="-2"/>
        <w:sz w:val="16"/>
        <w:szCs w:val="16"/>
      </w:rPr>
      <w:t xml:space="preserve"> </w:t>
    </w:r>
    <w:r w:rsidRPr="004607AB">
      <w:rPr>
        <w:rFonts w:ascii="Times New Roman" w:hAnsi="Times New Roman" w:cs="Times New Roman"/>
        <w:sz w:val="16"/>
        <w:szCs w:val="16"/>
      </w:rPr>
      <w:t>is</w:t>
    </w:r>
    <w:r w:rsidRPr="004607AB">
      <w:rPr>
        <w:rFonts w:ascii="Times New Roman" w:hAnsi="Times New Roman" w:cs="Times New Roman"/>
        <w:spacing w:val="-4"/>
        <w:sz w:val="16"/>
        <w:szCs w:val="16"/>
      </w:rPr>
      <w:t xml:space="preserve"> </w:t>
    </w:r>
    <w:r w:rsidRPr="004607AB">
      <w:rPr>
        <w:rFonts w:ascii="Times New Roman" w:hAnsi="Times New Roman" w:cs="Times New Roman"/>
        <w:sz w:val="16"/>
        <w:szCs w:val="16"/>
      </w:rPr>
      <w:t>not responsible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06D" w:rsidRDefault="005E206D" w:rsidP="00C63F6B">
      <w:pPr>
        <w:spacing w:after="0" w:line="240" w:lineRule="auto"/>
      </w:pPr>
      <w:r>
        <w:separator/>
      </w:r>
    </w:p>
  </w:footnote>
  <w:footnote w:type="continuationSeparator" w:id="0">
    <w:p w:rsidR="005E206D" w:rsidRDefault="005E206D" w:rsidP="00C63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BDC" w:rsidRPr="00DD7BDC" w:rsidRDefault="00DD7BDC" w:rsidP="00DD7BDC">
    <w:pPr>
      <w:spacing w:before="10" w:after="120"/>
      <w:rPr>
        <w:rFonts w:asciiTheme="majorHAnsi" w:eastAsia="SimSun" w:hAnsiTheme="majorHAnsi" w:cstheme="majorHAnsi"/>
        <w:sz w:val="14"/>
        <w:lang w:val="vi-VN"/>
      </w:rPr>
    </w:pPr>
  </w:p>
  <w:p w:rsidR="00DD7BDC" w:rsidRPr="00DD7BDC" w:rsidRDefault="00DD7BDC" w:rsidP="00DD7BDC">
    <w:pPr>
      <w:spacing w:before="105" w:line="244" w:lineRule="exact"/>
      <w:ind w:left="1760"/>
      <w:rPr>
        <w:rFonts w:ascii="Times New Roman" w:hAnsi="Times New Roman"/>
        <w:sz w:val="28"/>
        <w:szCs w:val="28"/>
        <w:lang w:val="vi-VN"/>
      </w:rPr>
    </w:pPr>
    <w:r w:rsidRPr="00DD7BDC">
      <w:rPr>
        <w:rFonts w:ascii="Times New Roman" w:hAnsi="Times New Roman"/>
        <w:noProof/>
        <w:sz w:val="28"/>
        <w:szCs w:val="28"/>
      </w:rPr>
      <w:drawing>
        <wp:anchor distT="0" distB="0" distL="0" distR="0" simplePos="0" relativeHeight="251659264" behindDoc="0" locked="0" layoutInCell="1" allowOverlap="1" wp14:anchorId="5763986F" wp14:editId="22DBAC5F">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DD7BDC">
      <w:rPr>
        <w:rFonts w:ascii="Times New Roman" w:hAnsi="Times New Roman"/>
        <w:sz w:val="28"/>
        <w:szCs w:val="28"/>
        <w:lang w:val="vi-VN"/>
      </w:rPr>
      <w:t>CÔNG TY TNHH HÓA CHẤT HÙNG XƯƠNG</w:t>
    </w:r>
  </w:p>
  <w:p w:rsidR="00DD7BDC" w:rsidRPr="00DD7BDC" w:rsidRDefault="00DD7BDC" w:rsidP="00DD7BDC">
    <w:pPr>
      <w:tabs>
        <w:tab w:val="left" w:pos="7502"/>
      </w:tabs>
      <w:spacing w:before="2" w:line="235" w:lineRule="auto"/>
      <w:ind w:left="1440" w:right="90"/>
      <w:rPr>
        <w:rFonts w:ascii="Times New Roman" w:hAnsi="Times New Roman"/>
        <w:sz w:val="21"/>
        <w:lang w:val="vi-VN"/>
      </w:rPr>
    </w:pPr>
    <w:r w:rsidRPr="00DD7BDC">
      <w:rPr>
        <w:rFonts w:ascii="Times New Roman" w:hAnsi="Times New Roman"/>
        <w:sz w:val="21"/>
        <w:lang w:val="vi-VN"/>
      </w:rPr>
      <w:t xml:space="preserve">KCN Hải Sơn, ấp Bình Tiền 2, Xã Đức Hoà Hạ, Huyện Đức Hoà, Tỉnh Long An, Việt Nam. </w:t>
    </w:r>
    <w:r w:rsidRPr="00DD7BDC">
      <w:rPr>
        <w:rFonts w:ascii="Times New Roman" w:hAnsi="Times New Roman"/>
        <w:sz w:val="21"/>
      </w:rPr>
      <w:t>ĐT: (072) 377 8055 / 377 8056 / 377 8057 /</w:t>
    </w:r>
    <w:r w:rsidRPr="00DD7BDC">
      <w:rPr>
        <w:rFonts w:ascii="Times New Roman" w:hAnsi="Times New Roman"/>
        <w:spacing w:val="-9"/>
        <w:sz w:val="21"/>
      </w:rPr>
      <w:t xml:space="preserve"> </w:t>
    </w:r>
    <w:r w:rsidRPr="00DD7BDC">
      <w:rPr>
        <w:rFonts w:ascii="Times New Roman" w:hAnsi="Times New Roman"/>
        <w:sz w:val="21"/>
      </w:rPr>
      <w:t xml:space="preserve">377 5058, </w:t>
    </w:r>
    <w:proofErr w:type="gramStart"/>
    <w:r w:rsidRPr="00DD7BDC">
      <w:rPr>
        <w:rFonts w:ascii="Times New Roman" w:hAnsi="Times New Roman"/>
        <w:sz w:val="21"/>
      </w:rPr>
      <w:t>Fax :</w:t>
    </w:r>
    <w:proofErr w:type="gramEnd"/>
    <w:r w:rsidRPr="00DD7BDC">
      <w:rPr>
        <w:rFonts w:ascii="Times New Roman" w:hAnsi="Times New Roman"/>
        <w:sz w:val="21"/>
      </w:rPr>
      <w:t xml:space="preserve"> (072) 377</w:t>
    </w:r>
    <w:r w:rsidRPr="00DD7BDC">
      <w:rPr>
        <w:rFonts w:ascii="Times New Roman" w:hAnsi="Times New Roman"/>
        <w:spacing w:val="-1"/>
        <w:sz w:val="21"/>
      </w:rPr>
      <w:t xml:space="preserve"> </w:t>
    </w:r>
    <w:r w:rsidRPr="00DD7BDC">
      <w:rPr>
        <w:rFonts w:ascii="Times New Roman" w:hAnsi="Times New Roman"/>
        <w:sz w:val="21"/>
      </w:rPr>
      <w:t>8060</w:t>
    </w:r>
  </w:p>
  <w:p w:rsidR="00DD7BDC" w:rsidRDefault="00DD7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E0D2F"/>
    <w:multiLevelType w:val="hybridMultilevel"/>
    <w:tmpl w:val="0766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83ABF"/>
    <w:multiLevelType w:val="hybridMultilevel"/>
    <w:tmpl w:val="DE62D6FA"/>
    <w:lvl w:ilvl="0" w:tplc="0409000F">
      <w:start w:val="1"/>
      <w:numFmt w:val="decimal"/>
      <w:lvlText w:val="%1."/>
      <w:lvlJc w:val="left"/>
      <w:pPr>
        <w:tabs>
          <w:tab w:val="num" w:pos="795"/>
        </w:tabs>
        <w:ind w:left="795" w:hanging="360"/>
      </w:pPr>
      <w:rPr>
        <w:rFont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3">
    <w:nsid w:val="7FF3512F"/>
    <w:multiLevelType w:val="hybridMultilevel"/>
    <w:tmpl w:val="12DAA4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6B"/>
    <w:rsid w:val="00050D3D"/>
    <w:rsid w:val="00096F2E"/>
    <w:rsid w:val="001E7D97"/>
    <w:rsid w:val="002079BF"/>
    <w:rsid w:val="00216E55"/>
    <w:rsid w:val="002B7F03"/>
    <w:rsid w:val="00420093"/>
    <w:rsid w:val="005E206D"/>
    <w:rsid w:val="006D3DB5"/>
    <w:rsid w:val="00704092"/>
    <w:rsid w:val="00797F84"/>
    <w:rsid w:val="007E6047"/>
    <w:rsid w:val="008A23F4"/>
    <w:rsid w:val="008B758F"/>
    <w:rsid w:val="00924DE1"/>
    <w:rsid w:val="00944581"/>
    <w:rsid w:val="009944BF"/>
    <w:rsid w:val="0099602F"/>
    <w:rsid w:val="009D4B4C"/>
    <w:rsid w:val="00A75E10"/>
    <w:rsid w:val="00A87061"/>
    <w:rsid w:val="00A96E54"/>
    <w:rsid w:val="00C05D61"/>
    <w:rsid w:val="00C3065A"/>
    <w:rsid w:val="00C417CB"/>
    <w:rsid w:val="00C63F6B"/>
    <w:rsid w:val="00CA7E0C"/>
    <w:rsid w:val="00DB580D"/>
    <w:rsid w:val="00DC3BD5"/>
    <w:rsid w:val="00DD7BDC"/>
    <w:rsid w:val="00E55132"/>
    <w:rsid w:val="00E97EDC"/>
    <w:rsid w:val="00F155A2"/>
    <w:rsid w:val="00F5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目錄標題１"/>
    <w:basedOn w:val="Normal"/>
    <w:rsid w:val="00C63F6B"/>
    <w:pPr>
      <w:widowControl w:val="0"/>
      <w:adjustRightInd w:val="0"/>
      <w:spacing w:after="60" w:line="360" w:lineRule="atLeast"/>
      <w:jc w:val="center"/>
      <w:textAlignment w:val="baseline"/>
    </w:pPr>
    <w:rPr>
      <w:rFonts w:ascii="Times New Roman" w:eastAsia="MingLiU" w:hAnsi="Gill Sans Condensed" w:cs="Times New Roman"/>
      <w:sz w:val="44"/>
      <w:szCs w:val="20"/>
      <w:lang w:eastAsia="zh-TW"/>
    </w:rPr>
  </w:style>
  <w:style w:type="paragraph" w:styleId="ListParagraph">
    <w:name w:val="List Paragraph"/>
    <w:basedOn w:val="Normal"/>
    <w:uiPriority w:val="34"/>
    <w:qFormat/>
    <w:rsid w:val="00C63F6B"/>
    <w:pPr>
      <w:ind w:left="720"/>
      <w:contextualSpacing/>
    </w:pPr>
  </w:style>
  <w:style w:type="paragraph" w:styleId="Header">
    <w:name w:val="header"/>
    <w:basedOn w:val="Normal"/>
    <w:link w:val="HeaderChar"/>
    <w:uiPriority w:val="99"/>
    <w:unhideWhenUsed/>
    <w:rsid w:val="00C63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F6B"/>
  </w:style>
  <w:style w:type="paragraph" w:styleId="Footer">
    <w:name w:val="footer"/>
    <w:basedOn w:val="Normal"/>
    <w:link w:val="FooterChar"/>
    <w:uiPriority w:val="99"/>
    <w:unhideWhenUsed/>
    <w:rsid w:val="00C63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F6B"/>
  </w:style>
  <w:style w:type="paragraph" w:styleId="BodyText">
    <w:name w:val="Body Text"/>
    <w:basedOn w:val="Normal"/>
    <w:link w:val="BodyTextChar"/>
    <w:rsid w:val="002079BF"/>
    <w:pPr>
      <w:widowControl w:val="0"/>
      <w:adjustRightInd w:val="0"/>
      <w:spacing w:after="120" w:line="360" w:lineRule="atLeast"/>
      <w:textAlignment w:val="baseline"/>
    </w:pPr>
    <w:rPr>
      <w:rFonts w:ascii="Times New Roman" w:eastAsia="PMingLiU" w:hAnsi="Times New Roman" w:cs="Times New Roman"/>
      <w:sz w:val="24"/>
      <w:szCs w:val="20"/>
      <w:lang w:eastAsia="zh-TW"/>
    </w:rPr>
  </w:style>
  <w:style w:type="character" w:customStyle="1" w:styleId="BodyTextChar">
    <w:name w:val="Body Text Char"/>
    <w:basedOn w:val="DefaultParagraphFont"/>
    <w:link w:val="BodyText"/>
    <w:rsid w:val="002079BF"/>
    <w:rPr>
      <w:rFonts w:ascii="Times New Roman" w:eastAsia="PMingLiU" w:hAnsi="Times New Roman" w:cs="Times New Roman"/>
      <w:sz w:val="24"/>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目錄標題１"/>
    <w:basedOn w:val="Normal"/>
    <w:rsid w:val="00C63F6B"/>
    <w:pPr>
      <w:widowControl w:val="0"/>
      <w:adjustRightInd w:val="0"/>
      <w:spacing w:after="60" w:line="360" w:lineRule="atLeast"/>
      <w:jc w:val="center"/>
      <w:textAlignment w:val="baseline"/>
    </w:pPr>
    <w:rPr>
      <w:rFonts w:ascii="Times New Roman" w:eastAsia="MingLiU" w:hAnsi="Gill Sans Condensed" w:cs="Times New Roman"/>
      <w:sz w:val="44"/>
      <w:szCs w:val="20"/>
      <w:lang w:eastAsia="zh-TW"/>
    </w:rPr>
  </w:style>
  <w:style w:type="paragraph" w:styleId="ListParagraph">
    <w:name w:val="List Paragraph"/>
    <w:basedOn w:val="Normal"/>
    <w:uiPriority w:val="34"/>
    <w:qFormat/>
    <w:rsid w:val="00C63F6B"/>
    <w:pPr>
      <w:ind w:left="720"/>
      <w:contextualSpacing/>
    </w:pPr>
  </w:style>
  <w:style w:type="paragraph" w:styleId="Header">
    <w:name w:val="header"/>
    <w:basedOn w:val="Normal"/>
    <w:link w:val="HeaderChar"/>
    <w:uiPriority w:val="99"/>
    <w:unhideWhenUsed/>
    <w:rsid w:val="00C63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F6B"/>
  </w:style>
  <w:style w:type="paragraph" w:styleId="Footer">
    <w:name w:val="footer"/>
    <w:basedOn w:val="Normal"/>
    <w:link w:val="FooterChar"/>
    <w:uiPriority w:val="99"/>
    <w:unhideWhenUsed/>
    <w:rsid w:val="00C63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F6B"/>
  </w:style>
  <w:style w:type="paragraph" w:styleId="BodyText">
    <w:name w:val="Body Text"/>
    <w:basedOn w:val="Normal"/>
    <w:link w:val="BodyTextChar"/>
    <w:rsid w:val="002079BF"/>
    <w:pPr>
      <w:widowControl w:val="0"/>
      <w:adjustRightInd w:val="0"/>
      <w:spacing w:after="120" w:line="360" w:lineRule="atLeast"/>
      <w:textAlignment w:val="baseline"/>
    </w:pPr>
    <w:rPr>
      <w:rFonts w:ascii="Times New Roman" w:eastAsia="PMingLiU" w:hAnsi="Times New Roman" w:cs="Times New Roman"/>
      <w:sz w:val="24"/>
      <w:szCs w:val="20"/>
      <w:lang w:eastAsia="zh-TW"/>
    </w:rPr>
  </w:style>
  <w:style w:type="character" w:customStyle="1" w:styleId="BodyTextChar">
    <w:name w:val="Body Text Char"/>
    <w:basedOn w:val="DefaultParagraphFont"/>
    <w:link w:val="BodyText"/>
    <w:rsid w:val="002079BF"/>
    <w:rPr>
      <w:rFonts w:ascii="Times New Roman" w:eastAsia="PMingLiU" w:hAnsi="Times New Roman" w:cs="Times New Roman"/>
      <w:sz w:val="24"/>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user001</cp:lastModifiedBy>
  <cp:revision>11</cp:revision>
  <cp:lastPrinted>2019-10-21T06:45:00Z</cp:lastPrinted>
  <dcterms:created xsi:type="dcterms:W3CDTF">2019-10-19T08:07:00Z</dcterms:created>
  <dcterms:modified xsi:type="dcterms:W3CDTF">2019-10-21T06:45:00Z</dcterms:modified>
</cp:coreProperties>
</file>