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06-12 期刊与会议论文同行评审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34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本报告聚焦“期刊与会议论文同行评审”，共收录 34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34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1｜SB 0｜SB-A 33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1 项；SB 0 项；SB-A 33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GitHub 固定提交版本 33 项；Hugging Face Space 固定版本 1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MIT 27 项；Apache-2.0 2 项；PolyForm-Noncommercial-1.0.0 2 项；CC-BY-4.0 1 项；CC-BY-NC-4.0 1 项；Open-Scholar-Academic-Noncommercial 1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FD-06-0265｜academic-paper-review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这个技能主要用于期刊与会议论文同行评审。它可以帮助使用者准备阅读清单和阅读提示、生成具体、可执行的学习反馈、检查课程或教学材料质量、准备同行评审或审稿意见。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阅读清单和阅读提示、生成具体、可执行的学习反馈、检查课程或教学材料质量、准备同行评审或审稿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`skills/public/academic-paper-review/SKILL.md`、本地模板和不调用外部服务的说明段落。；删除或重写范围：逐段处理 `skills/public/academic-paper-review/SKILL.md`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bytedance｜版本 e16ef2969b1446162e19af7bdde1446674851e66｜许可证 MIT</w:t>
      </w:r>
    </w:p>
    <w:p>
      <w:pPr>
        <w:pStyle w:val="Heading2"/>
        <w:pageBreakBefore w:val="0"/>
      </w:pPr>
      <w:r>
        <w:t>FD-06-0266｜academic-paper-reviewer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这个技能主要用于期刊与会议论文同行评审。它可以帮助使用者准备讨论、提问或辩论活动、准备同行评审或审稿意见、检查研究方法是否合适和完整、检查研究问题、方法和证据。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讨论、提问或辩论活动、准备同行评审或审稿意见、检查研究方法是否合适和完整、检查研究问题、方法和证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`academic-paper-reviewer/SKILL.md`、本地模板和不调用外部服务的说明段落。；删除或重写范围：逐段处理 `academic-paper-reviewer/SKILL.md`、`academic-paper-reviewer/references/editorial_decision_standards.md`、`academic-paper-reviewer/references/statistical_reporting_standards.md`、`academic-paper-reviewer/references/re_review_mode_protocol.md`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说明中提到提示注入或不可信材料处理边界。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Imbad0202｜版本 033491c1b6b7fc4a31a8ccaa0c5231f00350bf22｜许可证 CC-BY-NC-4.0</w:t>
      </w:r>
    </w:p>
    <w:p>
      <w:pPr>
        <w:pStyle w:val="Heading2"/>
        <w:pageBreakBefore w:val="0"/>
      </w:pPr>
      <w:r>
        <w:t>FD-06-0267｜academic-review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这个技能主要用于期刊与会议论文同行评审。它可以帮助使用者生成具体、可执行的学习反馈、检查课程或教学材料质量、准备同行评审或审稿意见、检查研究问题、方法和证据。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生成具体、可执行的学习反馈、检查课程或教学材料质量、准备同行评审或审稿意见、检查研究问题、方法和证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涉及未公开论文时，要遵守保密、匿名评阅和利益冲突要求。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MattArtzAnthro｜版本 271f47d5c64e6fdfe39846441787e3db1c7284a4｜许可证 PolyForm-Noncommercial-1.0.0</w:t>
      </w:r>
    </w:p>
    <w:p>
      <w:pPr>
        <w:pStyle w:val="Heading2"/>
        <w:pageBreakBefore w:val="0"/>
      </w:pPr>
      <w:r>
        <w:t>FD-06-0268｜academic-review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academic-reviewer-or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pengkangzhen｜版本 c5a26d9711d455305f1a87229bd5210d0a0d3b4c｜许可证 MIT</w:t>
      </w:r>
    </w:p>
    <w:p>
      <w:pPr>
        <w:pStyle w:val="Heading2"/>
        <w:pageBreakBefore w:val="0"/>
      </w:pPr>
      <w:r>
        <w:t>FD-06-0269｜alterlab-paper-reviewer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这个技能主要用于期刊与会议论文同行评审。它可以帮助使用者设计实验或实践步骤、准备讨论、提问或辩论活动、按标准检查作业并提出分数建议、设计或使用评分量规。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设计实验或实践步骤、准备讨论、提问或辩论活动、按标准检查作业并提出分数建议、设计或使用评分量规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`skills/core/alterlab-paper-reviewer/SKILL.md`、本地模板和不调用外部服务的说明段落。；删除或重写范围：逐段处理 `skills/core/alterlab-paper-reviewer/SKILL.md`、`skills/core/alterlab-paper-reviewer/evals/evals.json`、`skills/core/alterlab-paper-reviewer/references/editorial_decision_standards.md`、`skills/core/alterlab-paper-reviewer/references/statistical_reporting_standards.md`、`skills/core/alterlab-paper-reviewer/commands/review-paper.md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AlterLab-IEU｜版本 a0064fd54180541785cd1986ad8eb1689b834270｜许可证 MIT</w:t>
      </w:r>
    </w:p>
    <w:p>
      <w:pPr>
        <w:pStyle w:val="Heading2"/>
        <w:pageBreakBefore w:val="0"/>
      </w:pPr>
      <w:r>
        <w:t>FD-06-0270｜alterlab-peer-review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这个技能主要用于期刊与会议论文同行评审。它可以帮助使用者设计实验或实践步骤、生成具体、可执行的学习反馈、设计或使用评分量规、检查课程或教学材料质量。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设计实验或实践步骤、生成具体、可执行的学习反馈、设计或使用评分量规、检查课程或教学材料质量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writing-tools/alterlab-peer-review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AlterLab-IEU｜版本 a0064fd54180541785cd1986ad8eb1689b834270｜许可证 MIT</w:t>
      </w:r>
    </w:p>
    <w:p>
      <w:pPr>
        <w:pStyle w:val="Heading2"/>
        <w:pageBreakBefore w:val="0"/>
      </w:pPr>
      <w:r>
        <w:t>FD-06-0271｜econ-review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这个技能主要用于期刊与会议论文同行评审。它可以帮助使用者设计实验或实践步骤、按标准检查作业并提出分数建议、检查课程或教学材料质量、准备同行评审或审稿意见。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设计实验或实践步骤、按标准检查作业并提出分数建议、检查课程或教学材料质量、准备同行评审或审稿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自动扫描中的“忽略先前指令”和“凭证”命中来自防范论文提示注入、禁止泄露凭证以及清理日志中的本机路径，并非恶意绕过或窃取秘密。原包仍包含安装下载、子进程、论文文件处理、可选外部检索、第三方 PDF 服务和本地审阅界面，不能直接整包采用，只能收录经过严格删减的适配方案。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保留范围：只保留固定版本中的审稿步骤、核验证据的方法、评论写作规范、人工判断边界和本地报告模板；论文原件始终按只读材料处理。；删除或重写范围：删除自动安装、自动下载依赖、外部 PDF 服务、默认联网检索、自动启动本地服务和未经逐次确认的删除操作；将论文检索改为匿名化查询并由评审人逐次批准。；依赖与版本：原包依赖 Python 3.10+、可选 PDF 工具及本地网页界面；适配版默认不安装、不运行，确需启用的每项依赖必须固定版本、校验来源和完整性，并单独复核许可证与供应链风险。；默认禁用工具：网络请求、软件安装、命令执行、第三方 PDF 上传、浏览器自动打开、本地服务启动、真实论文目录写入和任何删除工具默认关闭。；网络白名单：默认完全离线；经评审人批准后只能访问指定的公开学术检索站点，不得发送未公开题名、原文片段、作者身份、稿件编号、未发表数值或完整论文。；人工确认点：外部检索、PDF 转换、文件生成或替换、删除清理、严重问题判断、学术不端线索、审稿结论及录用建议均须由有权限的教师、导师、审稿人或编辑逐项确认。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账号或密钥：说明或代码提到账号、令牌或接口密钥；不得使用个人长期密钥，需采用最小权限和临时凭据。 文件：已读内容出现删除或清理文件的操作；不得直接用于真实工作区，需删去该步骤或在隔离副本中人工确认。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hanlulong｜版本 de9e5491c7214ba3fde5e5c7e858ea0361371410｜许可证 PolyForm-Noncommercial-1.0.0</w:t>
      </w:r>
    </w:p>
    <w:p>
      <w:pPr>
        <w:pStyle w:val="Heading2"/>
        <w:pageBreakBefore w:val="0"/>
      </w:pPr>
      <w:r>
        <w:t>FD-06-0272｜manuscript-review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这个技能主要用于期刊与会议论文同行评审。它可以帮助使用者制作多语言或双语教学材料、准备同行评审或审稿意见、检查研究问题、方法和证据、提出具体、可执行的修改意见。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制作多语言或双语教学材料、准备同行评审或审稿意见、检查研究问题、方法和证据、提出具体、可执行的修改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`SKILL.md`、`README.md`、`references/docx-js-api.md`、`template/scaffold.js`、`中文说明.md`、`references/agent-profiles.md`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shaowen-ye｜版本 b96f1356d4a8e9c07cd63349f51cd67f6677906c｜许可证 MIT</w:t>
      </w:r>
    </w:p>
    <w:p>
      <w:pPr>
        <w:pStyle w:val="Heading2"/>
        <w:pageBreakBefore w:val="0"/>
      </w:pPr>
      <w:r>
        <w:t>FD-06-0273｜manuscript-writing-review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这个技能主要用于期刊与会议论文同行评审。它可以帮助使用者检查课程或教学材料质量、检查格式、引文和参考文献、准备同行评审或审稿意见、检查研究方法是否合适和完整。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检查课程或教学材料质量、检查格式、引文和参考文献、准备同行评审或审稿意见、检查研究方法是否合适和完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`README.md`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labarba｜版本 64b128b88fdaadfd1eb312f42c2ae1475f91b512｜许可证 CC-BY-4.0</w:t>
      </w:r>
    </w:p>
    <w:p>
      <w:pPr>
        <w:pStyle w:val="Heading2"/>
        <w:pageBreakBefore w:val="0"/>
      </w:pPr>
      <w:r>
        <w:t>FD-06-0274｜nature-reviewer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这个技能主要用于期刊与会议论文同行评审。它可以帮助使用者设计模拟或角色扮演、评阅课程论文或学位论文、准备同行评审或审稿意见、检查研究问题、方法和证据。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设计模拟或角色扮演、评阅课程论文或学位论文、准备同行评审或审稿意见、检查研究问题、方法和证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`skills/nature-reviewer/SKILL.md`、本地模板和不调用外部服务的说明段落。；删除或重写范围：逐段处理 `skills/nature-reviewer/SKILL.md`、`skills/nature-reviewer/README_EN.md`、`skills/nature-reviewer/manifest.yaml`、`skills/nature-reviewer/references/editorial criteria and processes.md`、`skills/nature-reviewer/references/qa-checklist.md`、`skills/nature-reviewer/references/report-structure.md`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文件：包内含可执行脚本，但静态文字扫描未确认其必然修改文件；如需使用仍应先限定目录并逐步确认。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Yuan1z0825｜版本 adb7b8a5a7d72ed6fe9f71e085785e9972dd8db2｜许可证 Apache-2.0</w:t>
      </w:r>
    </w:p>
    <w:p>
      <w:pPr>
        <w:pStyle w:val="Heading2"/>
        <w:pageBreakBefore w:val="0"/>
      </w:pPr>
      <w:r>
        <w:t>FD-06-0275｜paper-review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这个技能主要用于期刊与会议论文同行评审。它可以帮助使用者准备同行评审或审稿意见、检查研究问题、方法和证据、提出具体、可执行的修改意见、形成结构化同行评审草稿。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同行评审或审稿意见、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`SKILL.md`、`scripts/arxiv_search.py`、`scripts/spawn_reviewers.py` 中涉及联网安装、账号、外部写回、自动决定或删除操作的内容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AlexWortega｜版本 e4f6a0b2bd4530ebcd69ac90f2bbed5377b14206｜许可证 MIT</w:t>
      </w:r>
    </w:p>
    <w:p>
      <w:pPr>
        <w:pStyle w:val="Heading2"/>
        <w:pageBreakBefore w:val="0"/>
      </w:pPr>
      <w:r>
        <w:t>FD-06-0276｜peer-review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这个技能主要用于期刊与会议论文同行评审。它可以帮助使用者检查格式、引文和参考文献、准备同行评审或审稿意见、检查研究方法是否合适和完整、检查统计分析和结果解释。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检查格式、引文和参考文献、准备同行评审或审稿意见、检查研究方法是否合适和完整、检查统计分析和结果解释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`skills/peer-review/SKILL.md`、本地模板和不调用外部服务的说明段落。；删除或重写范围：逐段处理 `skills/peer-review/SKILL.md`、`skills/peer-review/references/ethical_review_practice.md`、`skills/peer-review/references/security_validation.md`、`skills/peer-review/assets/reporting_guidelines.json`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K-Dense-AI｜版本 991bd993aca4e90891d1f9908ba82ef45d77b6f0｜许可证 MIT</w:t>
      </w:r>
    </w:p>
    <w:p>
      <w:pPr>
        <w:pStyle w:val="Heading2"/>
        <w:pageBreakBefore w:val="0"/>
      </w:pPr>
      <w:r>
        <w:t>FD-06-0277｜peer-review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这个技能主要用于期刊与会议论文同行评审。它可以帮助使用者生成具体、可执行的学习反馈、设计或使用评分量规、检查课程或教学材料质量、准备同行评审或审稿意见。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生成具体、可执行的学习反馈、设计或使用评分量规、检查课程或教学材料质量、准备同行评审或审稿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cientific-skills/peer-review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TobiasBlask｜版本 160df4d13d266411f0850c4de7ecdbd93e8b40be｜许可证 MIT</w:t>
      </w:r>
    </w:p>
    <w:p>
      <w:pPr>
        <w:pStyle w:val="Heading2"/>
        <w:pageBreakBefore w:val="0"/>
      </w:pPr>
      <w:r>
        <w:t>FD-06-0278｜peer-review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这个技能主要用于期刊与会议论文同行评审。它可以帮助使用者检查课程或教学材料质量、准备同行评审或审稿意见、检查研究问题、方法和证据、提出具体、可执行的修改意见。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检查课程或教学材料质量、准备同行评审或审稿意见、检查研究问题、方法和证据、提出具体、可执行的修改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`scientific-skills/Academic Writing/peer-review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aipoch｜版本 f5ef65b9bea79b6dd9553f52f95b0d08f7d64d26｜许可证 MIT</w:t>
      </w:r>
    </w:p>
    <w:p>
      <w:pPr>
        <w:pStyle w:val="Heading2"/>
        <w:pageBreakBefore w:val="0"/>
      </w:pPr>
      <w:r>
        <w:t>FD-06-0279｜peer-review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这个技能主要用于期刊与会议论文同行评审。它可以帮助使用者生成具体、可执行的学习反馈、检查课程或教学材料质量、准备同行评审或审稿意见、检查研究方法是否合适和完整。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生成具体、可执行的学习反馈、检查课程或教学材料质量、准备同行评审或审稿意见、检查研究方法是否合适和完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peer-review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richard-kim-79｜版本 8743cc5f62c7c15cc5b961918b6e67def0f0ce1f｜许可证 MIT</w:t>
      </w:r>
    </w:p>
    <w:p>
      <w:pPr>
        <w:pStyle w:val="Heading2"/>
        <w:pageBreakBefore w:val="0"/>
      </w:pPr>
      <w:r>
        <w:t>FD-06-0280｜peer-review-assistant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这个技能主要用于期刊与会议论文同行评审。它可以帮助使用者发现内容覆盖不足和重复、检查课程或教学材料质量、支持教学反思和改进记录、检查格式、引文和参考文献。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发现内容覆盖不足和重复、检查课程或教学材料质量、支持教学反思和改进记录、检查格式、引文和参考文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`SKILL.md`、`README.md`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stephenturner｜版本 ef30b0f9790eb419bbfe25906472b727dbd69de3｜许可证 MIT</w:t>
      </w:r>
    </w:p>
    <w:p>
      <w:pPr>
        <w:pStyle w:val="Heading2"/>
        <w:pageBreakBefore w:val="0"/>
      </w:pPr>
      <w:r>
        <w:t>FD-06-0281｜peer-review-engine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这个技能主要用于期刊与会议论文同行评审。它可以帮助使用者生成具体、可执行的学习反馈、检查格式、引文和参考文献、准备同行评审或审稿意见、检查研究问题、方法和证据。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生成具体、可执行的学习反馈、检查格式、引文和参考文献、准备同行评审或审稿意见、检查研究问题、方法和证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`skills/peer-review-engine/SKILL.md`、本地模板和不调用外部服务的说明段落。；删除或重写范围：逐段处理 `skills/peer-review-engine/SKILL.md`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TobiasBlask｜版本 160df4d13d266411f0850c4de7ecdbd93e8b40be｜许可证 MIT</w:t>
      </w:r>
    </w:p>
    <w:p>
      <w:pPr>
        <w:pStyle w:val="Heading2"/>
        <w:pageBreakBefore w:val="0"/>
      </w:pPr>
      <w:r>
        <w:t>FD-06-0282｜peer-review-response-drafter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这个技能主要用于期刊与会议论文同行评审。它可以帮助使用者准备同行评审或审稿意见、检查研究问题、方法和证据、提出具体、可执行的修改意见、形成结构化同行评审草稿。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同行评审或审稿意见、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`scientific-skills/Academic Writing/peer-review-response-drafter/SKILL.md`、本地模板和不调用外部服务的说明段落。；删除或重写范围：逐段处理 `scientific-skills/Academic Writing/peer-review-response-drafter/SKILL.md`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补充匿名评阅与保密规则，不得把未公开稿件发送到未经批准的外部服务。；依赖与版本：复核结果为 `scientific-skills/Academic Writing/peer-review-response-drafter/requirements.txt`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说明中提到提示注入或不可信材料处理边界。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aipoch｜版本 f5ef65b9bea79b6dd9553f52f95b0d08f7d64d26｜许可证 MIT</w:t>
      </w:r>
    </w:p>
    <w:p>
      <w:pPr>
        <w:pStyle w:val="Heading2"/>
        <w:pageBreakBefore w:val="0"/>
      </w:pPr>
      <w:r>
        <w:t>FD-06-0283｜peer-reviewer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这个技能主要用于期刊与会议论文同行评审。它可以帮助使用者准备同行评审或审稿意见、检查研究问题、方法和证据、提出具体、可执行的修改意见、形成结构化同行评审草稿。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同行评审或审稿意见、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`agents/peer-reviewer.md`、本地模板和不调用外部服务的说明段落。；删除或重写范围：逐段处理 `agents/peer-reviewer.md`、`agents/references/peer-reviewer/security-scan.md`、`agents/references/peer-reviewer/sa-prompts.md`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补充匿名评阅与保密规则，不得把未公开稿件发送到未经批准的外部服务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说明中提到提示注入或不可信材料处理边界。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flonat｜版本 e5561f7d6c867526043f0d676cd749cf6c51cefb｜许可证 MIT</w:t>
      </w:r>
    </w:p>
    <w:p>
      <w:pPr>
        <w:pStyle w:val="Heading2"/>
        <w:pageBreakBefore w:val="0"/>
      </w:pPr>
      <w:r>
        <w:t>FD-06-0284｜polisci-review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这个技能主要用于期刊与会议论文同行评审。它可以帮助使用者检查课程或教学材料质量、检查研究问题、方法和证据、提出具体、可执行的修改意见、形成结构化同行评审草稿。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检查课程或教学材料质量、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adapters/codex-skill/polisci-review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cmertdalli｜版本 df5e14f35aeebea4d222171604999730aa3eca25｜许可证 MIT</w:t>
      </w:r>
    </w:p>
    <w:p>
      <w:pPr>
        <w:pStyle w:val="Heading2"/>
        <w:pageBreakBefore w:val="0"/>
      </w:pPr>
      <w:r>
        <w:t>FD-06-0285｜pre-submission-report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这个技能主要用于期刊与会议论文同行评审。它可以帮助使用者检查评价标准的清楚程度和一致性、检查课程或教学材料质量、检查格式、引文和参考文献、提示伦理、引用和学术诚信风险。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检查评价标准的清楚程度和一致性、检查课程或教学材料质量、检查格式、引文和参考文献、提示伦理、引用和学术诚信风险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`skills/pre-submission-report/SKILL.md`、本地模板和不调用外部服务的说明段落。；删除或重写范围：逐段处理 `skills/latex/templates/working-paper/README.md`、`agents/reproducibility-auditor.md`、`agents/referee2-reviewer.md`、`agents/references/referee2-reviewer/grounded-mode.md`、`agents/references/referee2-reviewer/report-template.md`、`agents/artifact-coherence-auditor.md`、`agents/domain-reviewer.md`、`agents/paper-critic.md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说明中提到提示注入或不可信材料处理边界。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flonat｜版本 e5561f7d6c867526043f0d676cd749cf6c51cefb｜许可证 MIT</w:t>
      </w:r>
    </w:p>
    <w:p>
      <w:pPr>
        <w:pStyle w:val="Heading2"/>
        <w:pageBreakBefore w:val="0"/>
      </w:pPr>
      <w:r>
        <w:t>FD-06-0286｜referee2-reviewer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这个技能主要用于期刊与会议论文同行评审。它可以帮助使用者准备同行评审或审稿意见、检查研究问题、方法和证据、提出具体、可执行的修改意见、形成结构化同行评审草稿。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同行评审或审稿意见、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`agents/referee2-reviewer.md`、本地模板和不调用外部服务的说明段落。；删除或重写范围：逐段处理 `agents/referee2-reviewer.md`、`agents/references/referee2-reviewer/grounded-mode.md`、`agents/references/referee2-reviewer/report-template.md`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flonat｜版本 e5561f7d6c867526043f0d676cd749cf6c51cefb｜许可证 MIT</w:t>
      </w:r>
    </w:p>
    <w:p>
      <w:pPr>
        <w:pStyle w:val="Heading2"/>
        <w:pageBreakBefore w:val="0"/>
      </w:pPr>
      <w:r>
        <w:t>FD-06-0287｜research-paper-review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这个技能主要用于期刊与会议论文同行评审。它可以帮助使用者准备阅读清单和阅读提示、检查研究方法是否合适和完整、检查研究问题、方法和证据、提出具体、可执行的修改意见。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阅读清单和阅读提示、检查研究方法是否合适和完整、检查研究问题、方法和证据、提出具体、可执行的修改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`research-paper-review/SKILL.md`、本地模板和不调用外部服务的说明段落。；删除或重写范围：逐段处理 `research-paper-review/README.md`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`research-paper-review/package.json`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BESSER-PEARL｜版本 03d3c49ac1698c9d29cc4c0f5e8eeca17210bd51｜许可证 MIT</w:t>
      </w:r>
    </w:p>
    <w:p>
      <w:pPr>
        <w:pStyle w:val="Heading2"/>
        <w:pageBreakBefore w:val="0"/>
      </w:pPr>
      <w:r>
        <w:t>FD-06-0288｜review-pap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review-pap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claesbackman｜版本 d39b192304121836cd2587a625fa7b7c0ed11963｜许可证 MIT</w:t>
      </w:r>
    </w:p>
    <w:p>
      <w:pPr>
        <w:pStyle w:val="Heading2"/>
        <w:pageBreakBefore w:val="0"/>
      </w:pPr>
      <w:r>
        <w:t>FD-06-0289｜review-paper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这个技能主要用于期刊与会议论文同行评审。它可以帮助使用者准备同行评审或审稿意见、检查研究问题、方法和证据、提出具体、可执行的修改意见、形成结构化同行评审草稿。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同行评审或审稿意见、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review-paper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claesbackman｜版本 d39b192304121836cd2587a625fa7b7c0ed11963｜许可证 MIT</w:t>
      </w:r>
    </w:p>
    <w:p>
      <w:pPr>
        <w:pStyle w:val="Heading2"/>
        <w:pageBreakBefore w:val="0"/>
      </w:pPr>
      <w:r>
        <w:t>FD-06-0290｜review-paper-code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这个技能主要用于期刊与会议论文同行评审。它可以帮助使用者设计项目、工作坊或课堂活动、按标准检查作业并提出分数建议、检查课程或教学材料质量、检查可复现性和论文与代码的一致性。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设计项目、工作坊或课堂活动、按标准检查作业并提出分数建议、检查课程或教学材料质量、检查可复现性和论文与代码的一致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review-paper-code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claesbackman｜版本 d39b192304121836cd2587a625fa7b7c0ed11963｜许可证 MIT</w:t>
      </w:r>
    </w:p>
    <w:p>
      <w:pPr>
        <w:pStyle w:val="Heading2"/>
        <w:pageBreakBefore w:val="0"/>
      </w:pPr>
      <w:r>
        <w:t>FD-06-0291｜review-paper-light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review-paper-light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claesbackman｜版本 d39b192304121836cd2587a625fa7b7c0ed11963｜许可证 MIT</w:t>
      </w:r>
    </w:p>
    <w:p>
      <w:pPr>
        <w:pStyle w:val="Heading2"/>
        <w:pageBreakBefore w:val="0"/>
      </w:pPr>
      <w:r>
        <w:t>FD-06-0292｜reviewer-2-simulator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这个技能主要用于期刊与会议论文同行评审。它可以帮助使用者诊断知识薄弱点和教学问题、准备同行评审或审稿意见、检查研究问题、方法和证据、提出具体、可执行的修改意见。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诊断知识薄弱点和教学问题、准备同行评审或审稿意见、检查研究问题、方法和证据、提出具体、可执行的修改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reviewer-2-simulator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GhostScientist｜版本 a7b17c914b2d876553b1ad0595850a679bf4b9e9｜许可证 Apache-2.0</w:t>
      </w:r>
    </w:p>
    <w:p>
      <w:pPr>
        <w:pStyle w:val="Heading2"/>
        <w:pageBreakBefore w:val="0"/>
      </w:pPr>
      <w:r>
        <w:t>FD-06-0293｜scholar-evaluation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这个技能主要用于期刊与会议论文同行评审。它可以帮助使用者设计或使用评分量规、检查课程或教学材料质量、检查研究问题、方法和证据、提出具体、可执行的修改意见。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设计或使用评分量规、检查课程或教学材料质量、检查研究问题、方法和证据、提出具体、可执行的修改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`skills/scholar-evaluation/SKILL.md`、本地模板和不调用外部服务的说明段落。；删除或重写范围：逐段处理 `skills/scholar-evaluation/references/source_ledger.md`、`skills/scholar-evaluation/references/local_tooling.md`、`skills/scholar-evaluation/references/security_validation.md`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账号或密钥：说明或代码提到账号、令牌或接口密钥；不得使用个人长期密钥，需采用最小权限和临时凭据。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K-Dense-AI｜版本 991bd993aca4e90891d1f9908ba82ef45d77b6f0｜许可证 MIT</w:t>
      </w:r>
    </w:p>
    <w:p>
      <w:pPr>
        <w:pStyle w:val="Heading2"/>
        <w:pageBreakBefore w:val="0"/>
      </w:pPr>
      <w:r>
        <w:t>FD-06-0294｜scholar-evaluation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这个技能主要用于期刊与会议论文同行评审。它可以帮助使用者准备阅读清单和阅读提示、生成具体、可执行的学习反馈、检查课程或教学材料质量、检查格式、引文和参考文献。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阅读清单和阅读提示、生成具体、可执行的学习反馈、检查课程或教学材料质量、检查格式、引文和参考文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cientific-thinking-scholar-evaluation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affaan-m｜版本 59a99d669f5466d99d5be8b6fce8c5f2677766d0｜许可证 MIT</w:t>
      </w:r>
    </w:p>
    <w:p>
      <w:pPr>
        <w:pStyle w:val="Heading2"/>
        <w:pageBreakBefore w:val="0"/>
      </w:pPr>
      <w:r>
        <w:t>FD-06-0295｜scholar-verify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这个技能主要用于期刊与会议论文同行评审。它可以帮助使用者准备同行评审或审稿意见、检查统计分析和结果解释、检查研究问题、方法和证据、提出具体、可执行的修改意见。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准备同行评审或审稿意见、检查统计分析和结果解释、检查研究问题、方法和证据、提出具体、可执行的修改意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`.claude/skills/scholar-verify/SKILL.md`、本地模板和不调用外部服务的说明段落。；删除或重写范围：逐段处理 `.claude/skills/scholar-verify/SKILL.md`、`.claude/skills/_shared/citation-verification-protocol.md`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joshzyj｜版本 8d3ddf56d9e10f3c6f8d952167e09c26da6ec596｜许可证 Open-Scholar-Academic-Noncommercial</w:t>
      </w:r>
    </w:p>
    <w:p>
      <w:pPr>
        <w:pStyle w:val="Heading2"/>
        <w:pageBreakBefore w:val="0"/>
      </w:pPr>
      <w:r>
        <w:t>FD-06-0296｜ScholarAgent paper improvement 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这个技能主要用于期刊与会议论文同行评审。它可以帮助使用者发现内容覆盖不足和重复、准备阅读清单和阅读提示、检查研究方法是否合适和完整、检查研究问题、方法和证据。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发现内容覆盖不足和重复、准备阅读清单和阅读提示、检查研究方法是否合适和完整、检查研究问题、方法和证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`README.md 与不依赖在线服务的核心任务说明`、本地模板和不调用外部服务的说明段落。；删除或重写范围：逐段处理 `README.md`、`app.py`、`config.py`、`docs/superpowers/specs/2026-06-28-paper-upload-review-design.md`、`.github/workflows/sync-to-hf.yml`、`core/agent.py`、`core/pdf_parser.py`、`core/rag_chain.py`等文件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`Dockerfile`、`pyproject.toml`、`requirements-dev.txt`、`requirements.txt`；适配版不得新增浮动依赖，如确需依赖必须固定到明确版本并另行静态审查。本轮未授权安装或运行。；默认禁用工具：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；删除自动清理或删除步骤，所有文件变更只作用于可恢复的副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说明中未清楚识别学生文件内隐藏指令的处理规则。 已读说明未明确要求处理真实个人信息；实际使用仍应遵守最小数据原则。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文件：已读内容出现删除或清理文件的操作；不得直接用于真实工作区，需删去该步骤或在隔离副本中人工确认。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固定版本公开 Space 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｜Hugging Face Space 固定版本｜维护者 ms732｜版本 2ed9fbf4747cc7d6952f45e05835c14729bc2861｜许可证 MIT</w:t>
      </w:r>
    </w:p>
    <w:p>
      <w:pPr>
        <w:pStyle w:val="Heading2"/>
        <w:pageBreakBefore w:val="0"/>
      </w:pPr>
      <w:r>
        <w:t>FD-06-0297｜scientific-critical-thinking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这个技能主要用于期刊与会议论文同行评审。它可以帮助使用者设计实验或实践步骤、按标准检查作业并提出分数建议、识别可能需要支持的学生群体、检查课程或教学材料质量。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设计实验或实践步骤、按标准检查作业并提出分数建议、识别可能需要支持的学生群体、检查课程或教学材料质量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cientific-critical-thinking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K-Dense-AI｜版本 991bd993aca4e90891d1f9908ba82ef45d77b6f0｜许可证 MIT</w:t>
      </w:r>
    </w:p>
    <w:p>
      <w:pPr>
        <w:pStyle w:val="Heading2"/>
        <w:pageBreakBefore w:val="0"/>
      </w:pPr>
      <w:r>
        <w:t>FD-06-0298｜synthesise-reviews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这个技能主要用于期刊与会议论文同行评审。它可以帮助使用者评阅课程论文或学位论文、检查研究问题、方法和证据、提出具体、可执行的修改意见、形成结构化同行评审草稿。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期刊审稿人、会议评审人、研究人员、编辑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需要为获准评阅的期刊或会议稿件准备同行评审草稿，或在投稿前模拟审稿时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获准使用的去标识稿件、期刊或会议要求、评审表和报告规范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同行评审草稿、主要问题、次要问题、方法与统计检查、修改优先级和供评审人确认的建议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期刊与会议论文同行评审”组织工作。通常先读取使用者提供的目标、材料或评价标准，再依次评阅课程论文或学位论文、检查研究问题、方法和证据、提出具体、可执行的修改意见、形成结构化同行评审草稿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涉及未公开论文时，要遵守保密、匿名评阅和利益冲突要求。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ynthesise-reviews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匿名评阅与保密规则，不得把未公开稿件发送到未经批准的外部服务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flonat｜版本 e5561f7d6c867526043f0d676cd749cf6c51cefb｜许可证 MIT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技能库调研｜06-12 期刊与会议论文同行评审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bytedance/deer-flow/blob/e16ef2969b1446162e19af7bdde1446674851e66/skills/public/academic-paper-review/SKILL.md" TargetMode="External"/><Relationship Id="rId12" Type="http://schemas.openxmlformats.org/officeDocument/2006/relationships/hyperlink" Target="https://github.com/Imbad0202/academic-research-skills/blob/033491c1b6b7fc4a31a8ccaa0c5231f00350bf22/academic-paper-reviewer/SKILL.md" TargetMode="External"/><Relationship Id="rId13" Type="http://schemas.openxmlformats.org/officeDocument/2006/relationships/hyperlink" Target="https://github.com/MattArtzAnthro/AI-Anthropology-Toolkit/blob/271f47d5c64e6fdfe39846441787e3db1c7284a4/skills/academic-review/SKILL.md" TargetMode="External"/><Relationship Id="rId14" Type="http://schemas.openxmlformats.org/officeDocument/2006/relationships/hyperlink" Target="https://github.com/pengkangzhen/academic-review-skill/blob/c5a26d9711d455305f1a87229bd5210d0a0d3b4c/skills/academic-reviewer-or/SKILL.md" TargetMode="External"/><Relationship Id="rId15" Type="http://schemas.openxmlformats.org/officeDocument/2006/relationships/hyperlink" Target="https://github.com/AlterLab-IEU/AlterLab-Academic-Skills/blob/a0064fd54180541785cd1986ad8eb1689b834270/skills/core/alterlab-paper-reviewer/SKILL.md" TargetMode="External"/><Relationship Id="rId16" Type="http://schemas.openxmlformats.org/officeDocument/2006/relationships/hyperlink" Target="https://github.com/AlterLab-IEU/AlterLab-Academic-Skills/blob/a0064fd54180541785cd1986ad8eb1689b834270/skills/writing-tools/alterlab-peer-review/SKILL.md" TargetMode="External"/><Relationship Id="rId17" Type="http://schemas.openxmlformats.org/officeDocument/2006/relationships/hyperlink" Target="https://github.com/hanlulong/econ-paper-review-skill/blob/de9e5491c7214ba3fde5e5c7e858ea0361371410/econ-review/SKILL.md" TargetMode="External"/><Relationship Id="rId18" Type="http://schemas.openxmlformats.org/officeDocument/2006/relationships/hyperlink" Target="https://github.com/shaowen-ye/manuscript-review-skill/blob/b96f1356d4a8e9c07cd63349f51cd67f6677906c/SKILL.md" TargetMode="External"/><Relationship Id="rId19" Type="http://schemas.openxmlformats.org/officeDocument/2006/relationships/hyperlink" Target="https://github.com/labarba/sciwrite/blob/64b128b88fdaadfd1eb312f42c2ae1475f91b512/SKILL.md" TargetMode="External"/><Relationship Id="rId20" Type="http://schemas.openxmlformats.org/officeDocument/2006/relationships/hyperlink" Target="https://github.com/Yuan1z0825/nature-skills/blob/adb7b8a5a7d72ed6fe9f71e085785e9972dd8db2/skills/nature-reviewer/SKILL.md" TargetMode="External"/><Relationship Id="rId21" Type="http://schemas.openxmlformats.org/officeDocument/2006/relationships/hyperlink" Target="https://github.com/AlexWortega/ai-peer-review-skill/blob/e4f6a0b2bd4530ebcd69ac90f2bbed5377b14206/SKILL.md" TargetMode="External"/><Relationship Id="rId22" Type="http://schemas.openxmlformats.org/officeDocument/2006/relationships/hyperlink" Target="https://github.com/K-Dense-AI/scientific-agent-skills/blob/991bd993aca4e90891d1f9908ba82ef45d77b6f0/skills/peer-review/SKILL.md" TargetMode="External"/><Relationship Id="rId23" Type="http://schemas.openxmlformats.org/officeDocument/2006/relationships/hyperlink" Target="https://github.com/TobiasBlask/open-paper-machine/blob/160df4d13d266411f0850c4de7ecdbd93e8b40be/scientific-skills/peer-review/SKILL.md" TargetMode="External"/><Relationship Id="rId24" Type="http://schemas.openxmlformats.org/officeDocument/2006/relationships/hyperlink" Target="https://github.com/aipoch/medical-research-skills/blob/f5ef65b9bea79b6dd9553f52f95b0d08f7d64d26/scientific-skills/Academic%20Writing/peer-review/SKILL.md" TargetMode="External"/><Relationship Id="rId25" Type="http://schemas.openxmlformats.org/officeDocument/2006/relationships/hyperlink" Target="https://github.com/richard-kim-79/archora-skills/blob/8743cc5f62c7c15cc5b961918b6e67def0f0ce1f/skills/peer-review/SKILL.md" TargetMode="External"/><Relationship Id="rId26" Type="http://schemas.openxmlformats.org/officeDocument/2006/relationships/hyperlink" Target="https://github.com/stephenturner/skill-peer-review-assistant/blob/ef30b0f9790eb419bbfe25906472b727dbd69de3/SKILL.md" TargetMode="External"/><Relationship Id="rId27" Type="http://schemas.openxmlformats.org/officeDocument/2006/relationships/hyperlink" Target="https://github.com/TobiasBlask/open-paper-machine/blob/160df4d13d266411f0850c4de7ecdbd93e8b40be/skills/peer-review-engine/SKILL.md" TargetMode="External"/><Relationship Id="rId28" Type="http://schemas.openxmlformats.org/officeDocument/2006/relationships/hyperlink" Target="https://github.com/aipoch/medical-research-skills/blob/f5ef65b9bea79b6dd9553f52f95b0d08f7d64d26/scientific-skills/Academic%20Writing/peer-review-response-drafter/SKILL.md" TargetMode="External"/><Relationship Id="rId29" Type="http://schemas.openxmlformats.org/officeDocument/2006/relationships/hyperlink" Target="https://github.com/flonat/flonat-research/blob/e5561f7d6c867526043f0d676cd749cf6c51cefb/agents/peer-reviewer.md" TargetMode="External"/><Relationship Id="rId30" Type="http://schemas.openxmlformats.org/officeDocument/2006/relationships/hyperlink" Target="https://github.com/cmertdalli/polisci-review/blob/df5e14f35aeebea4d222171604999730aa3eca25/adapters/codex-skill/polisci-review/SKILL.md" TargetMode="External"/><Relationship Id="rId31" Type="http://schemas.openxmlformats.org/officeDocument/2006/relationships/hyperlink" Target="https://github.com/flonat/flonat-research/blob/e5561f7d6c867526043f0d676cd749cf6c51cefb/skills/pre-submission-report/SKILL.md" TargetMode="External"/><Relationship Id="rId32" Type="http://schemas.openxmlformats.org/officeDocument/2006/relationships/hyperlink" Target="https://github.com/flonat/flonat-research/blob/e5561f7d6c867526043f0d676cd749cf6c51cefb/agents/referee2-reviewer.md" TargetMode="External"/><Relationship Id="rId33" Type="http://schemas.openxmlformats.org/officeDocument/2006/relationships/hyperlink" Target="https://github.com/BESSER-PEARL/research-agent-skills/blob/03d3c49ac1698c9d29cc4c0f5e8eeca17210bd51/research-paper-review/SKILL.md" TargetMode="External"/><Relationship Id="rId34" Type="http://schemas.openxmlformats.org/officeDocument/2006/relationships/hyperlink" Target="https://github.com/claesbackman/AI-research-feedback/blob/d39b192304121836cd2587a625fa7b7c0ed11963/Skills/review-pap/SKILL.md" TargetMode="External"/><Relationship Id="rId35" Type="http://schemas.openxmlformats.org/officeDocument/2006/relationships/hyperlink" Target="https://github.com/claesbackman/AI-research-feedback/blob/d39b192304121836cd2587a625fa7b7c0ed11963/Skills/review-paper/SKILL.md" TargetMode="External"/><Relationship Id="rId36" Type="http://schemas.openxmlformats.org/officeDocument/2006/relationships/hyperlink" Target="https://github.com/claesbackman/AI-research-feedback/blob/d39b192304121836cd2587a625fa7b7c0ed11963/Skills/review-paper-code/SKILL.md" TargetMode="External"/><Relationship Id="rId37" Type="http://schemas.openxmlformats.org/officeDocument/2006/relationships/hyperlink" Target="https://github.com/claesbackman/AI-research-feedback/blob/d39b192304121836cd2587a625fa7b7c0ed11963/Skills/review-paper-light/SKILL.md" TargetMode="External"/><Relationship Id="rId38" Type="http://schemas.openxmlformats.org/officeDocument/2006/relationships/hyperlink" Target="https://github.com/GhostScientist/skills/blob/a7b17c914b2d876553b1ad0595850a679bf4b9e9/skills/reviewer-2-simulator/SKILL.md" TargetMode="External"/><Relationship Id="rId39" Type="http://schemas.openxmlformats.org/officeDocument/2006/relationships/hyperlink" Target="https://github.com/K-Dense-AI/scientific-agent-skills/blob/991bd993aca4e90891d1f9908ba82ef45d77b6f0/skills/scholar-evaluation/SKILL.md" TargetMode="External"/><Relationship Id="rId40" Type="http://schemas.openxmlformats.org/officeDocument/2006/relationships/hyperlink" Target="https://github.com/affaan-m/ECC/blob/59a99d669f5466d99d5be8b6fce8c5f2677766d0/skills/scientific-thinking-scholar-evaluation/SKILL.md" TargetMode="External"/><Relationship Id="rId41" Type="http://schemas.openxmlformats.org/officeDocument/2006/relationships/hyperlink" Target="https://github.com/joshzyj/open-scholar-skill/blob/8d3ddf56d9e10f3c6f8d952167e09c26da6ec596/.claude/skills/scholar-verify/SKILL.md" TargetMode="External"/><Relationship Id="rId42" Type="http://schemas.openxmlformats.org/officeDocument/2006/relationships/hyperlink" Target="https://huggingface.co/spaces/ms732/ScholarAgent/tree/2ed9fbf4747cc7d6952f45e05835c14729bc2861" TargetMode="External"/><Relationship Id="rId43" Type="http://schemas.openxmlformats.org/officeDocument/2006/relationships/hyperlink" Target="https://github.com/K-Dense-AI/scientific-agent-skills/blob/991bd993aca4e90891d1f9908ba82ef45d77b6f0/skills/scientific-critical-thinking/SKILL.md" TargetMode="External"/><Relationship Id="rId44" Type="http://schemas.openxmlformats.org/officeDocument/2006/relationships/hyperlink" Target="https://github.com/flonat/flonat-research/blob/e5561f7d6c867526043f0d676cd749cf6c51cefb/skills/synthesise-reviews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06-12 期刊与会议论文同行评审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