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05-07 回归、时间序列与统计建模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建立回归、时间序列等统计模型并进行诊断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Statsmodels 统计建模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statsmodels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Statsmodels（用于统计建模和推断的软件）完成回归、广义模型、时间序列与严格推断，并保留诊断输出。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可得到统计模型、系数数据表、诊断图表和推断报告。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需要建立回归、广义模型或时间序列模型，并保留严格的统计诊断时使用。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Statsmodels、分析数据表、模型公式、变量说明和推断目标。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需要注意：系数显著不代表因果；残差、相关性和模型设定错误会影响结论。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先固定模型公式与诊断清单，要求每次结果同时保存系数表、置信区间和残差检查。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回归、GLM、混合模型、时间序列、诊断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TimesFM 时间序列预测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timesfm-forecasting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在硬件和版本使用前检查后使用 TimesFM（用于时间序列预测的模型）进行零样本或微调时间序列预测与评估。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可得到时间序列预测结果数据表、模型配置和基线评估报告。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有按时间排列的数据，需要快速建立预测基线或在小样本上调整 TimesFM 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需要准备连续时间序列、预测区间、TimesFM 对应硬件和明确的软件版本。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需要注意：时间间隔、缺失值和版本差异会影响预测；未来数据不得混入训练。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先做硬件与版本检查，用历史留出区间比较基线，再决定是否进行小样本调整。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时间序列、基础模型、预测、硬件预检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回归、时间序列与统计建模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tatsmodels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timesfm-forecasting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