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04-02 信息来源判断与史料分析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判断网络信息、历史资料及一手或二手来源的可信度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网络信息评价与横向阅读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information-evaluation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运用 SIFT（先停下、查来源、找更好报道、追溯原始依据的核查方法）、横向阅读和反向图像检索快速判断网络信息与来源可信度。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 SIFT、横向阅读和反向图像检索形成的来源可信度判断与证据清单。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SIFT、横向阅读、来源评价、反向检索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 社区示例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NOASSERTION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一手与二手资料分析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source-analysis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用来源类型、作者、语境、目的和相互印证框架（组织工作步骤和配套工具的一套结构）分析一手与二手资料。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可得到按作者、语境、目的和相互印证整理的一手与二手来源分析表和结论报告。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适合学生、教师、科研人员、图书馆与宣传人员使用。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适用于课程信息辨识、新闻与网络主张核验、来源教育。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需要准备：网络检索；必要时使用网页归档或反向图像检索。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需要注意：检索不到不等于主张为假；恶意网页内容、时效性和来源偏差需单独处理。项目资料库许可证未明确或无法由 GitHub 自动识别，采用前需单独核验。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经过少量调整后可以使用，常见调整包括更换工具、路径或账号设置。具体建议：保留证据分级和人工裁决，把搜索工具替换为本项目可用的浏览与数据库连接方式。</w:t>
      </w:r>
    </w:p>
    <w:p>
      <w:pPr>
        <w:keepNext/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  <w:keepNext w:val="0"/>
        <w:keepLines/>
        <w:spacing w:before="120" w:after="0" w:line="240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技术追溯｜</w:t>
      </w: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GH-04-0004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史料分析、来源语境、作者目的、证据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 社区示例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公开仓库（许可证待核）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NOASSERTION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2026-07-19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信息来源判断与史料分析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Tibsfox/gsd-skill-creator/blob/main/examples/skills/digital-literacy/information-evaluation/SKILL.md" TargetMode="External"/><Relationship Id="rId12" Type="http://schemas.openxmlformats.org/officeDocument/2006/relationships/hyperlink" Target="https://github.com/Tibsfox/gsd-skill-creator" TargetMode="External"/><Relationship Id="rId13" Type="http://schemas.openxmlformats.org/officeDocument/2006/relationships/hyperlink" Target="https://github.com/Tibsfox/gsd-skill-creator/blob/main/examples/skills/history/source-analysis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