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2"/>
        </w:rPr>
        <w:t>05-19 代码审查、代码规范与项目结构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4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审查代码、统一编写规则并合理组织项目文件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发起代码审查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requesting-code-review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在关键节点整理变更范围、验证证据和审查重点，发起可执行的代码审查。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可得到代码审查请求材料、变更范围、验证证据和审查重点清单。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适合学生、教师、开发与技术支持人员使用。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适用于课程项目、科研软件、系统开发中的调试、测试与审查。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需要准备：代码库、测试工具和修改记录管理环境。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需要注意：方法会改变开发节奏；不能把流程完成当作功能正确，仍需真实测试证据。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工作台使用，但仍需按本校制度和工具设置进行检查。具体建议：可直接采用方法流程；与项目现有测试、修改记录管理和审查规则对齐。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代码审查、变更范围、审查请求、质量门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处理代码审查反馈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receiving-code-review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低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先理解和验证审查意见，再按技术证据实施，妥善处理含糊或不适用建议。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可得到经验证的审查意见处理清单、实施记录和不适用建议说明。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适合学生、教师、开发与技术支持人员使用。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适用于课程项目、科研软件、系统开发中的调试、测试与审查。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需要准备：代码库、测试工具和修改记录管理环境。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需要注意：方法会改变开发节奏；不能把流程完成当作功能正确，仍需真实测试证据。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基本可以直接放入现有 AI 工作台使用，但仍需按本校制度和工具设置进行检查。具体建议：可直接采用方法流程；与项目现有测试、修改记录管理和审查规则对齐。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GH-05-0031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代码审查、反馈验证、技术判断、沟通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2026-08-06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代码风格与文档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python-code-style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统一 Python（常用于数据处理和自动化的编程语言）格式化、命名、类型标注、文档字符串和自动检查。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可得到格式化后的 Python 代码、命名与类型规范清单和项目文档。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多人维护 Python 项目，需要统一格式、命名、类型说明和代码文档时使用。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需要准备现有代码、团队命名约定、支持版本和自动检查工具。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需要注意：统一格式不能代替清晰设计；一次性改动过多会增加审查困难。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先确定最小代码规范并对新增代码执行，再分批整理旧代码和补充文档。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Python、格式化、类型标注、文档、命名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Python 项目结构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python-project-structure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按内聚模块、显式连接方式和一致约定组织可测试、可维护的 Python（常用于数据处理和自动化的编程语言）项目。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 Python 项目结构方案、模块关系图、调整后的代码和迁移清单。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适合学生、教师、数据工程与开发人员使用。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 项目文件混乱、模块互相牵连，导致测试、复用或维护困难时使用。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需要准备现有目录、模块职责、对外功能、启动方式和部署限制。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需要注意：大规模搬动文件可能破坏导入路径；重组不能与功能修改混在一起。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先画出模块关系并确定公开入口，再小步移动文件，每一步运行原有测试。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GH-05-0042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Python、模块、包、接口、项目架构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多智能体生态（Codex、Claude Code、Cursor、Gemini CLI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2026-08-05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6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5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代码审查、代码规范与项目结构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obra/superpowers/blob/main/skills/requesting-code-review/SKILL.md" TargetMode="External"/><Relationship Id="rId12" Type="http://schemas.openxmlformats.org/officeDocument/2006/relationships/hyperlink" Target="https://github.com/obra/superpowers" TargetMode="External"/><Relationship Id="rId13" Type="http://schemas.openxmlformats.org/officeDocument/2006/relationships/hyperlink" Target="https://github.com/obra/superpowers/blob/main/skills/receiving-code-review/SKILL.md" TargetMode="External"/><Relationship Id="rId14" Type="http://schemas.openxmlformats.org/officeDocument/2006/relationships/hyperlink" Target="https://github.com/wshobson/agents/blob/main/plugins/python-development/skills/python-code-style/SKILL.md" TargetMode="External"/><Relationship Id="rId15" Type="http://schemas.openxmlformats.org/officeDocument/2006/relationships/hyperlink" Target="https://github.com/wshobson/agents" TargetMode="External"/><Relationship Id="rId16" Type="http://schemas.openxmlformats.org/officeDocument/2006/relationships/hyperlink" Target="https://github.com/wshobson/agents/blob/main/plugins/python-development/skills/python-project-structure/SKILL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