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oleObjec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dt>
      <w:sdtPr>
        <w:rPr>
          <w:lang w:val="ko-KR"/>
          <w:rFonts w:ascii="나눔고딕" w:eastAsia="나눔고딕" w:hAnsi="나눔고딕" w:cstheme="minorBidi"/>
          <w:color w:val="auto"/>
          <w:sz w:val="22"/>
          <w:szCs w:val="24"/>
          <w:kern w:val="2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lang w:val="ko-KR"/>
          <w:rFonts w:ascii="나눔고딕" w:eastAsia="나눔고딕" w:hAnsi="나눔고딕" w:cstheme="minorBidi"/>
          <w:b/>
          <w:bCs/>
          <w:color w:val="auto"/>
          <w:sz w:val="22"/>
          <w:szCs w:val="24"/>
          <w:kern w:val="2"/>
        </w:rPr>
      </w:sdtEndPr>
      <w:sdtContent>
        <w:p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>
            <w:rPr>
              <w:lang w:val="ko-KR"/>
              <w:rFonts w:ascii="나눔고딕" w:eastAsia="나눔고딕" w:hAnsi="나눔고딕" w:cstheme="minorBidi"/>
              <w:color w:val="auto"/>
              <w:sz w:val="22"/>
              <w:szCs w:val="24"/>
              <w:kern w:val="2"/>
            </w:rPr>
          </w:r>
          <w:r>
            <w:rPr>
              <w:lang w:val="ko-KR"/>
              <w:rFonts w:ascii="나눔고딕" w:eastAsia="나눔고딕" w:hAnsi="나눔고딕" w:hint="eastAsia"/>
              <w:sz w:val="48"/>
              <w:szCs w:val="48"/>
            </w:rPr>
            <w:t>목차</w:t>
          </w:r>
        </w:p>
        <w:p>
          <w:pPr>
            <w:pStyle w:val="10"/>
            <w:tabs>
              <w:tab w:val="left" w:pos="425"/>
              <w:tab w:val="right" w:pos="10456" w:leader="dot"/>
            </w:tabs>
            <w:rPr>
              <w:noProof/>
            </w:rPr>
          </w:pP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r>
            <w:fldChar w:fldCharType="begin"/>
          </w:r>
          <w:r>
            <w:instrText xml:space="preserve"> HYPERLINK \l "_Toc229777826"</w:instrText>
          </w:r>
          <w:r>
            <w:fldChar w:fldCharType="separate"/>
          </w:r>
          <w:r>
            <w:rPr>
              <w:rStyle w:val="aa"/>
              <w:rFonts w:ascii="나눔고딕" w:eastAsia="나눔고딕" w:hAnsi="나눔고딕"/>
              <w:noProof/>
            </w:rPr>
            <w:t>1.</w:t>
          </w:r>
          <w:r>
            <w:rPr>
              <w:noProof/>
            </w:rPr>
            <w:tab/>
          </w:r>
          <w:r>
            <w:rPr>
              <w:rStyle w:val="aa"/>
              <w:rFonts w:ascii="나눔고딕" w:eastAsia="나눔고딕" w:hAnsi="나눔고딕"/>
              <w:noProof/>
            </w:rPr>
            <w:t>공용 구조체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_Toc229777826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2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10"/>
            <w:tabs>
              <w:tab w:val="left" w:pos="425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"_Toc229777827"</w:instrText>
          </w:r>
          <w:r>
            <w:fldChar w:fldCharType="separate"/>
          </w:r>
          <w:r>
            <w:rPr>
              <w:rStyle w:val="aa"/>
              <w:noProof/>
            </w:rPr>
            <w:t>2.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Packet 설계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_Toc229777827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5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10"/>
            <w:tabs>
              <w:tab w:val="left" w:pos="425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"_Toc229777828"</w:instrText>
          </w:r>
          <w:r>
            <w:fldChar w:fldCharType="separate"/>
          </w:r>
          <w:r>
            <w:rPr>
              <w:rStyle w:val="aa"/>
              <w:rFonts w:ascii="나눔고딕" w:eastAsia="나눔고딕" w:hAnsi="나눔고딕"/>
              <w:noProof/>
            </w:rPr>
            <w:t>3.</w:t>
          </w:r>
          <w:r>
            <w:rPr>
              <w:noProof/>
            </w:rPr>
            <w:tab/>
          </w:r>
          <w:r>
            <w:rPr>
              <w:rStyle w:val="aa"/>
              <w:rFonts w:ascii="나눔고딕" w:eastAsia="나눔고딕" w:hAnsi="나눔고딕"/>
              <w:noProof/>
            </w:rPr>
            <w:t>로직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_Toc229777828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8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"_Toc229777829"</w:instrText>
          </w:r>
          <w:r>
            <w:fldChar w:fldCharType="separate"/>
          </w:r>
          <w:r>
            <w:rPr>
              <w:rStyle w:val="aa"/>
              <w:rFonts w:ascii="나눔고딕" w:eastAsia="나눔고딕" w:hAnsi="나눔고딕"/>
              <w:noProof/>
            </w:rPr>
            <w:t>1.</w:t>
          </w:r>
          <w:r>
            <w:rPr>
              <w:noProof/>
            </w:rPr>
            <w:tab/>
          </w:r>
          <w:r>
            <w:rPr>
              <w:rStyle w:val="aa"/>
              <w:rFonts w:ascii="나눔고딕" w:eastAsia="나눔고딕" w:hAnsi="나눔고딕"/>
              <w:noProof/>
            </w:rPr>
            <w:t>Object 생성 및 삭제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_Toc229777829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8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"_Toc229777830"</w:instrText>
          </w:r>
          <w:r>
            <w:fldChar w:fldCharType="separate"/>
          </w:r>
          <w:r>
            <w:rPr>
              <w:rStyle w:val="aa"/>
              <w:rFonts w:ascii="나눔고딕" w:eastAsia="나눔고딕" w:hAnsi="나눔고딕"/>
              <w:noProof/>
            </w:rPr>
            <w:t>2.</w:t>
          </w:r>
          <w:r>
            <w:rPr>
              <w:noProof/>
            </w:rPr>
            <w:tab/>
          </w:r>
          <w:r>
            <w:rPr>
              <w:rStyle w:val="aa"/>
              <w:rFonts w:ascii="나눔고딕" w:eastAsia="나눔고딕" w:hAnsi="나눔고딕"/>
              <w:noProof/>
            </w:rPr>
            <w:t>이동 동기화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_Toc229777830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8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"_Toc229777831"</w:instrText>
          </w:r>
          <w:r>
            <w:fldChar w:fldCharType="separate"/>
          </w:r>
          <w:r>
            <w:rPr>
              <w:rStyle w:val="aa"/>
              <w:noProof/>
            </w:rPr>
            <w:t>3.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플레이어 hp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_Toc229777831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8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"_Toc229777832"</w:instrText>
          </w:r>
          <w:r>
            <w:fldChar w:fldCharType="separate"/>
          </w:r>
          <w:r>
            <w:rPr>
              <w:rStyle w:val="aa"/>
              <w:rFonts w:ascii="나눔고딕" w:eastAsia="나눔고딕" w:hAnsi="나눔고딕"/>
              <w:noProof/>
            </w:rPr>
            <w:t>4.</w:t>
          </w:r>
          <w:r>
            <w:rPr>
              <w:noProof/>
            </w:rPr>
            <w:tab/>
          </w:r>
          <w:r>
            <w:rPr>
              <w:rStyle w:val="aa"/>
              <w:rFonts w:ascii="나눔고딕" w:eastAsia="나눔고딕" w:hAnsi="나눔고딕"/>
              <w:noProof/>
            </w:rPr>
            <w:t>Item 획득 &amp; Inventory, Tool Bar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_Toc229777832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9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"_Toc229777833"</w:instrText>
          </w:r>
          <w:r>
            <w:fldChar w:fldCharType="separate"/>
          </w:r>
          <w:r>
            <w:rPr>
              <w:rStyle w:val="aa"/>
              <w:noProof/>
            </w:rPr>
            <w:t>5.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손전등 사용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_Toc229777833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11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"_Toc229777834"</w:instrText>
          </w:r>
          <w:r>
            <w:fldChar w:fldCharType="separate"/>
          </w:r>
          <w:r>
            <w:rPr>
              <w:rStyle w:val="aa"/>
              <w:noProof/>
            </w:rPr>
            <w:t>6.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문 열기, 닫기, 잠긴 문 열쇠 사용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_Toc229777834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12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"_Toc229777835"</w:instrText>
          </w:r>
          <w:r>
            <w:fldChar w:fldCharType="separate"/>
          </w:r>
          <w:r>
            <w:rPr>
              <w:rStyle w:val="aa"/>
              <w:noProof/>
            </w:rPr>
            <w:t>7.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OpenCV 감정 처리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_Toc229777835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"_Toc229777836"</w:instrText>
          </w:r>
          <w:r>
            <w:fldChar w:fldCharType="separate"/>
          </w:r>
          <w:r>
            <w:rPr>
              <w:rStyle w:val="aa"/>
              <w:noProof/>
            </w:rPr>
            <w:t>8.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Stage 변경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_Toc229777836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88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"_Toc229777837"</w:instrText>
          </w:r>
          <w:r>
            <w:fldChar w:fldCharType="separate"/>
          </w:r>
          <w:r>
            <w:rPr>
              <w:rStyle w:val="aa"/>
              <w:noProof/>
            </w:rPr>
            <w:t>9.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몬스터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_Toc229777837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30"/>
            <w:ind w:left="880"/>
            <w:tabs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"_Toc229777838"</w:instrText>
          </w:r>
          <w:r>
            <w:fldChar w:fldCharType="separate"/>
          </w:r>
          <w:r>
            <w:rPr>
              <w:rStyle w:val="aa"/>
              <w:noProof/>
            </w:rPr>
            <w:t>9-1. EmotionGame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_Toc229777838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110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"_Toc229777839"</w:instrText>
          </w:r>
          <w:r>
            <w:fldChar w:fldCharType="separate"/>
          </w:r>
          <w:r>
            <w:rPr>
              <w:rStyle w:val="aa"/>
              <w:noProof/>
            </w:rPr>
            <w:t>10.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판매기 및 크레딧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_Toc229777839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pStyle w:val="20"/>
            <w:ind w:left="440"/>
            <w:tabs>
              <w:tab w:val="left" w:pos="1100"/>
              <w:tab w:val="right" w:pos="1045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"_Toc229777840"</w:instrText>
          </w:r>
          <w:r>
            <w:fldChar w:fldCharType="separate"/>
          </w:r>
          <w:r>
            <w:rPr>
              <w:rStyle w:val="aa"/>
              <w:noProof/>
            </w:rPr>
            <w:t>11.</w:t>
          </w:r>
          <w:r>
            <w:rPr>
              <w:noProof/>
            </w:rPr>
            <w:tab/>
          </w:r>
          <w:r>
            <w:rPr>
              <w:rStyle w:val="aa"/>
              <w:noProof/>
            </w:rPr>
            <w:t>기지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_Toc229777840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>
          <w:pPr>
            <w:rPr>
              <w:rFonts w:ascii="나눔고딕" w:eastAsia="나눔고딕" w:hAnsi="나눔고딕"/>
            </w:rPr>
          </w:pPr>
          <w:r>
            <w:rPr>
              <w:lang w:val="ko-KR"/>
              <w:rFonts w:ascii="나눔고딕" w:eastAsia="나눔고딕" w:hAnsi="나눔고딕" w:hint="eastAsia"/>
              <w:b/>
              <w:bCs/>
              <w:sz w:val="36"/>
              <w:szCs w:val="40"/>
            </w:rPr>
            <w:fldChar w:fldCharType="end"/>
          </w:r>
          <w:r>
            <w:rPr>
              <w:lang w:val="ko-KR"/>
              <w:rFonts w:ascii="나눔고딕" w:eastAsia="나눔고딕" w:hAnsi="나눔고딕" w:cstheme="minorBidi"/>
              <w:color w:val="auto"/>
              <w:sz w:val="22"/>
              <w:szCs w:val="24"/>
              <w:kern w:val="2"/>
            </w:rPr>
          </w:r>
        </w:p>
      </w:sdtContent>
    </w:sdt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 </w:t>
      </w:r>
      <w:bookmarkStart w:id="1" w:name="_Toc229777826"/>
      <w:r>
        <w:rPr>
          <w:rFonts w:ascii="나눔고딕" w:eastAsia="나눔고딕" w:hAnsi="나눔고딕" w:hint="eastAsia"/>
        </w:rPr>
        <w:t>공용 구조체</w:t>
      </w:r>
      <w:bookmarkEnd w:id="1"/>
    </w:p>
    <w:p>
      <w:pPr>
        <w:rPr>
          <w:strike/>
          <w:color w:val="FF99FF"/>
        </w:rPr>
      </w:pPr>
      <w:r>
        <w:rPr>
          <w:rFonts w:hint="eastAsia"/>
          <w:strike/>
          <w:color w:val="FF99FF"/>
        </w:rPr>
        <w:t xml:space="preserve">=&gt;Types는 Packet 설계에서 빼고 따로 공용 구조체 </w:t>
      </w:r>
      <w:r>
        <w:rPr>
          <w:rFonts w:hint="eastAsia"/>
          <w:strike/>
          <w:color w:val="FF99FF"/>
        </w:rPr>
        <w:t>이런쪽으로</w:t>
      </w:r>
      <w:r>
        <w:rPr>
          <w:rFonts w:hint="eastAsia"/>
          <w:strike/>
          <w:color w:val="FF99FF"/>
        </w:rPr>
        <w:t xml:space="preserve"> 분리하는 게 좋을 것 같아요.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IDLE,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RUN,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JUMP,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CROUCHED,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OPEN_DOOR,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CLOSE_DOOR,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GET_ITEM,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SLASH,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SHOOT,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HIT,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DIE,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수 있음 + 물체 있음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B2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B1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F1_Base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F1_Top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F2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F3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z};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vector&lt;Vector&gt;&gt; f1DoorPos;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vector&lt;Vector&gt;&gt; f2DoorPos;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rPr>
          <w:rFonts w:ascii="나눔고딕" w:eastAsia="나눔고딕" w:hAnsi="나눔고딕"/>
        </w:rPr>
      </w:pPr>
    </w:p>
    <w:p>
      <w:pPr>
        <w:pStyle w:val="1"/>
        <w:numPr>
          <w:ilvl w:val="0"/>
          <w:numId w:val="1"/>
        </w:numPr>
      </w:pPr>
      <w:bookmarkStart w:id="2" w:name="_Toc229777827"/>
      <w:r>
        <w:rPr>
          <w:rFonts w:hint="eastAsia"/>
        </w:rPr>
        <w:t>Packet 설계</w:t>
      </w:r>
      <w:bookmarkEnd w:id="2"/>
      <w:r>
        <w:rPr>
          <w:rFonts w:hint="eastAsia"/>
        </w:rPr>
        <w:tab/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  <w:bookmarkStart w:id="3" w:name="_MON_1835433669"/>
      <w:bookmarkEnd w:id="3"/>
      <w:r>
        <w:rPr>
          <w:rFonts w:ascii="나눔고딕" w:eastAsia="나눔고딕" w:hAnsi="나눔고딕" w:hint="eastAsia"/>
        </w:rPr>
        <w:object>
          <v:shapetype coordsize="21600, 21600" path="m0,0l21600,0,21600,21600,0,21600xe"/>
          <v:shape id="1025" type="#_x0000_t75" o:spt="75" style="margin-left:0pt;margin-top:0pt;width:382.05pt;height:23.1pt;mso-position-horizontal-relative:column;mso-position-vertical-relative:line;z-index:0" coordsize="21600, 21600" o:allowincell="t" filled="f" stroked="f" o:ole="">
            <v:imagedata r:id="rId1" o:title=""/>
          </v:shape>
          <o:OLEObject Type="Embed" ProgID="Word.OpenDocumentText.12" ShapeID="1025" DrawAspect="Content" ObjectID="_1025" r:id="rId2"/>
        </w:object>
      </w: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rPr>
          <w:rFonts w:ascii="나눔고딕" w:eastAsia="나눔고딕" w:hAnsi="나눔고딕"/>
        </w:rPr>
      </w:pPr>
    </w:p>
    <w:p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4" w:name="_Toc229777828"/>
      <w:r>
        <w:rPr>
          <w:rFonts w:ascii="나눔고딕" w:eastAsia="나눔고딕" w:hAnsi="나눔고딕" w:hint="eastAsia"/>
        </w:rPr>
        <w:t>로직</w:t>
      </w:r>
      <w:bookmarkEnd w:id="4"/>
    </w:p>
    <w:p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29777829"/>
      <w:r>
        <w:rPr>
          <w:rFonts w:ascii="나눔고딕" w:eastAsia="나눔고딕" w:hAnsi="나눔고딕" w:hint="eastAsia"/>
        </w:rPr>
        <w:t>Object 생성</w:t>
      </w:r>
      <w:r>
        <w:rPr>
          <w:rFonts w:ascii="나눔고딕" w:eastAsia="나눔고딕" w:hAnsi="나눔고딕" w:hint="eastAsia"/>
        </w:rPr>
        <w:t xml:space="preserve"> 및 삭제</w:t>
      </w:r>
      <w:bookmarkEnd w:id="5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6" w:name="_Toc229777830"/>
      <w:r>
        <w:rPr>
          <w:rFonts w:ascii="나눔고딕" w:eastAsia="나눔고딕" w:hAnsi="나눔고딕" w:hint="eastAsia"/>
        </w:rPr>
        <w:t>이동 동기화</w:t>
      </w:r>
      <w:bookmarkEnd w:id="6"/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설명) 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을 보내서 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입력이 있을 때 0.2초마다 </w:t>
            </w: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방향을 바꾸는 게 나을 것 같음.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클라이언트: 무게에 따른 이동 속도를 계산하여 이동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서버: 무게에 따른 이동 속도 계산하고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,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클라이언트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의 이동 속도가 잘못됐다면 2번 수행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2"/>
        <w:numPr>
          <w:ilvl w:val="0"/>
          <w:numId w:val="2"/>
        </w:numPr>
      </w:pPr>
      <w:bookmarkStart w:id="7" w:name="_Toc229777831"/>
      <w:r>
        <w:rPr>
          <w:rFonts w:hint="eastAsia"/>
        </w:rPr>
        <w:t xml:space="preserve">플레이어 </w:t>
      </w:r>
      <w:r>
        <w:rPr>
          <w:rFonts w:hint="eastAsia"/>
        </w:rPr>
        <w:t>hp</w:t>
      </w:r>
      <w:bookmarkEnd w:id="7"/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  <w:p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S_UpdateHP_Packet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으로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통일했습니당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피 깎였는지, 올랐는지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판단해서 애니메이션 해주면 될 듯.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>
      <w:pPr>
        <w:ind w:left="1240"/>
        <w:rPr>
          <w:rFonts w:ascii="나눔고딕" w:eastAsia="나눔고딕" w:hAnsi="나눔고딕"/>
        </w:rPr>
      </w:pPr>
    </w:p>
    <w:p/>
    <w:p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8" w:name="_Toc229777832"/>
      <w:r>
        <w:rPr>
          <w:rFonts w:ascii="나눔고딕" w:eastAsia="나눔고딕" w:hAnsi="나눔고딕" w:hint="eastAsia"/>
        </w:rPr>
        <w:t>Item 획득</w:t>
      </w:r>
      <w:r>
        <w:rPr>
          <w:rFonts w:ascii="나눔고딕" w:eastAsia="나눔고딕" w:hAnsi="나눔고딕" w:hint="eastAsia"/>
        </w:rPr>
        <w:t xml:space="preserve"> &amp; Inventory, Tool Bar</w:t>
      </w:r>
      <w:bookmarkEnd w:id="8"/>
    </w:p>
    <w:p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>
            <w:pPr>
              <w:rPr>
                <w:rFonts w:ascii="나눔고딕" w:eastAsia="나눔고딕" w:hAnsi="나눔고딕"/>
                <w:color w:val="729FB4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729FB4"/>
                <w:sz w:val="20"/>
                <w:szCs w:val="20"/>
              </w:rPr>
              <w:t>(현재 클라이언트에서 애니메이션 후에 삭제하고 있음)</w:t>
            </w:r>
          </w:p>
          <w:p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클라이언트: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S_AddItemToInventory_Packet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보냄(float weight 자료형 하나만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써야될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듯??)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서버: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받고 유효성 검사 후, 유효하지 않다면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S_ModifyTotalWeight_Packet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을 보냄</w:t>
            </w:r>
          </w:p>
          <w:p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Inventory</w:t>
      </w:r>
      <w:r>
        <w:rPr>
          <w:rFonts w:ascii="나눔고딕" w:eastAsia="나눔고딕" w:hAnsi="나눔고딕" w:hint="eastAsia"/>
        </w:rPr>
        <w:t>/Tool Bar</w:t>
      </w:r>
      <w:r>
        <w:rPr>
          <w:rFonts w:ascii="나눔고딕" w:eastAsia="나눔고딕" w:hAnsi="나눔고딕" w:hint="eastAsia"/>
        </w:rPr>
        <w:t>에서 Item</w:t>
      </w:r>
      <w:r>
        <w:rPr>
          <w:rFonts w:ascii="나눔고딕" w:eastAsia="나눔고딕" w:hAnsi="나눔고딕" w:hint="eastAsia"/>
        </w:rPr>
        <w:t>/Tool</w:t>
      </w:r>
      <w:r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랜턴은 유지 시간이 180s이고, 켜지는 동안 1s씩 감소되므로,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클라한테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그 값을 받아 UI에 남은 잔량을 표시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C_Use_Tool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(카메라 높이)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변수로 만들어서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계산해도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될듯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??)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패킷에 Tool Type 추가해야 되지 않을까?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서버에서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Id로 타입 구별되면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상관없지만..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+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총 쏠 때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&amp; 칼 휘두를 때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플레이어가 바라보는 각도 정보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(Rotation 값으로)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viewRotation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을 패킷에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추가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필요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여기서 본인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바로 애니메이션??? 아니면 서버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확인</w:t>
            </w:r>
            <w: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  <w:t>받고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총 쏘기 애니메이션 후에, 총을 맞은 부분에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효과를 넣어야 하는데,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이건 서버에서 총을 맞은 곳 위치를 보내줘서 할까, 아니면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계산해서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을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넣을까??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총알 날아가는 건 안 보이고 충돌된 위치만 보이는 것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BEDD5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BEDD5" w:themeFill="accent6" w:themeFillTint="33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=&gt;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넴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일단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BEDD5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BEDD5" w:themeFill="accent6" w:themeFillTint="33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>S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총 충돌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계산 방법: 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FRotator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(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packet.pitch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packet.yaw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, 0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).Vector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(); 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playerPos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(0, 0,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눈높이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; /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/ 서버에서 관리하는 플레이어 위치 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EndLocation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(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* 5000.0f)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; /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/ 사정거리 50m</w:t>
            </w:r>
          </w:p>
          <w:p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(칼도 비슷하게 하면 될 것 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같아여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2"/>
        <w:numPr>
          <w:ilvl w:val="0"/>
          <w:numId w:val="2"/>
        </w:numPr>
      </w:pPr>
      <w:bookmarkStart w:id="9" w:name="_Toc229777833"/>
      <w:r>
        <w:rPr>
          <w:rFonts w:hint="eastAsia"/>
        </w:rPr>
        <w:t>손전등</w:t>
      </w:r>
      <w:r>
        <w:rPr>
          <w:rFonts w:hint="eastAsia"/>
        </w:rPr>
        <w:t xml:space="preserve">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 송신</w:t>
            </w: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등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/>
    <w:p>
      <w:pPr>
        <w:pStyle w:val="2"/>
        <w:numPr>
          <w:ilvl w:val="0"/>
          <w:numId w:val="2"/>
        </w:numPr>
      </w:pPr>
      <w:bookmarkStart w:id="10" w:name="_Toc229777834"/>
      <w:r>
        <w:rPr>
          <w:rFonts w:hint="eastAsia"/>
        </w:rPr>
        <w:t>문 열기</w:t>
      </w:r>
      <w:r>
        <w:rPr>
          <w:rFonts w:hint="eastAsia"/>
        </w:rPr>
        <w:t xml:space="preserve">, </w:t>
      </w:r>
      <w:r>
        <w:rPr>
          <w:rFonts w:hint="eastAsia"/>
        </w:rPr>
        <w:t>닫기</w:t>
      </w:r>
      <w:r>
        <w:rPr>
          <w:rFonts w:hint="eastAsia"/>
        </w:rPr>
        <w:t>, 잠긴 문 열쇠 사용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>
            <w:pPr>
              <w:ind w:left="564" w:hangingChars="300" w:hanging="564"/>
              <w:shd w:val="clear" w:color="auto" w:fill="DBEDD5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>C_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>Interact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>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=&gt;잠기지 않은 문 보다는 그냥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닫힌문이라고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표현하는게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명확할 듯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문 상태가 Open, Close, Lock 이렇게 있으니까 앞으로 이렇게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할까유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>
            <w:pPr>
              <w:ind w:left="564" w:hangingChars="300" w:hanging="564"/>
              <w:shd w:val="clear" w:color="auto" w:fill="DBEDD5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S_InteractDoor_Packet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송신</w:t>
            </w:r>
          </w:p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>
            <w:pPr>
              <w:ind w:left="564" w:hangingChars="300" w:hanging="564"/>
              <w:shd w:val="clear" w:color="auto" w:fill="DBEDD5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BEDD5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송신</w:t>
            </w:r>
          </w:p>
          <w:p>
            <w:pPr>
              <w:ind w:left="564" w:hangingChars="300" w:hanging="564"/>
              <w:shd w:val="clear" w:color="auto" w:fill="DBEDD5" w:themeFill="accent6" w:themeFillTint="33"/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  - 다른 클라이언트: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BEDD5" w:themeFill="accent6" w:themeFillTint="33"/>
              </w:rPr>
              <w:t>S_ChangeTool_Packet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ECD4E9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ECD4E9" w:themeFill="accent5" w:themeFillTint="33"/>
              </w:rPr>
              <w:t>(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ECD4E9" w:themeFill="accent5" w:themeFillTint="33"/>
              </w:rPr>
              <w:t>S_ChangeTool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ECD4E9" w:themeFill="accent5" w:themeFillTint="33"/>
              </w:rPr>
              <w:t xml:space="preserve">로 잘못 썼는데,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ECD4E9" w:themeFill="accent5" w:themeFillTint="33"/>
              </w:rPr>
              <w:t>UpdateCurrentTool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ECD4E9" w:themeFill="accent5" w:themeFillTint="33"/>
              </w:rPr>
              <w:t>로 바꾸면 되겠지? 일단 이렇게 구현하도록 수정함)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송신</w:t>
            </w:r>
          </w:p>
          <w:p>
            <w:pPr>
              <w:ind w:left="564" w:hangingChars="300" w:hanging="564"/>
              <w:shd w:val="clear" w:color="auto" w:fill="DBEDD5" w:themeFill="accent6" w:themeFillTint="33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 xml:space="preserve">=&gt;이거 잠긴 문 부분 해당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>클라한테는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 xml:space="preserve"> 인벤토리 패킷 보내고 아닌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>애들한테는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>ChangeTool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BEDD5" w:themeFill="accent6" w:themeFillTint="33"/>
              </w:rPr>
              <w:t xml:space="preserve"> 보내야 할 것 같습니다. 사라지면 도구 바뀌니까??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shd w:val="clear" w:color="auto" w:fill="DBEDD5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>
            <w:pPr>
              <w:ind w:firstLineChars="100" w:firstLine="188"/>
              <w:shd w:val="clear" w:color="auto" w:fill="DBEDD5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BEDD5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을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 xml:space="preserve"> 수신하면 해당 문의 상태를 CLOSE_DOOR로 변경</w:t>
            </w:r>
          </w:p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ECD4E9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>C_InteractDoor_Packet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BEDD5" w:themeFill="accent6" w:themeFillTint="33"/>
              </w:rPr>
              <w:t xml:space="preserve">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BEDD5" w:themeFill="accent6" w:themeFillTint="33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/>
    <w:p>
      <w:pPr>
        <w:pStyle w:val="2"/>
        <w:numPr>
          <w:ilvl w:val="0"/>
          <w:numId w:val="2"/>
        </w:numPr>
      </w:pPr>
      <w:bookmarkStart w:id="11" w:name="_Toc229777835"/>
      <w:r>
        <w:rPr>
          <w:rFonts w:hint="eastAsia"/>
        </w:rPr>
        <w:t>OpenCV 감정 처리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=&gt;이거는 일단 Server에 패킷 보내는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것까지만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구현하면 될 듯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/>
    <w:p>
      <w:pPr>
        <w:pStyle w:val="2"/>
        <w:numPr>
          <w:ilvl w:val="0"/>
          <w:numId w:val="2"/>
        </w:numPr>
      </w:pPr>
      <w:bookmarkStart w:id="12" w:name="_Toc229777836"/>
      <w:r>
        <w:rPr>
          <w:rFonts w:hint="eastAsia"/>
        </w:rPr>
        <w:t>Stage 변경</w:t>
      </w:r>
      <w:bookmarkEnd w:id="12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MainEntrance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에서 레버를 당기면(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치트키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0번)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모든 Client에게 알리도록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모든 플레이어의 위치를 기지로 변경하도록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연출(방 모델을 바꿈, 카메라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무빙이나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로딩 중 화면 보여주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후 방 문 닫기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정비 후 레버를 또 당기면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 후 로딩 화면 띄우기</w:t>
            </w:r>
          </w:p>
          <w:p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모든 클라이언트에게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송신하고, 방을 재생성 후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보내기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로딩 화면을 끝내고 기지의 문 열기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/>
    <w:p>
      <w:pPr>
        <w:pStyle w:val="2"/>
        <w:numPr>
          <w:ilvl w:val="0"/>
          <w:numId w:val="2"/>
        </w:numPr>
      </w:pPr>
      <w:bookmarkStart w:id="13" w:name="_Toc229777837"/>
      <w:r>
        <w:rPr>
          <w:rFonts w:hint="eastAsia"/>
        </w:rPr>
        <w:t>몬스터</w:t>
      </w:r>
      <w:bookmarkEnd w:id="13"/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몬스터의 상태에 따라(Hit, Attack, Die 등)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애니메이션 재생</w:t>
            </w:r>
          </w:p>
        </w:tc>
      </w:tr>
    </w:tbl>
    <w:p>
      <w:pPr>
        <w:pStyle w:val="a6"/>
        <w:ind w:left="1600"/>
        <w:rPr>
          <w:rFonts w:ascii="나눔고딕" w:eastAsia="나눔고딕" w:hAnsi="나눔고딕"/>
        </w:rPr>
      </w:pPr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속도에 따라 Idle, Move 애니메이션 재생</w:t>
            </w:r>
          </w:p>
        </w:tc>
      </w:tr>
    </w:tbl>
    <w:p>
      <w:pPr>
        <w:pStyle w:val="3"/>
        <w:ind w:left="800" w:firstLine="800"/>
      </w:pPr>
      <w:bookmarkStart w:id="14" w:name="_Toc229777838"/>
      <w:r>
        <w:rPr>
          <w:rFonts w:hint="eastAsia"/>
        </w:rPr>
        <w:t xml:space="preserve">9-1. </w:t>
      </w:r>
      <w:r>
        <w:rPr>
          <w:rFonts w:hint="eastAsia"/>
        </w:rPr>
        <w:t>EmotionGame</w:t>
      </w:r>
      <w:bookmarkEnd w:id="1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송신하여 플레이어가 몬스터에 잡혔음을 알림</w:t>
            </w:r>
          </w:p>
        </w:tc>
      </w:tr>
      <w:tr>
        <w:tc>
          <w:tcPr>
            <w:tcW w:w="709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BEDD5" w:themeFill="accent6" w:themeFillTint="33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BEDD5" w:themeFill="accent6" w:themeFillTint="33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감정 가위바위보 판정 결과</w:t>
            </w:r>
            <w:r>
              <w:rPr>
                <w:lang w:eastAsia="ko-KR"/>
                <w:rFonts w:ascii="나눔고딕" w:eastAsia="나눔고딕" w:hAnsi="나눔고딕" w:hint="eastAsia"/>
                <w:color w:val="000000"/>
                <w:sz w:val="20"/>
                <w:szCs w:val="20"/>
                <w:rtl w:val="off"/>
              </w:rPr>
              <w:t>와 플레이어의 Hp 결과를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넣어 송신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이 때 플레이어의 체력이 깎였으면, 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S_UpdateHp_Packet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송신</w:t>
            </w:r>
          </w:p>
          <w:p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 그냥 체력 결과도 다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한번에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보내기로 했습니다. 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UpdateHp</w:t>
            </w: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는 없어도 될 듯.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</w:t>
            </w:r>
            <w:r>
              <w:rPr>
                <w:lang w:eastAsia="ko-KR"/>
                <w:rFonts w:ascii="나눔고딕" w:eastAsia="나눔고딕" w:hAnsi="나눔고딕" w:hint="eastAsia"/>
                <w:color w:val="000000"/>
                <w:sz w:val="20"/>
                <w:szCs w:val="20"/>
                <w:rtl w:val="off"/>
              </w:rPr>
              <w:t>플레이어의 체력 정보를 수정하고, 1.5초 몬스터 감정 보여주고 결과(Win, Lose, Draw) 출력하기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게임 결과 패킷 보내고 몬스터가 3초정도 대기하도록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해놨습니다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. 일단 패킷 내용보면 몬스터가 낸 감정 정보도 있는데 그거 1~2초 정도 먼저 보여주고, 결과 출력 이어서 해주시면 될 것 같아요.</w:t>
            </w:r>
          </w:p>
        </w:tc>
      </w:tr>
    </w:tbl>
    <w:p/>
    <w:p>
      <w:pPr>
        <w:pStyle w:val="2"/>
        <w:numPr>
          <w:ilvl w:val="0"/>
          <w:numId w:val="2"/>
        </w:numPr>
      </w:pPr>
      <w:bookmarkStart w:id="15" w:name="_Toc229777839"/>
      <w:r>
        <w:rPr>
          <w:rFonts w:hint="eastAsia"/>
        </w:rPr>
        <w:t>판매기</w:t>
      </w:r>
      <w:r>
        <w:rPr>
          <w:rFonts w:hint="eastAsia"/>
        </w:rPr>
        <w:t xml:space="preserve"> 및 크레딧</w:t>
      </w:r>
      <w:bookmarkEnd w:id="15"/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S_CreateCubes_Packet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정보 추가하여 송신</w:t>
            </w:r>
          </w:p>
          <w:p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설치 시, 상태(Open, Closed</w:t>
            </w:r>
            <w:r>
              <w:rPr>
                <w:lang w:eastAsia="ko-KR"/>
                <w:rFonts w:ascii="나눔고딕" w:eastAsia="나눔고딕" w:hAnsi="나눔고딕" w:hint="eastAsia"/>
                <w:color w:val="000000"/>
                <w:sz w:val="20"/>
                <w:szCs w:val="20"/>
                <w:rtl w:val="off"/>
              </w:rPr>
              <w:t>n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포함된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구조체)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와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금액 제한 정보도 함께 보내야 함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 설치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특수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기믹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판매기: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200초가 지나면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Closed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상태를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Open 바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꾸는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??을 송신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>
            <w:pPr>
              <w:ind w:left="188" w:hangingChars="100" w:hanging="188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=&gt;아마 별일 없으면 그 패킷 쓸 듯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판매기의 상태를 변경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하고,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Closed에서 Open으로 변경되면 </w:t>
            </w:r>
            <w:r>
              <w:rPr>
                <w:rFonts w:hint="eastAsia"/>
                <w:sz w:val="20"/>
                <w:szCs w:val="20"/>
              </w:rPr>
              <w:t>SellingMachine_bar</w:t>
            </w:r>
            <w:r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Open 상태의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판매기 근처에 가면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물건 내려놓기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 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3. 물건 판매 버튼을 누르면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 (판매기 id, 아이템 id들)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* 물건 목록을 보낼 때는 판매기의 금액 제한을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체크하여 범위 내의 아이템만 보냄</w:t>
            </w:r>
          </w:p>
          <w:p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판매기에 물건 올리기 패킷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C_Drop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Item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ToSellingMachine_Packet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으로 따로 만들어서 올리는 걸로 하고, 이거 보낼 때 판매기 금액 제한 확인해서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제한 이내에만 올릴 수 있게 판정해주시면 될 것 같아요.</w:t>
            </w:r>
          </w:p>
          <w:p>
            <w:pP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그럼 이 뒤에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C_SellItem_Packet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때는 따로 판정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안해줘도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될 것 같고 판매기 id 같은 거만 담아서 보내면 될 듯.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유효성 검사 후,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크레딧을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변경하는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(total Credit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과 삭제할 아이템 id)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하고,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판매기의 상태를 Closed로 변경하도록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애니메이션은 그냥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SellItemResult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받고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State 변경은 금액 제한 다 차면 하는 식으로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가야할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듯.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플레이어의 크레딧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값을 변경, 판매 아이템 월드에서 삭제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하고,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에서 Closed 상태로 변경된다면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SellingMachine_bar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를 올리는 애니메이션 재생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약 3~5초 뒤에 판매기 상태를 Closed에서 Open으로 변경하는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S_UpdatectState_Packet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판매기의 상태를 변경하고, Open으로 변경되면 </w:t>
            </w:r>
            <w:r>
              <w:rPr>
                <w:rFonts w:hint="eastAsia"/>
                <w:sz w:val="20"/>
                <w:szCs w:val="20"/>
              </w:rPr>
              <w:t>SellingMachine_bar</w:t>
            </w:r>
            <w:r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</w:tbl>
    <w:p>
      <w:pPr>
        <w:rPr>
          <w:rFonts w:ascii="나눔고딕" w:eastAsia="나눔고딕" w:hAnsi="나눔고딕"/>
        </w:rPr>
      </w:pPr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>
      <w:pPr>
        <w:ind w:left="988" w:firstLine="612"/>
        <w:rPr>
          <w:rFonts w:ascii="나눔고딕" w:eastAsia="나눔고딕" w:hAnsi="나눔고딕"/>
          <w:strike/>
          <w:color w:val="000000"/>
          <w:sz w:val="20"/>
          <w:szCs w:val="20"/>
        </w:rPr>
      </w:pPr>
      <w:r>
        <w:rPr>
          <w:rFonts w:ascii="나눔고딕" w:eastAsia="나눔고딕" w:hAnsi="나눔고딕" w:hint="eastAsia"/>
          <w:color w:val="000000"/>
          <w:sz w:val="20"/>
          <w:szCs w:val="20"/>
        </w:rPr>
        <w:t>- Client 초기 값 0, 물건 구입 및 판매 시 서버에서 보내주는 total 값으로 갱신하고 UI에 표시</w:t>
      </w:r>
    </w:p>
    <w:p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</w:p>
    <w:p>
      <w:pPr>
        <w:rPr>
          <w:rFonts w:ascii="나눔고딕" w:eastAsia="나눔고딕" w:hAnsi="나눔고딕"/>
          <w:color w:val="000000"/>
          <w:sz w:val="20"/>
          <w:szCs w:val="20"/>
        </w:rPr>
      </w:pPr>
    </w:p>
    <w:p>
      <w:pPr>
        <w:pStyle w:val="2"/>
        <w:numPr>
          <w:ilvl w:val="0"/>
          <w:numId w:val="2"/>
        </w:numPr>
      </w:pPr>
      <w:bookmarkStart w:id="16" w:name="_Toc229777840"/>
      <w:r>
        <w:rPr>
          <w:rFonts w:hint="eastAsia"/>
        </w:rPr>
        <w:t>기지</w:t>
      </w:r>
      <w:bookmarkEnd w:id="16"/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>
      <w:pPr>
        <w:ind w:left="2120"/>
        <w:rPr>
          <w:rFonts w:ascii="나눔고딕" w:eastAsia="나눔고딕" w:hAnsi="나눔고딕"/>
          <w:strike/>
          <w:color w:val="FF99FF"/>
        </w:rPr>
      </w:pPr>
      <w:r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r>
        <w:rPr>
          <w:rFonts w:ascii="나눔고딕" w:eastAsia="나눔고딕" w:hAnsi="나눔고딕" w:hint="eastAsia"/>
          <w:strike/>
          <w:color w:val="FF99FF"/>
        </w:rPr>
        <w:t>메인룸은</w:t>
      </w:r>
      <w:r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r>
        <w:rPr>
          <w:rFonts w:ascii="나눔고딕" w:eastAsia="나눔고딕" w:hAnsi="나눔고딕" w:hint="eastAsia"/>
          <w:strike/>
          <w:color w:val="FF99FF"/>
        </w:rPr>
        <w:t>설치할게유</w:t>
      </w:r>
    </w:p>
    <w:p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>
        <w:tc>
          <w:tcPr>
            <w:tcW w:w="709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[자동]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)하며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S_Interact_Door_Packet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(일반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문이랑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같은 패킷 써도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되려나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??)을 송신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수동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입력이 들어왔다면 20초를 다시 카운트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여 계산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[수동]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기지 안에서 E 키로 상호작용하여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C_InteractDoor_Packet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S_InteractDoor_Packet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문 열거나 닫힘 애니메이션 실행</w:t>
            </w:r>
          </w:p>
        </w:tc>
      </w:tr>
      <w:tr>
        <w:tc>
          <w:tcPr>
            <w:tcW w:w="709" w:type="dxa"/>
            <w:shd w:val="clear" w:color="auto" w:fill="FFFFFF" w:themeFill="background1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여기서 Door는 Client 자체에서 생성되니까,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Interact_Door_Packet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에서 사용하는 id는 서버와 클라 같은 숫자로 통일해야 할 것 같음. </w:t>
            </w:r>
          </w:p>
          <w:p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=&gt;문은 서버에서 생성해서 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보내드립니다</w:t>
            </w:r>
          </w:p>
        </w:tc>
      </w:tr>
    </w:tbl>
    <w:p>
      <w:pPr>
        <w:rPr>
          <w:rFonts w:ascii="나눔고딕" w:eastAsia="나눔고딕" w:hAnsi="나눔고딕"/>
        </w:rPr>
      </w:pPr>
    </w:p>
    <w:sectPr>
      <w:pgSz w:w="11906" w:h="16838"/>
      <w:pgMar w:top="720" w:right="720" w:bottom="720" w:left="720" w:header="851" w:footer="0" w:gutter="0"/>
      <w:cols/>
      <w:docGrid w:linePitch="360"/>
      <w:footerReference w:type="default" r:id="rId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나눔고딕">
    <w:panose1 w:val="020D0804000000000000"/>
    <w:family w:val="NanumGothic"/>
    <w:charset w:val="00"/>
    <w:notTrueType w:val="false"/>
    <w:sig w:usb0="7FFFFFFF" w:usb1="29D7FCFB" w:usb2="00000010" w:usb3="00000001" w:csb0="00080001" w:csb1="00000001"/>
  </w:font>
  <w:font w:name="Courier New">
    <w:panose1 w:val="02070309020205020404"/>
    <w:family w:val="Courier New"/>
    <w:charset w:val="00"/>
    <w:notTrueType w:val="false"/>
    <w:sig w:usb0="E0002EFF" w:usb1="C0007843" w:usb2="00000009" w:usb3="00000001" w:csb0="400001FF" w:csb1="FFFF0000"/>
  </w:font>
  <w:font w:name="Times New Roman">
    <w:panose1 w:val="02020603050405020304"/>
    <w:family w:val="Times New Roman"/>
    <w:charset w:val="00"/>
    <w:notTrueType w:val="false"/>
    <w:sig w:usb0="E0002EFF" w:usb1="C000785B" w:usb2="00000009" w:usb3="00000001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id w:val="-1"/>
          <w:docPartObj>
            <w:docPartGallery w:val="Page Numbers (Top of Page)"/>
            <w:docPartUnique/>
          </w:docPartObj>
        </w:sdtPr>
        <w:sdtContent>
          <w:p>
            <w:pPr>
              <w:pStyle w:val="ae"/>
              <w:jc w:val="center"/>
            </w:pPr>
            <w:r/>
            <w:r/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/>
            <w:r/>
          </w:p>
        </w:sdtContent>
      </w:sdt>
    </w:sdtContent>
  </w:sdt>
  <w:p>
    <w:pPr>
      <w:pStyle w:val="ae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73b54fe"/>
    <w:multiLevelType w:val="hybridMultilevel"/>
    <w:tmpl w:val="9d2e8f78"/>
    <w:lvl w:ilvl="0" w:tplc="b510d874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18397fd4"/>
    <w:multiLevelType w:val="hybridMultilevel"/>
    <w:tmpl w:val="923ef020"/>
    <w:lvl w:ilvl="0" w:tplc="4f44228">
      <w:start w:val="1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hint="default"/>
      </w:rPr>
    </w:lvl>
    <w:lvl w:ilvl="2" w:tplc="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hint="eastAsia"/>
      </w:rPr>
    </w:lvl>
    <w:lvl w:ilvl="4" w:tentative="on" w:tplc="4090019">
      <w:start w:val="1"/>
      <w:numFmt w:val="upperLetter"/>
      <w:lvlText w:val="%5."/>
      <w:lvlJc w:val="left"/>
      <w:pPr>
        <w:ind w:left="3000" w:hanging="440"/>
      </w:pPr>
    </w:lvl>
    <w:lvl w:ilvl="5" w:tentative="on" w:tplc="409001b">
      <w:start w:val="1"/>
      <w:numFmt w:val="lowerRoman"/>
      <w:lvlText w:val="%6."/>
      <w:lvlJc w:val="right"/>
      <w:pPr>
        <w:ind w:left="3440" w:hanging="440"/>
      </w:pPr>
    </w:lvl>
    <w:lvl w:ilvl="6" w:tentative="on" w:tplc="409000f">
      <w:start w:val="1"/>
      <w:lvlText w:val="%7."/>
      <w:lvlJc w:val="left"/>
      <w:pPr>
        <w:ind w:left="3880" w:hanging="440"/>
      </w:pPr>
    </w:lvl>
    <w:lvl w:ilvl="7" w:tentative="on" w:tplc="4090019">
      <w:start w:val="1"/>
      <w:numFmt w:val="upperLetter"/>
      <w:lvlText w:val="%8."/>
      <w:lvlJc w:val="left"/>
      <w:pPr>
        <w:ind w:left="4320" w:hanging="440"/>
      </w:pPr>
    </w:lvl>
    <w:lvl w:ilvl="8" w:tentative="on" w:tplc="409001b">
      <w:start w:val="1"/>
      <w:numFmt w:val="lowerRoman"/>
      <w:lvlText w:val="%9."/>
      <w:lvlJc w:val="right"/>
      <w:pPr>
        <w:ind w:left="4760" w:hanging="440"/>
      </w:pPr>
    </w:lvl>
  </w:abstractNum>
  <w:abstractNum w:abstractNumId="2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hint="eastAsia"/>
      </w:rPr>
    </w:lvl>
    <w:lvl w:ilvl="1" w:tentative="on" w:tplc="4090019">
      <w:start w:val="1"/>
      <w:numFmt w:val="upperLetter"/>
      <w:lvlText w:val="%2."/>
      <w:lvlJc w:val="left"/>
      <w:pPr>
        <w:ind w:left="2040" w:hanging="440"/>
      </w:pPr>
    </w:lvl>
    <w:lvl w:ilvl="2" w:tentative="on" w:tplc="409001b">
      <w:start w:val="1"/>
      <w:numFmt w:val="lowerRoman"/>
      <w:lvlText w:val="%3."/>
      <w:lvlJc w:val="right"/>
      <w:pPr>
        <w:ind w:left="2480" w:hanging="440"/>
      </w:pPr>
    </w:lvl>
    <w:lvl w:ilvl="3" w:tentative="on" w:tplc="409000f">
      <w:start w:val="1"/>
      <w:lvlText w:val="%4."/>
      <w:lvlJc w:val="left"/>
      <w:pPr>
        <w:ind w:left="2920" w:hanging="440"/>
      </w:pPr>
    </w:lvl>
    <w:lvl w:ilvl="4" w:tentative="on" w:tplc="4090019">
      <w:start w:val="1"/>
      <w:numFmt w:val="upperLetter"/>
      <w:lvlText w:val="%5."/>
      <w:lvlJc w:val="left"/>
      <w:pPr>
        <w:ind w:left="3360" w:hanging="440"/>
      </w:pPr>
    </w:lvl>
    <w:lvl w:ilvl="5" w:tentative="on" w:tplc="409001b">
      <w:start w:val="1"/>
      <w:numFmt w:val="lowerRoman"/>
      <w:lvlText w:val="%6."/>
      <w:lvlJc w:val="right"/>
      <w:pPr>
        <w:ind w:left="3800" w:hanging="440"/>
      </w:pPr>
    </w:lvl>
    <w:lvl w:ilvl="6" w:tentative="on" w:tplc="409000f">
      <w:start w:val="1"/>
      <w:lvlText w:val="%7."/>
      <w:lvlJc w:val="left"/>
      <w:pPr>
        <w:ind w:left="4240" w:hanging="440"/>
      </w:pPr>
    </w:lvl>
    <w:lvl w:ilvl="7" w:tentative="on" w:tplc="4090019">
      <w:start w:val="1"/>
      <w:numFmt w:val="upperLetter"/>
      <w:lvlText w:val="%8."/>
      <w:lvlJc w:val="left"/>
      <w:pPr>
        <w:ind w:left="4680" w:hanging="440"/>
      </w:pPr>
    </w:lvl>
    <w:lvl w:ilvl="8" w:tentative="on" w:tplc="409001b">
      <w:start w:val="1"/>
      <w:numFmt w:val="lowerRoman"/>
      <w:lvlText w:val="%9."/>
      <w:lvlJc w:val="right"/>
      <w:pPr>
        <w:ind w:left="5120" w:hanging="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10">
    <w:name w:val="toc 1"/>
    <w:uiPriority w:val="39"/>
    <w:basedOn w:val="a"/>
    <w:next w:val="a"/>
    <w:autoRedefine/>
    <w:unhideWhenUsed/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</w:pPr>
  </w:style>
  <w:style w:type="table" w:styleId="ab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uiPriority w:val="99"/>
    <w:basedOn w:val="a"/>
    <w:semiHidden/>
    <w:unhideWhenUsed/>
    <w:pPr>
      <w:autoSpaceDE/>
      <w:autoSpaceDN/>
      <w:widowControl/>
      <w:wordWrap/>
      <w:spacing w:after="100" w:afterAutospacing="1" w:before="100" w:beforeAutospacing="1"/>
    </w:pPr>
    <w:rPr>
      <w:rFonts w:ascii="Times New Roman" w:hAnsi="Times New Roman" w:cs="Times New Roman"/>
      <w:sz w:val="24"/>
      <w:kern w:val="0"/>
    </w:rPr>
  </w:style>
  <w:style w:type="paragraph" w:styleId="ad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d"/>
  </w:style>
  <w:style w:type="paragraph" w:styleId="ae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e"/>
  </w:style>
  <w:style w:type="paragraph" w:styleId="30">
    <w:name w:val="toc 3"/>
    <w:uiPriority w:val="39"/>
    <w:basedOn w:val="a"/>
    <w:next w:val="a"/>
    <w:autoRedefine/>
    <w:unhideWhenUsed/>
    <w:pPr>
      <w:ind w:leftChars="400" w:left="85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oleObject" Target="embeddings/oleObject1.bin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2026-03-19T04:22:00Z</dcterms:created>
  <dcterms:modified xsi:type="dcterms:W3CDTF">2026-05-17T09:39:47Z</dcterms:modified>
  <cp:version>1200.0100.01</cp:version>
</cp:coreProperties>
</file>