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0289" w14:textId="2D750549" w:rsidR="00123303" w:rsidRPr="00815094" w:rsidRDefault="00123303" w:rsidP="00815094">
      <w:pPr>
        <w:jc w:val="center"/>
        <w:rPr>
          <w:rFonts w:hint="eastAsia"/>
          <w:sz w:val="28"/>
          <w:szCs w:val="28"/>
        </w:rPr>
      </w:pPr>
      <w:r w:rsidRPr="00815094">
        <w:rPr>
          <w:rFonts w:hint="eastAsia"/>
          <w:sz w:val="28"/>
          <w:szCs w:val="28"/>
        </w:rPr>
        <w:t>할당량</w:t>
      </w:r>
    </w:p>
    <w:p w14:paraId="7F1EFEB9" w14:textId="2AFED68A" w:rsidR="00B54F57" w:rsidRPr="00B54F57" w:rsidRDefault="00123303">
      <w:pPr>
        <w:rPr>
          <w:rFonts w:hint="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</w:rPr>
                <m:t>Q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b>
          </m:sSub>
          <m:r>
            <w:rPr>
              <w:rFonts w:ascii="Cambria Math" w:hAnsi="Cambria Math"/>
              <w:sz w:val="40"/>
              <w:szCs w:val="4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</w:rPr>
                <m:t>Q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n-1</m:t>
              </m:r>
            </m:sub>
          </m:sSub>
          <m:r>
            <w:rPr>
              <w:rFonts w:ascii="Cambria Math" w:hAnsi="Cambria Math"/>
              <w:sz w:val="40"/>
              <w:szCs w:val="40"/>
            </w:rPr>
            <m:t>+C*</m:t>
          </m:r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/>
                  <w:sz w:val="40"/>
                  <w:szCs w:val="4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40"/>
                      <w:szCs w:val="40"/>
                    </w:rPr>
                    <m:t>k</m:t>
                  </m:r>
                </m:den>
              </m:f>
            </m:e>
          </m:d>
          <m:r>
            <w:rPr>
              <w:rFonts w:ascii="Cambria Math" w:hAnsi="Cambria Math"/>
              <w:sz w:val="40"/>
              <w:szCs w:val="40"/>
            </w:rPr>
            <m:t>*E</m:t>
          </m:r>
        </m:oMath>
      </m:oMathPara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5"/>
        <w:gridCol w:w="1606"/>
        <w:gridCol w:w="842"/>
        <w:gridCol w:w="5429"/>
      </w:tblGrid>
      <w:tr w:rsidR="00B54F57" w14:paraId="0CCAC999" w14:textId="77777777" w:rsidTr="006D7C0D">
        <w:trPr>
          <w:jc w:val="center"/>
        </w:trPr>
        <w:tc>
          <w:tcPr>
            <w:tcW w:w="775" w:type="dxa"/>
          </w:tcPr>
          <w:p w14:paraId="7562AA91" w14:textId="2A5B7780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rFonts w:hint="eastAsia"/>
                <w:szCs w:val="22"/>
                <w:vertAlign w:val="subscript"/>
              </w:rPr>
              <w:t>n</w:t>
            </w:r>
          </w:p>
        </w:tc>
        <w:tc>
          <w:tcPr>
            <w:tcW w:w="1606" w:type="dxa"/>
          </w:tcPr>
          <w:p w14:paraId="04C3B50E" w14:textId="77777777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842" w:type="dxa"/>
          </w:tcPr>
          <w:p w14:paraId="764B14FF" w14:textId="009DE9D6" w:rsidR="00B54F57" w:rsidRDefault="00B54F57" w:rsidP="00965FBE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5429" w:type="dxa"/>
          </w:tcPr>
          <w:p w14:paraId="6536802C" w14:textId="0B5C7D99" w:rsidR="00B54F57" w:rsidRDefault="00B54F57" w:rsidP="00B54F57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새로운 할당량</w:t>
            </w:r>
          </w:p>
        </w:tc>
      </w:tr>
      <w:tr w:rsidR="00B54F57" w14:paraId="7710F466" w14:textId="77777777" w:rsidTr="006D7C0D">
        <w:trPr>
          <w:jc w:val="center"/>
        </w:trPr>
        <w:tc>
          <w:tcPr>
            <w:tcW w:w="775" w:type="dxa"/>
          </w:tcPr>
          <w:p w14:paraId="5AA4A6F5" w14:textId="2E37676D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rFonts w:hint="eastAsia"/>
                <w:szCs w:val="22"/>
                <w:vertAlign w:val="subscript"/>
              </w:rPr>
              <w:t>n-1</w:t>
            </w:r>
          </w:p>
        </w:tc>
        <w:tc>
          <w:tcPr>
            <w:tcW w:w="1606" w:type="dxa"/>
          </w:tcPr>
          <w:p w14:paraId="67E9556A" w14:textId="77777777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842" w:type="dxa"/>
          </w:tcPr>
          <w:p w14:paraId="4D85E9B0" w14:textId="6E45FD19" w:rsidR="00B54F57" w:rsidRDefault="00B54F57" w:rsidP="00965FBE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5429" w:type="dxa"/>
          </w:tcPr>
          <w:p w14:paraId="79A5DD91" w14:textId="07D34189" w:rsidR="00B54F57" w:rsidRDefault="00B54F57" w:rsidP="00B54F57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이전 할당량</w:t>
            </w:r>
          </w:p>
        </w:tc>
      </w:tr>
      <w:tr w:rsidR="00B54F57" w14:paraId="04201A2E" w14:textId="77777777" w:rsidTr="006D7C0D">
        <w:trPr>
          <w:jc w:val="center"/>
        </w:trPr>
        <w:tc>
          <w:tcPr>
            <w:tcW w:w="775" w:type="dxa"/>
          </w:tcPr>
          <w:p w14:paraId="607CE251" w14:textId="4170C991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606" w:type="dxa"/>
          </w:tcPr>
          <w:p w14:paraId="7DA0AE6A" w14:textId="61C0F1F3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5DBE61D1" w14:textId="3BC0C942" w:rsidR="00B54F57" w:rsidRDefault="00E814FF" w:rsidP="00965FBE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50</w:t>
            </w:r>
          </w:p>
        </w:tc>
        <w:tc>
          <w:tcPr>
            <w:tcW w:w="5429" w:type="dxa"/>
          </w:tcPr>
          <w:p w14:paraId="3203219B" w14:textId="2562E380" w:rsidR="00B54F57" w:rsidRDefault="00B54F57" w:rsidP="00B54F57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기본 </w:t>
            </w:r>
            <w:proofErr w:type="spellStart"/>
            <w:r>
              <w:rPr>
                <w:rFonts w:hint="eastAsia"/>
                <w:szCs w:val="22"/>
              </w:rPr>
              <w:t>증가값</w:t>
            </w:r>
            <w:proofErr w:type="spellEnd"/>
          </w:p>
        </w:tc>
      </w:tr>
      <w:tr w:rsidR="00B54F57" w14:paraId="308B2334" w14:textId="77777777" w:rsidTr="006D7C0D">
        <w:trPr>
          <w:jc w:val="center"/>
        </w:trPr>
        <w:tc>
          <w:tcPr>
            <w:tcW w:w="775" w:type="dxa"/>
          </w:tcPr>
          <w:p w14:paraId="5E990BE9" w14:textId="1EF19F5D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</w:p>
        </w:tc>
        <w:tc>
          <w:tcPr>
            <w:tcW w:w="1606" w:type="dxa"/>
          </w:tcPr>
          <w:p w14:paraId="52EADA36" w14:textId="77777777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842" w:type="dxa"/>
          </w:tcPr>
          <w:p w14:paraId="10F3CA44" w14:textId="08F9C24E" w:rsidR="00B54F57" w:rsidRDefault="00B54F57" w:rsidP="00965FBE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5429" w:type="dxa"/>
          </w:tcPr>
          <w:p w14:paraId="306AC223" w14:textId="6BBB713B" w:rsidR="00B54F57" w:rsidRDefault="00B54F57" w:rsidP="00B54F57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현재까지의 </w:t>
            </w:r>
            <w:proofErr w:type="spellStart"/>
            <w:r>
              <w:rPr>
                <w:rFonts w:hint="eastAsia"/>
                <w:szCs w:val="22"/>
              </w:rPr>
              <w:t>활당량</w:t>
            </w:r>
            <w:proofErr w:type="spellEnd"/>
            <w:r>
              <w:rPr>
                <w:rFonts w:hint="eastAsia"/>
                <w:szCs w:val="22"/>
              </w:rPr>
              <w:t xml:space="preserve"> 완수 횟수</w:t>
            </w:r>
          </w:p>
        </w:tc>
      </w:tr>
      <w:tr w:rsidR="00B54F57" w14:paraId="5D0B5C93" w14:textId="77777777" w:rsidTr="006D7C0D">
        <w:trPr>
          <w:jc w:val="center"/>
        </w:trPr>
        <w:tc>
          <w:tcPr>
            <w:tcW w:w="775" w:type="dxa"/>
          </w:tcPr>
          <w:p w14:paraId="64D2495F" w14:textId="700CD22E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k</w:t>
            </w:r>
          </w:p>
        </w:tc>
        <w:tc>
          <w:tcPr>
            <w:tcW w:w="1606" w:type="dxa"/>
          </w:tcPr>
          <w:p w14:paraId="2F7B40D3" w14:textId="420EF0BC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58EDAE36" w14:textId="089B9977" w:rsidR="00B54F57" w:rsidRDefault="00E814FF" w:rsidP="00965FBE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16</w:t>
            </w:r>
          </w:p>
        </w:tc>
        <w:tc>
          <w:tcPr>
            <w:tcW w:w="5429" w:type="dxa"/>
          </w:tcPr>
          <w:p w14:paraId="7255A64A" w14:textId="6CD05342" w:rsidR="00B54F57" w:rsidRDefault="00B54F57" w:rsidP="00B54F57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할당량 상승 곡선 </w:t>
            </w:r>
            <w:proofErr w:type="spellStart"/>
            <w:r>
              <w:rPr>
                <w:rFonts w:hint="eastAsia"/>
                <w:szCs w:val="22"/>
              </w:rPr>
              <w:t>완화값</w:t>
            </w:r>
            <w:proofErr w:type="spellEnd"/>
            <w:r w:rsidR="00394741">
              <w:rPr>
                <w:rFonts w:hint="eastAsia"/>
                <w:szCs w:val="22"/>
              </w:rPr>
              <w:t xml:space="preserve"> (클수록 완만해짐)</w:t>
            </w:r>
          </w:p>
        </w:tc>
      </w:tr>
      <w:tr w:rsidR="00B54F57" w14:paraId="03FFEA97" w14:textId="77777777" w:rsidTr="006D7C0D">
        <w:trPr>
          <w:jc w:val="center"/>
        </w:trPr>
        <w:tc>
          <w:tcPr>
            <w:tcW w:w="775" w:type="dxa"/>
          </w:tcPr>
          <w:p w14:paraId="17EB51F7" w14:textId="6FD85E3E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606" w:type="dxa"/>
          </w:tcPr>
          <w:p w14:paraId="1A086C5A" w14:textId="77777777" w:rsidR="00B54F57" w:rsidRDefault="00B54F57" w:rsidP="00B54F57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842" w:type="dxa"/>
          </w:tcPr>
          <w:p w14:paraId="2C797AD5" w14:textId="49FF7DB5" w:rsidR="00B54F57" w:rsidRDefault="00B54F57" w:rsidP="00965FBE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5429" w:type="dxa"/>
          </w:tcPr>
          <w:p w14:paraId="39B42D0C" w14:textId="2EE4CF28" w:rsidR="00B54F57" w:rsidRDefault="00B54F57" w:rsidP="00B54F57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감정 횟수 기반 난이도 배율</w:t>
            </w:r>
          </w:p>
        </w:tc>
      </w:tr>
    </w:tbl>
    <w:p w14:paraId="011959E8" w14:textId="77777777" w:rsidR="00123303" w:rsidRPr="00123303" w:rsidRDefault="00123303">
      <w:pPr>
        <w:rPr>
          <w:rFonts w:hint="eastAsia"/>
          <w:szCs w:val="22"/>
        </w:rPr>
      </w:pPr>
    </w:p>
    <w:p w14:paraId="75576CBB" w14:textId="504769B4" w:rsidR="00123303" w:rsidRPr="00123303" w:rsidRDefault="00123303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E=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max⁡</m:t>
          </m:r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min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,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min</m:t>
              </m: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base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fear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surprise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sad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32"/>
              <w:szCs w:val="32"/>
            </w:rPr>
            <m:t>)</m:t>
          </m:r>
        </m:oMath>
      </m:oMathPara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6"/>
        <w:gridCol w:w="1606"/>
        <w:gridCol w:w="842"/>
        <w:gridCol w:w="5402"/>
      </w:tblGrid>
      <w:tr w:rsidR="00FF769F" w14:paraId="2530E2E5" w14:textId="77777777" w:rsidTr="007E75E3">
        <w:trPr>
          <w:jc w:val="center"/>
        </w:trPr>
        <w:tc>
          <w:tcPr>
            <w:tcW w:w="816" w:type="dxa"/>
          </w:tcPr>
          <w:p w14:paraId="5F768F7A" w14:textId="33B599A1" w:rsidR="00FF769F" w:rsidRPr="00FF769F" w:rsidRDefault="00FF769F" w:rsidP="00CF2695">
            <w:pPr>
              <w:jc w:val="center"/>
              <w:rPr>
                <w:rFonts w:hint="eastAsia"/>
                <w:szCs w:val="22"/>
                <w:vertAlign w:val="subscript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rFonts w:hint="eastAsia"/>
                <w:szCs w:val="22"/>
                <w:vertAlign w:val="subscript"/>
              </w:rPr>
              <w:t>min</w:t>
            </w:r>
          </w:p>
        </w:tc>
        <w:tc>
          <w:tcPr>
            <w:tcW w:w="1606" w:type="dxa"/>
          </w:tcPr>
          <w:p w14:paraId="626B1D1A" w14:textId="22424A27" w:rsidR="00FF769F" w:rsidRDefault="006978DE" w:rsidP="00CF2695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424849DC" w14:textId="0DAD8AAA" w:rsidR="00FF769F" w:rsidRDefault="00491EA5" w:rsidP="0004332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0.5</w:t>
            </w:r>
          </w:p>
        </w:tc>
        <w:tc>
          <w:tcPr>
            <w:tcW w:w="5402" w:type="dxa"/>
          </w:tcPr>
          <w:p w14:paraId="6A464779" w14:textId="1B36D374" w:rsidR="00FF769F" w:rsidRDefault="00FF769F" w:rsidP="00CF2695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감정 배율 최소</w:t>
            </w:r>
          </w:p>
        </w:tc>
      </w:tr>
      <w:tr w:rsidR="00FF769F" w14:paraId="46732C42" w14:textId="77777777" w:rsidTr="007E75E3">
        <w:trPr>
          <w:jc w:val="center"/>
        </w:trPr>
        <w:tc>
          <w:tcPr>
            <w:tcW w:w="816" w:type="dxa"/>
          </w:tcPr>
          <w:p w14:paraId="790B6C4C" w14:textId="0E4B3AD8" w:rsidR="00FF769F" w:rsidRPr="00FF769F" w:rsidRDefault="00FF769F" w:rsidP="00CF2695">
            <w:pPr>
              <w:jc w:val="center"/>
              <w:rPr>
                <w:rFonts w:hint="eastAsia"/>
                <w:szCs w:val="22"/>
                <w:vertAlign w:val="subscript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rFonts w:hint="eastAsia"/>
                <w:szCs w:val="22"/>
                <w:vertAlign w:val="subscript"/>
              </w:rPr>
              <w:t>max</w:t>
            </w:r>
          </w:p>
        </w:tc>
        <w:tc>
          <w:tcPr>
            <w:tcW w:w="1606" w:type="dxa"/>
          </w:tcPr>
          <w:p w14:paraId="4646A2A9" w14:textId="6D0C3ADF" w:rsidR="00FF769F" w:rsidRDefault="006978DE" w:rsidP="00CF2695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1EDAFB66" w14:textId="2C61A3DF" w:rsidR="00FF769F" w:rsidRDefault="00491EA5" w:rsidP="0004332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1.5</w:t>
            </w:r>
          </w:p>
        </w:tc>
        <w:tc>
          <w:tcPr>
            <w:tcW w:w="5402" w:type="dxa"/>
          </w:tcPr>
          <w:p w14:paraId="51EB2EE7" w14:textId="735412BF" w:rsidR="00FF769F" w:rsidRDefault="00FF769F" w:rsidP="00CF2695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감정 배율 최대</w:t>
            </w:r>
          </w:p>
        </w:tc>
      </w:tr>
      <w:tr w:rsidR="00FF769F" w14:paraId="25C6A428" w14:textId="77777777" w:rsidTr="007E75E3">
        <w:trPr>
          <w:jc w:val="center"/>
        </w:trPr>
        <w:tc>
          <w:tcPr>
            <w:tcW w:w="816" w:type="dxa"/>
          </w:tcPr>
          <w:p w14:paraId="03F953B5" w14:textId="6DE30975" w:rsidR="00FF769F" w:rsidRPr="00FF769F" w:rsidRDefault="00FF769F" w:rsidP="00CF2695">
            <w:pPr>
              <w:jc w:val="center"/>
              <w:rPr>
                <w:rFonts w:hint="eastAsia"/>
                <w:szCs w:val="22"/>
                <w:vertAlign w:val="subscript"/>
              </w:rPr>
            </w:pPr>
            <w:proofErr w:type="spellStart"/>
            <w:r>
              <w:rPr>
                <w:rFonts w:hint="eastAsia"/>
                <w:szCs w:val="22"/>
              </w:rPr>
              <w:t>E</w:t>
            </w:r>
            <w:r>
              <w:rPr>
                <w:rFonts w:hint="eastAsia"/>
                <w:szCs w:val="22"/>
                <w:vertAlign w:val="subscript"/>
              </w:rPr>
              <w:t>base</w:t>
            </w:r>
            <w:proofErr w:type="spellEnd"/>
          </w:p>
        </w:tc>
        <w:tc>
          <w:tcPr>
            <w:tcW w:w="1606" w:type="dxa"/>
          </w:tcPr>
          <w:p w14:paraId="0F0D0519" w14:textId="17E3E51F" w:rsidR="00FF769F" w:rsidRDefault="006978DE" w:rsidP="00CF2695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0189485B" w14:textId="1D1D9A3E" w:rsidR="00FF769F" w:rsidRDefault="00491EA5" w:rsidP="0004332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1.2</w:t>
            </w:r>
          </w:p>
        </w:tc>
        <w:tc>
          <w:tcPr>
            <w:tcW w:w="5402" w:type="dxa"/>
          </w:tcPr>
          <w:p w14:paraId="0AA98E59" w14:textId="0AE130B5" w:rsidR="00FF769F" w:rsidRDefault="00FF769F" w:rsidP="00CF2695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감정 배율</w:t>
            </w:r>
            <w:r w:rsidR="00715488">
              <w:rPr>
                <w:rFonts w:hint="eastAsia"/>
                <w:szCs w:val="22"/>
              </w:rPr>
              <w:t xml:space="preserve"> 기준치</w:t>
            </w:r>
          </w:p>
        </w:tc>
      </w:tr>
      <w:tr w:rsidR="00FF769F" w14:paraId="60989E5B" w14:textId="77777777" w:rsidTr="007E75E3">
        <w:trPr>
          <w:jc w:val="center"/>
        </w:trPr>
        <w:tc>
          <w:tcPr>
            <w:tcW w:w="816" w:type="dxa"/>
          </w:tcPr>
          <w:p w14:paraId="474294BA" w14:textId="25866EC6" w:rsidR="00FF769F" w:rsidRPr="00FF769F" w:rsidRDefault="00FF769F" w:rsidP="00CF2695">
            <w:pPr>
              <w:jc w:val="center"/>
              <w:rPr>
                <w:rFonts w:hint="eastAsia"/>
                <w:szCs w:val="22"/>
                <w:vertAlign w:val="subscript"/>
              </w:rPr>
            </w:pPr>
            <w:proofErr w:type="spellStart"/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fear</w:t>
            </w:r>
            <w:proofErr w:type="spellEnd"/>
          </w:p>
        </w:tc>
        <w:tc>
          <w:tcPr>
            <w:tcW w:w="1606" w:type="dxa"/>
          </w:tcPr>
          <w:p w14:paraId="60508041" w14:textId="77777777" w:rsidR="00FF769F" w:rsidRDefault="00FF769F" w:rsidP="00CF2695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842" w:type="dxa"/>
          </w:tcPr>
          <w:p w14:paraId="0B5531E8" w14:textId="4D823B39" w:rsidR="00FF769F" w:rsidRDefault="006C7636" w:rsidP="0004332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5402" w:type="dxa"/>
          </w:tcPr>
          <w:p w14:paraId="5E684129" w14:textId="4AF9425F" w:rsidR="00FF769F" w:rsidRDefault="00266752" w:rsidP="00CF2695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할당량 갱신 후 완수</w:t>
            </w:r>
            <w:r w:rsidR="008E1F48">
              <w:rPr>
                <w:rFonts w:hint="eastAsia"/>
                <w:szCs w:val="22"/>
              </w:rPr>
              <w:t>할 때까지</w:t>
            </w:r>
            <w:r>
              <w:rPr>
                <w:rFonts w:hint="eastAsia"/>
                <w:szCs w:val="22"/>
              </w:rPr>
              <w:t xml:space="preserve"> </w:t>
            </w:r>
            <w:r w:rsidR="00FF769F">
              <w:rPr>
                <w:rFonts w:hint="eastAsia"/>
                <w:szCs w:val="22"/>
              </w:rPr>
              <w:t>Fear</w:t>
            </w:r>
            <w:r>
              <w:rPr>
                <w:rFonts w:hint="eastAsia"/>
                <w:szCs w:val="22"/>
              </w:rPr>
              <w:t xml:space="preserve"> 총</w:t>
            </w:r>
            <w:r w:rsidR="00FF769F">
              <w:rPr>
                <w:rFonts w:hint="eastAsia"/>
                <w:szCs w:val="22"/>
              </w:rPr>
              <w:t xml:space="preserve"> 누적 횟수</w:t>
            </w:r>
          </w:p>
        </w:tc>
      </w:tr>
      <w:tr w:rsidR="00FF769F" w14:paraId="58C557C7" w14:textId="77777777" w:rsidTr="007E75E3">
        <w:trPr>
          <w:jc w:val="center"/>
        </w:trPr>
        <w:tc>
          <w:tcPr>
            <w:tcW w:w="816" w:type="dxa"/>
          </w:tcPr>
          <w:p w14:paraId="59FFE871" w14:textId="4BCEC22B" w:rsidR="00FF769F" w:rsidRPr="00FF769F" w:rsidRDefault="00FF769F" w:rsidP="00CF2695">
            <w:pPr>
              <w:jc w:val="center"/>
              <w:rPr>
                <w:rFonts w:hint="eastAsia"/>
                <w:szCs w:val="22"/>
                <w:vertAlign w:val="subscript"/>
              </w:rPr>
            </w:pPr>
            <w:proofErr w:type="spellStart"/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surprise</w:t>
            </w:r>
            <w:proofErr w:type="spellEnd"/>
          </w:p>
        </w:tc>
        <w:tc>
          <w:tcPr>
            <w:tcW w:w="1606" w:type="dxa"/>
          </w:tcPr>
          <w:p w14:paraId="498519A8" w14:textId="77777777" w:rsidR="00FF769F" w:rsidRDefault="00FF769F" w:rsidP="00CF2695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842" w:type="dxa"/>
          </w:tcPr>
          <w:p w14:paraId="12361D5F" w14:textId="1826E8D4" w:rsidR="00FF769F" w:rsidRDefault="006C7636" w:rsidP="0004332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5402" w:type="dxa"/>
          </w:tcPr>
          <w:p w14:paraId="41118919" w14:textId="2D395A17" w:rsidR="00FF769F" w:rsidRDefault="00266752" w:rsidP="00CF2695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할당량 갱신 후 완수</w:t>
            </w:r>
            <w:r w:rsidR="008E1F48">
              <w:rPr>
                <w:rFonts w:hint="eastAsia"/>
                <w:szCs w:val="22"/>
              </w:rPr>
              <w:t>할 때까지</w:t>
            </w:r>
            <w:r>
              <w:rPr>
                <w:rFonts w:hint="eastAsia"/>
                <w:szCs w:val="22"/>
              </w:rPr>
              <w:t xml:space="preserve"> </w:t>
            </w:r>
            <w:r w:rsidR="00FF769F">
              <w:rPr>
                <w:rFonts w:hint="eastAsia"/>
                <w:szCs w:val="22"/>
              </w:rPr>
              <w:t>Surprise 누적 횟수</w:t>
            </w:r>
          </w:p>
        </w:tc>
      </w:tr>
      <w:tr w:rsidR="00FF769F" w14:paraId="0EB3CA2A" w14:textId="77777777" w:rsidTr="007E75E3">
        <w:trPr>
          <w:jc w:val="center"/>
        </w:trPr>
        <w:tc>
          <w:tcPr>
            <w:tcW w:w="816" w:type="dxa"/>
          </w:tcPr>
          <w:p w14:paraId="25C54303" w14:textId="7386F3AA" w:rsidR="00FF769F" w:rsidRPr="00FF769F" w:rsidRDefault="00FF769F" w:rsidP="00CF2695">
            <w:pPr>
              <w:jc w:val="center"/>
              <w:rPr>
                <w:rFonts w:hint="eastAsia"/>
                <w:szCs w:val="22"/>
                <w:vertAlign w:val="subscript"/>
              </w:rPr>
            </w:pPr>
            <w:proofErr w:type="spellStart"/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sad</w:t>
            </w:r>
            <w:proofErr w:type="spellEnd"/>
          </w:p>
        </w:tc>
        <w:tc>
          <w:tcPr>
            <w:tcW w:w="1606" w:type="dxa"/>
          </w:tcPr>
          <w:p w14:paraId="1BA89C24" w14:textId="2D1CEFEC" w:rsidR="00FF769F" w:rsidRDefault="00FF769F" w:rsidP="00CF2695">
            <w:pPr>
              <w:jc w:val="center"/>
              <w:rPr>
                <w:rFonts w:hint="eastAsia"/>
                <w:szCs w:val="22"/>
              </w:rPr>
            </w:pPr>
          </w:p>
        </w:tc>
        <w:tc>
          <w:tcPr>
            <w:tcW w:w="842" w:type="dxa"/>
          </w:tcPr>
          <w:p w14:paraId="2E7AC096" w14:textId="27BECECE" w:rsidR="00FF769F" w:rsidRDefault="006C7636" w:rsidP="0004332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5402" w:type="dxa"/>
          </w:tcPr>
          <w:p w14:paraId="363AF41D" w14:textId="0190F9EA" w:rsidR="00FF769F" w:rsidRDefault="00266752" w:rsidP="00CF2695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할당량 갱신 후 완수</w:t>
            </w:r>
            <w:r w:rsidR="008E1F48">
              <w:rPr>
                <w:rFonts w:hint="eastAsia"/>
                <w:szCs w:val="22"/>
              </w:rPr>
              <w:t>할 때까지</w:t>
            </w:r>
            <w:r>
              <w:rPr>
                <w:rFonts w:hint="eastAsia"/>
                <w:szCs w:val="22"/>
              </w:rPr>
              <w:t xml:space="preserve"> </w:t>
            </w:r>
            <w:r w:rsidR="00965FBE">
              <w:rPr>
                <w:rFonts w:hint="eastAsia"/>
                <w:szCs w:val="22"/>
              </w:rPr>
              <w:t>Sad 누적 횟수</w:t>
            </w:r>
          </w:p>
        </w:tc>
      </w:tr>
      <w:tr w:rsidR="00FF769F" w14:paraId="076B5222" w14:textId="77777777" w:rsidTr="007E75E3">
        <w:trPr>
          <w:jc w:val="center"/>
        </w:trPr>
        <w:tc>
          <w:tcPr>
            <w:tcW w:w="816" w:type="dxa"/>
          </w:tcPr>
          <w:p w14:paraId="225F67A1" w14:textId="1B3EC3CF" w:rsidR="00FF769F" w:rsidRDefault="00FF769F" w:rsidP="00CF2695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K</w:t>
            </w:r>
          </w:p>
        </w:tc>
        <w:tc>
          <w:tcPr>
            <w:tcW w:w="1606" w:type="dxa"/>
          </w:tcPr>
          <w:p w14:paraId="41175212" w14:textId="734B0F70" w:rsidR="00FF769F" w:rsidRDefault="006978DE" w:rsidP="00CF2695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36B45A6D" w14:textId="678C9349" w:rsidR="00FF769F" w:rsidRDefault="006C7636" w:rsidP="00043327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</w:p>
        </w:tc>
        <w:tc>
          <w:tcPr>
            <w:tcW w:w="5402" w:type="dxa"/>
          </w:tcPr>
          <w:p w14:paraId="3FFDD1ED" w14:textId="5ADE2C26" w:rsidR="00FF769F" w:rsidRDefault="00965FBE" w:rsidP="00CF2695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평균 </w:t>
            </w:r>
            <w:r w:rsidR="00491EA5">
              <w:rPr>
                <w:rFonts w:hint="eastAsia"/>
                <w:szCs w:val="22"/>
              </w:rPr>
              <w:t>부정적 감정</w:t>
            </w:r>
            <w:r>
              <w:rPr>
                <w:rFonts w:hint="eastAsia"/>
                <w:szCs w:val="22"/>
              </w:rPr>
              <w:t xml:space="preserve"> 횟수 기준치</w:t>
            </w:r>
          </w:p>
        </w:tc>
      </w:tr>
    </w:tbl>
    <w:p w14:paraId="47C0E86C" w14:textId="5B8BEB5D" w:rsidR="00063A6A" w:rsidRDefault="00063A6A">
      <w:pPr>
        <w:rPr>
          <w:szCs w:val="22"/>
        </w:rPr>
      </w:pPr>
    </w:p>
    <w:p w14:paraId="729CB034" w14:textId="37270437" w:rsidR="00F758A1" w:rsidRDefault="0069024A">
      <w:pPr>
        <w:rPr>
          <w:rFonts w:hint="eastAsia"/>
          <w:szCs w:val="22"/>
        </w:rPr>
      </w:pPr>
      <w:r>
        <w:rPr>
          <w:rFonts w:hint="eastAsia"/>
          <w:szCs w:val="22"/>
        </w:rPr>
        <w:t>- 최초의 할당량은 200이다.</w:t>
      </w:r>
      <w:r w:rsidR="004C6071">
        <w:rPr>
          <w:rFonts w:hint="eastAsia"/>
          <w:szCs w:val="22"/>
        </w:rPr>
        <w:t xml:space="preserve"> (기획자가 조정할 수 있어야 함)</w:t>
      </w:r>
    </w:p>
    <w:p w14:paraId="44190EB2" w14:textId="6DF6A1CB" w:rsidR="000E76FD" w:rsidRDefault="000E76FD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- </w:t>
      </w:r>
      <w:r w:rsidR="00FF318F">
        <w:rPr>
          <w:rFonts w:hint="eastAsia"/>
          <w:szCs w:val="22"/>
        </w:rPr>
        <w:t xml:space="preserve">최종 할당량은 </w:t>
      </w:r>
      <w:r w:rsidR="00654234">
        <w:rPr>
          <w:rFonts w:hint="eastAsia"/>
          <w:szCs w:val="22"/>
        </w:rPr>
        <w:t>10 단위로</w:t>
      </w:r>
      <w:r>
        <w:rPr>
          <w:rFonts w:hint="eastAsia"/>
          <w:szCs w:val="22"/>
        </w:rPr>
        <w:t xml:space="preserve"> 반올림한다.</w:t>
      </w:r>
      <w:r w:rsidR="00654234">
        <w:rPr>
          <w:rFonts w:hint="eastAsia"/>
          <w:szCs w:val="22"/>
        </w:rPr>
        <w:t xml:space="preserve"> (ex. 301-&gt;300, 305-&gt;310)</w:t>
      </w:r>
    </w:p>
    <w:p w14:paraId="5F80FDFC" w14:textId="5580C19A" w:rsidR="002865F5" w:rsidRDefault="002865F5">
      <w:pPr>
        <w:rPr>
          <w:szCs w:val="22"/>
        </w:rPr>
      </w:pPr>
      <w:r>
        <w:rPr>
          <w:rFonts w:hint="eastAsia"/>
          <w:szCs w:val="22"/>
        </w:rPr>
        <w:t>- E는 E</w:t>
      </w:r>
      <w:r>
        <w:rPr>
          <w:rFonts w:hint="eastAsia"/>
          <w:szCs w:val="22"/>
          <w:vertAlign w:val="subscript"/>
        </w:rPr>
        <w:t>min</w:t>
      </w:r>
      <w:r>
        <w:rPr>
          <w:rFonts w:hint="eastAsia"/>
          <w:szCs w:val="22"/>
        </w:rPr>
        <w:t>, E</w:t>
      </w:r>
      <w:r>
        <w:rPr>
          <w:rFonts w:hint="eastAsia"/>
          <w:szCs w:val="22"/>
          <w:vertAlign w:val="subscript"/>
        </w:rPr>
        <w:t>max</w:t>
      </w:r>
      <w:r>
        <w:rPr>
          <w:rFonts w:hint="eastAsia"/>
          <w:szCs w:val="22"/>
        </w:rPr>
        <w:t xml:space="preserve"> 사이의 값</w:t>
      </w:r>
      <w:r w:rsidR="004F5100">
        <w:rPr>
          <w:rFonts w:hint="eastAsia"/>
          <w:szCs w:val="22"/>
        </w:rPr>
        <w:t>이</w:t>
      </w:r>
      <w:r>
        <w:rPr>
          <w:rFonts w:hint="eastAsia"/>
          <w:szCs w:val="22"/>
        </w:rPr>
        <w:t>다.</w:t>
      </w:r>
      <w:r w:rsidR="007E696F">
        <w:rPr>
          <w:rFonts w:hint="eastAsia"/>
          <w:szCs w:val="22"/>
        </w:rPr>
        <w:t xml:space="preserve"> 계산 결과가 E</w:t>
      </w:r>
      <w:r w:rsidR="007E696F">
        <w:rPr>
          <w:rFonts w:hint="eastAsia"/>
          <w:szCs w:val="22"/>
          <w:vertAlign w:val="subscript"/>
        </w:rPr>
        <w:t>min</w:t>
      </w:r>
      <w:r w:rsidR="007E696F">
        <w:rPr>
          <w:rFonts w:hint="eastAsia"/>
          <w:szCs w:val="22"/>
        </w:rPr>
        <w:t>보다 작으면 E</w:t>
      </w:r>
      <w:r w:rsidR="007E696F">
        <w:rPr>
          <w:rFonts w:hint="eastAsia"/>
          <w:szCs w:val="22"/>
          <w:vertAlign w:val="subscript"/>
        </w:rPr>
        <w:t>min</w:t>
      </w:r>
      <w:r w:rsidR="007E696F">
        <w:rPr>
          <w:rFonts w:hint="eastAsia"/>
          <w:szCs w:val="22"/>
        </w:rPr>
        <w:t>을 반환하고, E</w:t>
      </w:r>
      <w:r w:rsidR="007E696F">
        <w:rPr>
          <w:rFonts w:hint="eastAsia"/>
          <w:szCs w:val="22"/>
          <w:vertAlign w:val="subscript"/>
        </w:rPr>
        <w:t>max</w:t>
      </w:r>
      <w:r w:rsidR="007E696F">
        <w:rPr>
          <w:rFonts w:hint="eastAsia"/>
          <w:szCs w:val="22"/>
        </w:rPr>
        <w:t>보다 크면 E</w:t>
      </w:r>
      <w:r w:rsidR="007E696F">
        <w:rPr>
          <w:rFonts w:hint="eastAsia"/>
          <w:szCs w:val="22"/>
          <w:vertAlign w:val="subscript"/>
        </w:rPr>
        <w:t>max</w:t>
      </w:r>
      <w:r w:rsidR="007E696F">
        <w:rPr>
          <w:rFonts w:hint="eastAsia"/>
          <w:szCs w:val="22"/>
        </w:rPr>
        <w:t>를 반환한다.</w:t>
      </w:r>
    </w:p>
    <w:p w14:paraId="4041CA4F" w14:textId="0F9BB6C6" w:rsidR="006C7636" w:rsidRDefault="006C7636">
      <w:pPr>
        <w:rPr>
          <w:szCs w:val="22"/>
        </w:rPr>
      </w:pPr>
      <w:r>
        <w:rPr>
          <w:rFonts w:hint="eastAsia"/>
          <w:szCs w:val="22"/>
        </w:rPr>
        <w:t xml:space="preserve">- 감정 누적 횟수는 </w:t>
      </w:r>
      <w:r w:rsidR="00063A6A">
        <w:rPr>
          <w:rFonts w:hint="eastAsia"/>
          <w:szCs w:val="22"/>
        </w:rPr>
        <w:t>할당량</w:t>
      </w:r>
      <w:r w:rsidR="001E1829">
        <w:rPr>
          <w:rFonts w:hint="eastAsia"/>
          <w:szCs w:val="22"/>
        </w:rPr>
        <w:t>이 갱신될</w:t>
      </w:r>
      <w:r w:rsidR="00063A6A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때</w:t>
      </w:r>
      <w:r w:rsidR="00063A6A">
        <w:rPr>
          <w:rFonts w:hint="eastAsia"/>
          <w:szCs w:val="22"/>
        </w:rPr>
        <w:t>마다</w:t>
      </w:r>
      <w:r>
        <w:rPr>
          <w:rFonts w:hint="eastAsia"/>
          <w:szCs w:val="22"/>
        </w:rPr>
        <w:t xml:space="preserve"> 0 초기화된다.</w:t>
      </w:r>
    </w:p>
    <w:p w14:paraId="626D7C9A" w14:textId="3A550DBA" w:rsidR="004F5100" w:rsidRPr="007E696F" w:rsidRDefault="004F5100">
      <w:pPr>
        <w:rPr>
          <w:rFonts w:hint="eastAsia"/>
          <w:szCs w:val="22"/>
        </w:rPr>
      </w:pPr>
      <w:r>
        <w:rPr>
          <w:rFonts w:hint="eastAsia"/>
          <w:szCs w:val="22"/>
        </w:rPr>
        <w:t>- 할당량을 채우지 못하면, n(</w:t>
      </w:r>
      <w:r w:rsidR="00B42C5A">
        <w:rPr>
          <w:rFonts w:hint="eastAsia"/>
          <w:szCs w:val="22"/>
        </w:rPr>
        <w:t>완수 횟수)이 0으로 초기화되고, 최초의 할당량부터 다시 시작한다.</w:t>
      </w:r>
    </w:p>
    <w:sectPr w:rsidR="004F5100" w:rsidRPr="007E69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3"/>
    <w:rsid w:val="00043327"/>
    <w:rsid w:val="00063A6A"/>
    <w:rsid w:val="0006467B"/>
    <w:rsid w:val="000E76FD"/>
    <w:rsid w:val="00123303"/>
    <w:rsid w:val="001E1829"/>
    <w:rsid w:val="00210D47"/>
    <w:rsid w:val="00266752"/>
    <w:rsid w:val="002865F5"/>
    <w:rsid w:val="002A2221"/>
    <w:rsid w:val="00394741"/>
    <w:rsid w:val="00491EA5"/>
    <w:rsid w:val="004C6071"/>
    <w:rsid w:val="004F1E27"/>
    <w:rsid w:val="004F5100"/>
    <w:rsid w:val="0051536E"/>
    <w:rsid w:val="00520F51"/>
    <w:rsid w:val="005A59E9"/>
    <w:rsid w:val="00654234"/>
    <w:rsid w:val="00657C7F"/>
    <w:rsid w:val="0069024A"/>
    <w:rsid w:val="006978DE"/>
    <w:rsid w:val="006C7636"/>
    <w:rsid w:val="006D7C0D"/>
    <w:rsid w:val="00715488"/>
    <w:rsid w:val="007E696F"/>
    <w:rsid w:val="007E75E3"/>
    <w:rsid w:val="00815094"/>
    <w:rsid w:val="00886DB7"/>
    <w:rsid w:val="008E1F48"/>
    <w:rsid w:val="009274C8"/>
    <w:rsid w:val="00965FBE"/>
    <w:rsid w:val="00A113B5"/>
    <w:rsid w:val="00B25F08"/>
    <w:rsid w:val="00B42C5A"/>
    <w:rsid w:val="00B54F57"/>
    <w:rsid w:val="00BC53CD"/>
    <w:rsid w:val="00C71CF0"/>
    <w:rsid w:val="00CF0B74"/>
    <w:rsid w:val="00CF7434"/>
    <w:rsid w:val="00D12E5A"/>
    <w:rsid w:val="00D75312"/>
    <w:rsid w:val="00E814FF"/>
    <w:rsid w:val="00E8270D"/>
    <w:rsid w:val="00EA1722"/>
    <w:rsid w:val="00EB1011"/>
    <w:rsid w:val="00F0571F"/>
    <w:rsid w:val="00F758A1"/>
    <w:rsid w:val="00FC0995"/>
    <w:rsid w:val="00FF318F"/>
    <w:rsid w:val="00FF769F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5CBC"/>
  <w15:chartTrackingRefBased/>
  <w15:docId w15:val="{099F08B9-6738-4C5F-85B9-48B818B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69F"/>
  </w:style>
  <w:style w:type="paragraph" w:styleId="1">
    <w:name w:val="heading 1"/>
    <w:basedOn w:val="a"/>
    <w:next w:val="a"/>
    <w:link w:val="1Char"/>
    <w:uiPriority w:val="9"/>
    <w:qFormat/>
    <w:rsid w:val="001233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33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33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33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33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33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33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33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33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233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233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233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33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33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33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33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33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33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33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33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33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33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33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3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33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3303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123303"/>
    <w:rPr>
      <w:color w:val="666666"/>
    </w:rPr>
  </w:style>
  <w:style w:type="table" w:styleId="ab">
    <w:name w:val="Table Grid"/>
    <w:basedOn w:val="a1"/>
    <w:uiPriority w:val="39"/>
    <w:rsid w:val="00B54F5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44</cp:revision>
  <dcterms:created xsi:type="dcterms:W3CDTF">2026-05-30T21:11:00Z</dcterms:created>
  <dcterms:modified xsi:type="dcterms:W3CDTF">2026-05-30T22:15:00Z</dcterms:modified>
</cp:coreProperties>
</file>