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54DD7" w14:textId="77777777" w:rsidR="00E65FB6" w:rsidRDefault="00000000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>
        <w:rPr>
          <w:rFonts w:asciiTheme="majorEastAsia" w:eastAsiaTheme="majorEastAsia" w:hAnsiTheme="majorEastAsia"/>
          <w:b/>
          <w:bCs/>
          <w:sz w:val="24"/>
          <w:szCs w:val="28"/>
        </w:rPr>
        <w:t>[2026년 종합설계1]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E65FB6" w14:paraId="6AF74442" w14:textId="77777777">
        <w:tc>
          <w:tcPr>
            <w:tcW w:w="988" w:type="dxa"/>
          </w:tcPr>
          <w:p w14:paraId="1168258C" w14:textId="77777777" w:rsidR="00E65FB6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637529AC" w14:textId="77777777" w:rsidR="00E65FB6" w:rsidRDefault="00000000">
            <w:pPr>
              <w:jc w:val="center"/>
            </w:pPr>
            <w:r>
              <w:t>39</w:t>
            </w:r>
          </w:p>
        </w:tc>
        <w:tc>
          <w:tcPr>
            <w:tcW w:w="992" w:type="dxa"/>
          </w:tcPr>
          <w:p w14:paraId="20CCA612" w14:textId="77777777" w:rsidR="00E65FB6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660BBA4F" w14:textId="77777777" w:rsidR="00E65FB6" w:rsidRDefault="00000000">
            <w:pPr>
              <w:jc w:val="center"/>
            </w:pPr>
            <w:r>
              <w:rPr>
                <w:rFonts w:hint="eastAsia"/>
              </w:rPr>
              <w:t>2026.5.5 ~ 5.11</w:t>
            </w:r>
          </w:p>
        </w:tc>
      </w:tr>
      <w:tr w:rsidR="00E65FB6" w14:paraId="4362271E" w14:textId="77777777">
        <w:tc>
          <w:tcPr>
            <w:tcW w:w="988" w:type="dxa"/>
          </w:tcPr>
          <w:p w14:paraId="2B0296D5" w14:textId="77777777" w:rsidR="00E65FB6" w:rsidRDefault="00E65FB6">
            <w:pPr>
              <w:jc w:val="center"/>
              <w:rPr>
                <w:b/>
                <w:bCs/>
              </w:rPr>
            </w:pPr>
          </w:p>
          <w:p w14:paraId="1D6130CA" w14:textId="77777777" w:rsidR="00E65FB6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34996CD5" w14:textId="77777777" w:rsidR="00E65FB6" w:rsidRDefault="00E65FB6">
            <w:pPr>
              <w:jc w:val="center"/>
            </w:pPr>
          </w:p>
          <w:p w14:paraId="7CF0EABC" w14:textId="77777777" w:rsidR="00E65FB6" w:rsidRDefault="00000000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416A39D0" w14:textId="77777777" w:rsidR="00E65FB6" w:rsidRDefault="00E65FB6">
            <w:pPr>
              <w:jc w:val="center"/>
              <w:rPr>
                <w:b/>
                <w:bCs/>
              </w:rPr>
            </w:pPr>
          </w:p>
          <w:p w14:paraId="2338C2CC" w14:textId="77777777" w:rsidR="00E65FB6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5395C49B" w14:textId="77777777" w:rsidR="00E65FB6" w:rsidRDefault="00000000">
            <w:pPr>
              <w:jc w:val="center"/>
            </w:pPr>
            <w:r>
              <w:t>2022182024</w:t>
            </w:r>
            <w:r>
              <w:rPr>
                <w:rFonts w:hint="eastAsia"/>
              </w:rPr>
              <w:t xml:space="preserve"> 윤이하나(기획, 모델링)</w:t>
            </w:r>
          </w:p>
          <w:p w14:paraId="33A44680" w14:textId="77777777" w:rsidR="00E65FB6" w:rsidRDefault="00000000">
            <w:pPr>
              <w:jc w:val="center"/>
            </w:pPr>
            <w:r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40316E52" w14:textId="77777777" w:rsidR="00E65FB6" w:rsidRDefault="00000000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27836FE2" w14:textId="77777777" w:rsidR="00E65FB6" w:rsidRDefault="00E65FB6"/>
    <w:p w14:paraId="7867FD9A" w14:textId="77777777" w:rsidR="00E65FB6" w:rsidRDefault="00000000">
      <w:pPr>
        <w:tabs>
          <w:tab w:val="left" w:pos="7620"/>
        </w:tabs>
        <w:rPr>
          <w:b/>
          <w:bCs/>
        </w:rPr>
      </w:pPr>
      <w:r>
        <w:rPr>
          <w:rFonts w:hint="eastAsia"/>
          <w:b/>
          <w:bCs/>
        </w:rPr>
        <w:t>회의록 ()</w:t>
      </w:r>
      <w:r>
        <w:rPr>
          <w:b/>
          <w:bCs/>
        </w:rPr>
        <w:tab/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E65FB6" w14:paraId="6172708F" w14:textId="77777777">
        <w:trPr>
          <w:trHeight w:val="465"/>
        </w:trPr>
        <w:tc>
          <w:tcPr>
            <w:tcW w:w="10485" w:type="dxa"/>
          </w:tcPr>
          <w:p w14:paraId="4878E83E" w14:textId="77777777" w:rsidR="00E65FB6" w:rsidRDefault="00E65FB6"/>
        </w:tc>
      </w:tr>
    </w:tbl>
    <w:p w14:paraId="7E54F636" w14:textId="77777777" w:rsidR="00E65FB6" w:rsidRDefault="00E65FB6"/>
    <w:p w14:paraId="1C7674C6" w14:textId="77777777" w:rsidR="00E65FB6" w:rsidRDefault="00000000">
      <w:pPr>
        <w:rPr>
          <w:b/>
          <w:bCs/>
        </w:rPr>
      </w:pPr>
      <w:r>
        <w:rPr>
          <w:rFonts w:hint="eastAsia"/>
          <w:b/>
          <w:bCs/>
        </w:rPr>
        <w:t>이번 주 할 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E65FB6" w14:paraId="2D526F19" w14:textId="77777777">
        <w:tc>
          <w:tcPr>
            <w:tcW w:w="1271" w:type="dxa"/>
          </w:tcPr>
          <w:p w14:paraId="076A8CDA" w14:textId="77777777" w:rsidR="00E65FB6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DAA2E29" w14:textId="77777777" w:rsidR="00E65FB6" w:rsidRDefault="00000000">
            <w:r>
              <w:rPr>
                <w:rFonts w:hint="eastAsia"/>
              </w:rPr>
              <w:t>- UI(HP, Stamina, Battery) 추가</w:t>
            </w:r>
          </w:p>
          <w:p w14:paraId="24B99FC1" w14:textId="77777777" w:rsidR="00E65FB6" w:rsidRDefault="00000000">
            <w:r>
              <w:rPr>
                <w:rFonts w:hint="eastAsia"/>
              </w:rPr>
              <w:t>- Ghost FSM 수정</w:t>
            </w:r>
          </w:p>
          <w:p w14:paraId="0032862F" w14:textId="77777777" w:rsidR="00E65FB6" w:rsidRDefault="00000000">
            <w:r>
              <w:rPr>
                <w:rFonts w:hint="eastAsia"/>
              </w:rPr>
              <w:t>- 큐브 Base(기지), MainEnterance 에셋 수정</w:t>
            </w:r>
          </w:p>
        </w:tc>
      </w:tr>
      <w:tr w:rsidR="00E65FB6" w14:paraId="2419106B" w14:textId="77777777">
        <w:tc>
          <w:tcPr>
            <w:tcW w:w="1271" w:type="dxa"/>
          </w:tcPr>
          <w:p w14:paraId="4E7CEA80" w14:textId="77777777" w:rsidR="00E65FB6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9E371E" w14:textId="77777777" w:rsidR="00E65FB6" w:rsidRDefault="00BA1B47">
            <w:r>
              <w:rPr>
                <w:rFonts w:hint="eastAsia"/>
              </w:rPr>
              <w:t>-EmotionGame 구현</w:t>
            </w:r>
          </w:p>
          <w:p w14:paraId="47ACCCCD" w14:textId="4B39A04D" w:rsidR="00BA1B47" w:rsidRDefault="00BA1B47">
            <w:pPr>
              <w:rPr>
                <w:rFonts w:hint="eastAsia"/>
              </w:rPr>
            </w:pPr>
            <w:r>
              <w:rPr>
                <w:rFonts w:hint="eastAsia"/>
              </w:rPr>
              <w:t>-Ghost 구현</w:t>
            </w:r>
          </w:p>
          <w:p w14:paraId="0D36AEBA" w14:textId="77777777" w:rsidR="00BA1B47" w:rsidRDefault="00BA1B47">
            <w:r>
              <w:rPr>
                <w:rFonts w:hint="eastAsia"/>
              </w:rPr>
              <w:t>-거미 거미줄 생성 구현</w:t>
            </w:r>
          </w:p>
          <w:p w14:paraId="175FCC03" w14:textId="77777777" w:rsidR="00BA1B47" w:rsidRDefault="00BA1B47">
            <w:r>
              <w:rPr>
                <w:rFonts w:hint="eastAsia"/>
              </w:rPr>
              <w:t>-절차적 맵 생성 시 Base 추가</w:t>
            </w:r>
          </w:p>
          <w:p w14:paraId="46D6D7C6" w14:textId="77777777" w:rsidR="00BA1B47" w:rsidRDefault="00BA1B47">
            <w:r>
              <w:rPr>
                <w:rFonts w:hint="eastAsia"/>
              </w:rPr>
              <w:t>-Chase State 방향 전환, 속도 적용</w:t>
            </w:r>
          </w:p>
          <w:p w14:paraId="293CFF40" w14:textId="41A9D71E" w:rsidR="00BA1B47" w:rsidRPr="00BA1B47" w:rsidRDefault="00BA1B47">
            <w:pPr>
              <w:rPr>
                <w:rFonts w:hint="eastAsia"/>
              </w:rPr>
            </w:pPr>
            <w:r>
              <w:rPr>
                <w:rFonts w:hint="eastAsia"/>
              </w:rPr>
              <w:t>-필요한 Recv, Send 함수 구현</w:t>
            </w:r>
          </w:p>
        </w:tc>
      </w:tr>
      <w:tr w:rsidR="00E65FB6" w14:paraId="5663A3E2" w14:textId="77777777">
        <w:tc>
          <w:tcPr>
            <w:tcW w:w="1271" w:type="dxa"/>
          </w:tcPr>
          <w:p w14:paraId="7097AE5D" w14:textId="77777777" w:rsidR="00E65FB6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0609094B" w14:textId="77777777" w:rsidR="00E65FB6" w:rsidRDefault="00000000">
            <w:r>
              <w:t>- 논문 최종 수정 및 제출</w:t>
            </w:r>
          </w:p>
          <w:p w14:paraId="23B63E1E" w14:textId="77777777" w:rsidR="00E65FB6" w:rsidRDefault="00000000">
            <w:r>
              <w:t>- Base와 Hatcth 클라이언트에서 자체 생성</w:t>
            </w:r>
          </w:p>
          <w:p w14:paraId="2179BD66" w14:textId="77777777" w:rsidR="00E65FB6" w:rsidRDefault="00000000">
            <w:r>
              <w:t>- 랜턴 사용(애니메이션, 서버 통신 동기화), 배터리 UI 그리기</w:t>
            </w:r>
          </w:p>
        </w:tc>
      </w:tr>
    </w:tbl>
    <w:p w14:paraId="4792E6EC" w14:textId="77777777" w:rsidR="00E65FB6" w:rsidRDefault="00E65FB6"/>
    <w:p w14:paraId="69B1D30F" w14:textId="77777777" w:rsidR="00E65FB6" w:rsidRDefault="00000000">
      <w:pPr>
        <w:rPr>
          <w:b/>
          <w:bCs/>
        </w:rPr>
      </w:pPr>
      <w:r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E65FB6" w14:paraId="48D8DD41" w14:textId="77777777">
        <w:tc>
          <w:tcPr>
            <w:tcW w:w="1271" w:type="dxa"/>
          </w:tcPr>
          <w:p w14:paraId="65FAD2CB" w14:textId="77777777" w:rsidR="00E65FB6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275A89C" w14:textId="77777777" w:rsidR="00E65FB6" w:rsidRDefault="00000000">
            <w:r>
              <w:rPr>
                <w:rFonts w:hint="eastAsia"/>
              </w:rPr>
              <w:t>- HP, Stamina, Battery UI를 추가하였다.</w:t>
            </w:r>
          </w:p>
          <w:p w14:paraId="56D253F8" w14:textId="77777777" w:rsidR="00E65FB6" w:rsidRDefault="00000000">
            <w:r>
              <w:rPr>
                <w:rFonts w:hint="eastAsia"/>
              </w:rPr>
              <w:t>- Ghost의 FSM을 수정하였다. 불필요한 state를 제거하고 전이 조건을 좀 더 명확하게 다시 작성했다. 이전보다 간결해졌다.</w:t>
            </w:r>
          </w:p>
          <w:p w14:paraId="5DEC2F21" w14:textId="77777777" w:rsidR="00E65FB6" w:rsidRDefault="00000000">
            <w:r>
              <w:rPr>
                <w:rFonts w:hint="eastAsia"/>
              </w:rPr>
              <w:t>- 큐브 Base(기지) 에셋의 방향을 수정하고, 함께 붙어있었던 hatch를 분리하였다. Base와 Hatch로 이어지는 MainEnterance의 벽에도 구멍을 뚫었다.</w:t>
            </w:r>
          </w:p>
        </w:tc>
      </w:tr>
      <w:tr w:rsidR="00E65FB6" w14:paraId="03F8A17D" w14:textId="77777777">
        <w:tc>
          <w:tcPr>
            <w:tcW w:w="1271" w:type="dxa"/>
          </w:tcPr>
          <w:p w14:paraId="42ACDF67" w14:textId="77777777" w:rsidR="00E65FB6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18C78BB" w14:textId="71E72F93" w:rsidR="00E65FB6" w:rsidRDefault="00BA1B47">
            <w:r>
              <w:rPr>
                <w:rFonts w:hint="eastAsia"/>
              </w:rPr>
              <w:t xml:space="preserve">-EmotionGame State 구현을 다 했으나, 아직 그리기가 되지 않아 </w:t>
            </w:r>
            <w:proofErr w:type="gramStart"/>
            <w:r>
              <w:rPr>
                <w:rFonts w:hint="eastAsia"/>
              </w:rPr>
              <w:t>테스트 하지</w:t>
            </w:r>
            <w:proofErr w:type="gramEnd"/>
            <w:r>
              <w:rPr>
                <w:rFonts w:hint="eastAsia"/>
              </w:rPr>
              <w:t xml:space="preserve"> 못했다. 다음주에 테스트를 해보고 수정하면 될 것 같다. 그리고 원래 감정을 기준으로 승패를 가려야 하는데 감정 패킷을 수정중이라 이건 다음주에 적용하려고 한다.</w:t>
            </w:r>
          </w:p>
          <w:p w14:paraId="5286D306" w14:textId="486B06FC" w:rsidR="00BA1B47" w:rsidRDefault="00BA1B47">
            <w:r>
              <w:rPr>
                <w:rFonts w:hint="eastAsia"/>
              </w:rPr>
              <w:t>-Ghost State는 전부 구현했지만, 상태 전환 조건이 까다로워서 아직 상태 전환은 되지 않는다. 좀 더 고민해보고 다음주에 적용해야겠다.</w:t>
            </w:r>
          </w:p>
          <w:p w14:paraId="5B30D064" w14:textId="146FDBC4" w:rsidR="00BA1B47" w:rsidRDefault="00BA1B47">
            <w:r>
              <w:rPr>
                <w:rFonts w:hint="eastAsia"/>
              </w:rPr>
              <w:t>-거미가 거미줄을 생성하도록 장애물을 추가하고 그에 맞는 생성 패킷 recv, send도 구현했다.</w:t>
            </w:r>
          </w:p>
          <w:p w14:paraId="44D0B127" w14:textId="347535D8" w:rsidR="00BA1B47" w:rsidRDefault="00BA1B47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-몬스터 Chase State에 방향 전환과 속도를 적용하였다. 잘 되는 것을 확인했으나, 너무 플레이어의 이동 경로를 그대로 따라와서 수정이 필요할 것 같다. 수정이 완료되면 return, roaming 등 이동 관련 State에도 적용하려 한다.</w:t>
            </w:r>
          </w:p>
          <w:p w14:paraId="7D03559F" w14:textId="2088C9F6" w:rsidR="00BA1B47" w:rsidRPr="00BA1B47" w:rsidRDefault="00BA1B47">
            <w:pPr>
              <w:rPr>
                <w:rFonts w:hint="eastAsia"/>
              </w:rPr>
            </w:pPr>
            <w:r>
              <w:rPr>
                <w:rFonts w:hint="eastAsia"/>
              </w:rPr>
              <w:t>-필요한 패킷 recv, send 함수를 추가했다.</w:t>
            </w:r>
          </w:p>
        </w:tc>
      </w:tr>
      <w:tr w:rsidR="00E65FB6" w14:paraId="41B49926" w14:textId="77777777">
        <w:tc>
          <w:tcPr>
            <w:tcW w:w="1271" w:type="dxa"/>
          </w:tcPr>
          <w:p w14:paraId="7457DB19" w14:textId="77777777" w:rsidR="00E65FB6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임채은</w:t>
            </w:r>
          </w:p>
        </w:tc>
        <w:tc>
          <w:tcPr>
            <w:tcW w:w="9214" w:type="dxa"/>
          </w:tcPr>
          <w:p w14:paraId="697D521A" w14:textId="77777777" w:rsidR="00E65FB6" w:rsidRDefault="00000000">
            <w:r>
              <w:t>- 교수님 피드백을 적용하여 논문을 최종 수정하고 제출했다.</w:t>
            </w:r>
          </w:p>
          <w:p w14:paraId="07C3B1C0" w14:textId="77777777" w:rsidR="00E65FB6" w:rsidRDefault="00000000">
            <w:r>
              <w:t>- 기지와 문(Base와 Hatch)을 클라이언트에서 서버 통신 없이 설치하였다. 일반 문과 비슷하게 문 열고 닫힘 로직을 구혔했는데, 서버와 통신이 아직 안 되어 테스트는 못해봤다.</w:t>
            </w:r>
          </w:p>
          <w:p w14:paraId="7986C15A" w14:textId="77777777" w:rsidR="00E65FB6" w:rsidRDefault="00000000">
            <w:pPr>
              <w:ind w:firstLineChars="50" w:firstLine="110"/>
            </w:pPr>
            <w:r>
              <w:t>- ToolBar에서 랜턴을 선택하면 손을 드는 동작을 하고, 서버와 동기화를 통해 조명을 껐다 키도록 구현했다. 그리고 배터리를 UI에 그리는데 20% 이하면 빨간색으로 표시되도록 구현했다.</w:t>
            </w:r>
          </w:p>
        </w:tc>
      </w:tr>
    </w:tbl>
    <w:p w14:paraId="48641F98" w14:textId="77777777" w:rsidR="00E65FB6" w:rsidRDefault="00E65FB6">
      <w:pPr>
        <w:rPr>
          <w:b/>
          <w:bCs/>
        </w:rPr>
      </w:pPr>
    </w:p>
    <w:sectPr w:rsidR="00E65FB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5FB6"/>
    <w:rsid w:val="00151654"/>
    <w:rsid w:val="00BA1B47"/>
    <w:rsid w:val="00E65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9913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</w:style>
  <w:style w:type="paragraph" w:styleId="ac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284</Words>
  <Characters>1075</Characters>
  <Application>Microsoft Office Word</Application>
  <DocSecurity>0</DocSecurity>
  <Lines>82</Lines>
  <Paragraphs>67</Paragraphs>
  <ScaleCrop>false</ScaleCrop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2025-08-12T11:53:00Z</dcterms:created>
  <dcterms:modified xsi:type="dcterms:W3CDTF">2026-05-19T09:40:00Z</dcterms:modified>
  <cp:version>1200.0100.01</cp:version>
</cp:coreProperties>
</file>