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F6" w:rsidRPr="00505B5F" w:rsidRDefault="00577ACA" w:rsidP="009620E0">
      <w:pPr>
        <w:bidi/>
        <w:jc w:val="both"/>
        <w:rPr>
          <w:rFonts w:ascii="Cambria Math" w:eastAsia="Microsoft Yi Baiti" w:hAnsi="Cambria Math" w:cs="B Nazanin"/>
          <w:b/>
          <w:bCs/>
          <w:sz w:val="32"/>
          <w:szCs w:val="32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sz w:val="32"/>
          <w:szCs w:val="32"/>
          <w:rtl/>
          <w:lang w:bidi="fa-IR"/>
        </w:rPr>
        <w:t>1.</w:t>
      </w:r>
    </w:p>
    <w:p w:rsidR="004B1E35" w:rsidRPr="00505B5F" w:rsidRDefault="006B765E" w:rsidP="006B765E">
      <w:pPr>
        <w:bidi/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sz w:val="28"/>
          <w:szCs w:val="28"/>
          <w:rtl/>
          <w:lang w:bidi="fa-IR"/>
        </w:rPr>
        <w:t>الف)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  </w:t>
      </w:r>
      <w:r w:rsidRPr="00505B5F">
        <w:rPr>
          <w:rFonts w:ascii="Cambria Math" w:eastAsia="Microsoft Yi Baiti" w:hAnsi="Cambria Math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="Microsoft Yi Baiti" w:hAnsi="Cambria Math" w:cs="B Nazanin"/>
                <w:i/>
                <w:iCs/>
                <w:color w:val="ED7D31" w:themeColor="accent2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color w:val="ED7D31" w:themeColor="accent2"/>
                <w:sz w:val="28"/>
                <w:szCs w:val="28"/>
                <w:lang w:bidi="fa-IR"/>
              </w:rPr>
              <m:t>t-2</m:t>
            </m:r>
          </m:e>
        </m:d>
        <m:r>
          <w:rPr>
            <w:rFonts w:ascii="Cambria Math" w:eastAsia="Microsoft Yi Baiti" w:hAnsi="Cambria Math" w:cs="B Nazanin"/>
            <w:color w:val="ED7D31" w:themeColor="accent2"/>
            <w:sz w:val="28"/>
            <w:szCs w:val="28"/>
            <w:lang w:bidi="fa-IR"/>
          </w:rPr>
          <m:t>⋅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eastAsia="Microsoft Yi Baiti" w:hAnsi="Cambria Math" w:cs="B Nazanin"/>
            <w:color w:val="ED7D31" w:themeColor="accent2"/>
            <w:sz w:val="28"/>
            <w:szCs w:val="28"/>
            <w:lang w:bidi="fa-IR"/>
          </w:rPr>
          <m:t>-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-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1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2</m:t>
            </m:r>
          </m:e>
        </m:d>
      </m:oMath>
    </w:p>
    <w:p w:rsidR="006B765E" w:rsidRPr="00505B5F" w:rsidRDefault="006B765E" w:rsidP="006B765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این نمودار شامل عملیات روی </w:t>
      </w:r>
      <w:r w:rsidRPr="00505B5F">
        <w:rPr>
          <w:rFonts w:ascii="Cambria Math" w:eastAsia="Microsoft Yi Baiti" w:hAnsi="Cambria Math" w:cs="B Nazanin"/>
          <w:i/>
          <w:color w:val="ED7D31" w:themeColor="accent2"/>
          <w:sz w:val="28"/>
          <w:szCs w:val="28"/>
          <w:rtl/>
          <w:lang w:bidi="fa-IR"/>
        </w:rPr>
        <w:t xml:space="preserve">دامنه 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و </w:t>
      </w:r>
      <w:r w:rsidRPr="00505B5F">
        <w:rPr>
          <w:rFonts w:ascii="Cambria Math" w:eastAsia="Microsoft Yi Baiti" w:hAnsi="Cambria Math" w:cs="B Nazanin"/>
          <w:i/>
          <w:color w:val="00B050"/>
          <w:sz w:val="28"/>
          <w:szCs w:val="28"/>
          <w:rtl/>
          <w:lang w:bidi="fa-IR"/>
        </w:rPr>
        <w:t>زمان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است. بنابراین داریم:</w:t>
      </w:r>
    </w:p>
    <w:p w:rsidR="006B765E" w:rsidRPr="00505B5F" w:rsidRDefault="00F22350" w:rsidP="00505B5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color w:val="ED7D31" w:themeColor="accent2"/>
          <w:sz w:val="28"/>
          <w:szCs w:val="28"/>
          <w:rtl/>
          <w:lang w:bidi="fa-IR"/>
        </w:rPr>
        <w:t>-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</w:t>
      </w:r>
      <w:r w:rsidR="006B765E" w:rsidRPr="00505B5F">
        <w:rPr>
          <w:rFonts w:ascii="Cambria Math" w:eastAsia="Microsoft Yi Baiti" w:hAnsi="Cambria Math" w:cs="B Nazanin"/>
          <w:i/>
          <w:color w:val="ED7D31" w:themeColor="accent2"/>
          <w:sz w:val="28"/>
          <w:szCs w:val="28"/>
          <w:rtl/>
          <w:lang w:bidi="fa-IR"/>
        </w:rPr>
        <w:t xml:space="preserve">عملیات ضرب </w:t>
      </w:r>
      <m:oMath>
        <m:d>
          <m:dPr>
            <m:begChr m:val="|"/>
            <m:endChr m:val="|"/>
            <m:ctrlPr>
              <w:rPr>
                <w:rFonts w:ascii="Cambria Math" w:eastAsia="Microsoft Yi Baiti" w:hAnsi="Cambria Math" w:cs="B Nazanin"/>
                <w:i/>
                <w:iCs/>
                <w:color w:val="ED7D31" w:themeColor="accent2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color w:val="ED7D31" w:themeColor="accent2"/>
                <w:sz w:val="28"/>
                <w:szCs w:val="28"/>
                <w:lang w:bidi="fa-IR"/>
              </w:rPr>
              <m:t>t-2</m:t>
            </m:r>
          </m:e>
        </m:d>
      </m:oMath>
      <w:r w:rsidR="006B765E" w:rsidRPr="00505B5F">
        <w:rPr>
          <w:rFonts w:ascii="Cambria Math" w:eastAsia="Microsoft Yi Baiti" w:hAnsi="Cambria Math" w:cs="B Nazanin"/>
          <w:color w:val="ED7D31" w:themeColor="accent2"/>
          <w:sz w:val="28"/>
          <w:szCs w:val="28"/>
          <w:rtl/>
          <w:lang w:bidi="fa-IR"/>
        </w:rPr>
        <w:t>:</w:t>
      </w:r>
      <w:r w:rsid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</w:t>
      </w:r>
      <w:r w:rsidR="006B765E"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یک عدد همواره نا منفی در 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تابع ضرب شده است. با اینکه عدد منفی نبوده و باعث انعکاس نسبت به محور </w:t>
      </w:r>
      <w:r w:rsidRPr="00505B5F">
        <w:rPr>
          <w:rFonts w:ascii="Cambria Math" w:eastAsia="Microsoft Yi Baiti" w:hAnsi="Cambria Math" w:cs="B Nazanin"/>
          <w:sz w:val="28"/>
          <w:szCs w:val="28"/>
          <w:lang w:bidi="fa-IR"/>
        </w:rPr>
        <w:t>t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 نمی شود، باز هم </w:t>
      </w:r>
      <w:r w:rsidR="006B765E"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ممکن است حالت های زیر را برای 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>نمودار</w:t>
      </w:r>
      <w:r w:rsidR="006B765E"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 ایجاد کند:</w:t>
      </w:r>
    </w:p>
    <w:p w:rsidR="004B1E35" w:rsidRPr="00505B5F" w:rsidRDefault="00F22350" w:rsidP="00F22350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t-2</m:t>
                      </m:r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=0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⇒0</m:t>
                  </m: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0&lt;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t-2</m:t>
                      </m:r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&lt;1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rtl/>
                      <w:lang w:bidi="fa-IR"/>
                    </w:rPr>
                    <m:t>فشرده</m:t>
                  </m: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Microsoft Yi Baiti" w:hAnsi="Cambria Math" w:cs="B Nazanin"/>
                          <w:i/>
                          <w:iCs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t-2</m:t>
                      </m:r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rtl/>
                      <w:lang w:bidi="fa-IR"/>
                    </w:rPr>
                    <m:t>گسترده</m:t>
                  </m:r>
                </m:e>
              </m:eqArr>
            </m:e>
          </m:d>
        </m:oMath>
      </m:oMathPara>
    </w:p>
    <w:p w:rsidR="00F22350" w:rsidRPr="00505B5F" w:rsidRDefault="00F22350" w:rsidP="00505B5F">
      <w:pPr>
        <w:bidi/>
        <w:jc w:val="both"/>
        <w:rPr>
          <w:rFonts w:ascii="Cambria Math" w:eastAsia="Microsoft Yi Baiti" w:hAnsi="Cambria Math" w:cs="B Nazanin"/>
          <w:color w:val="ED7D31" w:themeColor="accent2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color w:val="ED7D31" w:themeColor="accent2"/>
          <w:sz w:val="28"/>
          <w:szCs w:val="28"/>
          <w:rtl/>
          <w:lang w:bidi="fa-IR"/>
        </w:rPr>
        <w:t xml:space="preserve">- عملیات ضرب </w:t>
      </w:r>
      <m:oMath>
        <m:r>
          <w:rPr>
            <w:rFonts w:ascii="Cambria Math" w:eastAsia="Microsoft Yi Baiti" w:hAnsi="Cambria Math" w:cs="B Nazanin"/>
            <w:color w:val="ED7D31" w:themeColor="accent2"/>
            <w:sz w:val="28"/>
            <w:szCs w:val="28"/>
            <w:lang w:bidi="fa-IR"/>
          </w:rPr>
          <m:t>–</m:t>
        </m:r>
        <m:r>
          <w:rPr>
            <w:rFonts w:ascii="Cambria Math" w:eastAsia="Microsoft Yi Baiti" w:hAnsi="Cambria Math" w:cs="B Nazanin"/>
            <w:color w:val="ED7D31" w:themeColor="accent2"/>
            <w:sz w:val="28"/>
            <w:szCs w:val="28"/>
            <w:lang w:bidi="fa-IR"/>
          </w:rPr>
          <m:t>1</m:t>
        </m:r>
      </m:oMath>
      <w:r w:rsidRPr="00505B5F">
        <w:rPr>
          <w:rFonts w:ascii="Cambria Math" w:eastAsia="Microsoft Yi Baiti" w:hAnsi="Cambria Math" w:cs="B Nazanin" w:hint="cs"/>
          <w:color w:val="ED7D31" w:themeColor="accent2"/>
          <w:sz w:val="28"/>
          <w:szCs w:val="28"/>
          <w:rtl/>
          <w:lang w:bidi="fa-IR"/>
        </w:rPr>
        <w:t xml:space="preserve"> :</w:t>
      </w:r>
      <w:r w:rsidR="00505B5F">
        <w:rPr>
          <w:rFonts w:ascii="Cambria Math" w:eastAsia="Microsoft Yi Baiti" w:hAnsi="Cambria Math" w:cs="B Nazanin" w:hint="cs"/>
          <w:color w:val="ED7D31" w:themeColor="accent2"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انعکاس نسبت به محور </w:t>
      </w:r>
      <w:r w:rsidRPr="00505B5F">
        <w:rPr>
          <w:rFonts w:ascii="Cambria Math" w:eastAsia="Microsoft Yi Baiti" w:hAnsi="Cambria Math" w:cs="B Nazanin"/>
          <w:sz w:val="28"/>
          <w:szCs w:val="28"/>
          <w:lang w:bidi="fa-IR"/>
        </w:rPr>
        <w:t>t</w:t>
      </w:r>
    </w:p>
    <w:p w:rsidR="00F22350" w:rsidRPr="00505B5F" w:rsidRDefault="00F22350" w:rsidP="00505B5F">
      <w:pPr>
        <w:bidi/>
        <w:jc w:val="both"/>
        <w:rPr>
          <w:rFonts w:ascii="Cambria Math" w:eastAsia="Microsoft Yi Baiti" w:hAnsi="Cambria Math" w:cs="B Nazanin"/>
          <w:i/>
          <w:color w:val="00B050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color w:val="00B050"/>
          <w:sz w:val="28"/>
          <w:szCs w:val="28"/>
          <w:rtl/>
          <w:lang w:bidi="fa-IR"/>
        </w:rPr>
        <w:t xml:space="preserve">- عملیات </w:t>
      </w:r>
      <m:oMath>
        <m: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>–a</m:t>
        </m:r>
      </m:oMath>
      <w:r w:rsidRPr="00505B5F">
        <w:rPr>
          <w:rFonts w:ascii="Cambria Math" w:eastAsia="Microsoft Yi Baiti" w:hAnsi="Cambria Math" w:cs="B Nazanin" w:hint="cs"/>
          <w:iCs/>
          <w:color w:val="00B050"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i/>
          <w:color w:val="00B050"/>
          <w:sz w:val="28"/>
          <w:szCs w:val="28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 xml:space="preserve"> </m:t>
        </m:r>
        <m: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>a&gt;0</m:t>
        </m:r>
      </m:oMath>
      <w:r w:rsidRPr="00505B5F">
        <w:rPr>
          <w:rFonts w:ascii="Cambria Math" w:eastAsia="Microsoft Yi Baiti" w:hAnsi="Cambria Math" w:cs="B Nazanin" w:hint="cs"/>
          <w:i/>
          <w:color w:val="00B050"/>
          <w:sz w:val="28"/>
          <w:szCs w:val="28"/>
          <w:rtl/>
          <w:lang w:bidi="fa-IR"/>
        </w:rPr>
        <w:t>:</w:t>
      </w:r>
      <w:r w:rsidR="00505B5F">
        <w:rPr>
          <w:rFonts w:ascii="Cambria Math" w:eastAsia="Microsoft Yi Baiti" w:hAnsi="Cambria Math" w:cs="B Nazanin" w:hint="cs"/>
          <w:i/>
          <w:color w:val="00B050"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شیفت به راست به اندازه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a</m:t>
        </m:r>
      </m:oMath>
    </w:p>
    <w:p w:rsidR="00F22350" w:rsidRPr="00505B5F" w:rsidRDefault="00505B5F" w:rsidP="00F22350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47600485" wp14:editId="499A3DE1">
            <wp:simplePos x="0" y="0"/>
            <wp:positionH relativeFrom="margin">
              <wp:align>left</wp:align>
            </wp:positionH>
            <wp:positionV relativeFrom="paragraph">
              <wp:posOffset>197062</wp:posOffset>
            </wp:positionV>
            <wp:extent cx="2879725" cy="1439545"/>
            <wp:effectExtent l="0" t="0" r="15875" b="8255"/>
            <wp:wrapThrough wrapText="bothSides">
              <wp:wrapPolygon edited="0">
                <wp:start x="0" y="0"/>
                <wp:lineTo x="0" y="21438"/>
                <wp:lineTo x="21576" y="21438"/>
                <wp:lineTo x="21576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F22350" w:rsidRPr="00505B5F" w:rsidRDefault="00F22350" w:rsidP="00F22350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مثال:</w:t>
      </w:r>
    </w:p>
    <w:p w:rsidR="00F22350" w:rsidRPr="00505B5F" w:rsidRDefault="00BF187D" w:rsidP="00BF187D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را به</w:t>
      </w:r>
      <w:r w:rsid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این صورت د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ر نظر می گیریم:</w:t>
      </w:r>
      <w:r w:rsidR="00505B5F"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t xml:space="preserve"> </w:t>
      </w:r>
    </w:p>
    <w:p w:rsidR="00BF187D" w:rsidRPr="00505B5F" w:rsidRDefault="00BF187D" w:rsidP="00FA5796">
      <w:pPr>
        <w:bidi/>
        <w:jc w:val="center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</w:p>
    <w:p w:rsidR="00505B5F" w:rsidRDefault="00505B5F" w:rsidP="004B1E3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4B1E35" w:rsidRPr="00505B5F" w:rsidRDefault="00FA5796" w:rsidP="00505B5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- محاسبه نمودار </w:t>
      </w:r>
      <m:oMath>
        <m:d>
          <m:dPr>
            <m:begChr m:val="|"/>
            <m:endChr m:val="|"/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t-2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⋅u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t-2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:</w:t>
      </w:r>
    </w:p>
    <w:p w:rsidR="00FA5796" w:rsidRPr="00505B5F" w:rsidRDefault="00FA5796" w:rsidP="00FA5796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در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iCs/>
          <w:sz w:val="28"/>
          <w:szCs w:val="28"/>
          <w:rtl/>
          <w:lang w:bidi="fa-IR"/>
        </w:rPr>
        <w:t xml:space="preserve"> </w:t>
      </w:r>
      <w:r w:rsidR="003A200F"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نقاط زیر را داریم:</w:t>
      </w:r>
    </w:p>
    <w:p w:rsidR="00FA5796" w:rsidRPr="00505B5F" w:rsidRDefault="003A200F" w:rsidP="003A200F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t, u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0 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, 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1 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 , 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 , 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3A200F" w:rsidRPr="00505B5F" w:rsidRDefault="003A200F" w:rsidP="003A200F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lastRenderedPageBreak/>
        <w:t xml:space="preserve">پس خواهیم داشت: </w:t>
      </w:r>
    </w:p>
    <w:p w:rsidR="004B1E35" w:rsidRPr="00505B5F" w:rsidRDefault="003A200F" w:rsidP="003A200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t-2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⋅u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t-2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t-2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=-1 ⇒t=1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,0</m:t>
                      </m:r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t-2=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  0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⇒t=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,0</m:t>
                      </m:r>
                    </m:e>
                  </m:d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t-2=  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 ⇒t=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t-2=  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 ⇒t=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t-2=  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 ⇒t=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⇒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,0</m:t>
                      </m:r>
                    </m:e>
                  </m:d>
                </m:e>
              </m:eqArr>
            </m:e>
          </m:d>
        </m:oMath>
      </m:oMathPara>
    </w:p>
    <w:p w:rsidR="003A200F" w:rsidRPr="00505B5F" w:rsidRDefault="003A200F" w:rsidP="004B1E3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3A200F" w:rsidRPr="00505B5F" w:rsidRDefault="003A200F" w:rsidP="003A200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پس در نهایت نمودار به صورت زیر خواهد بود:</w:t>
      </w:r>
    </w:p>
    <w:p w:rsidR="003A200F" w:rsidRPr="00505B5F" w:rsidRDefault="00A7666B" w:rsidP="003A200F">
      <w:pPr>
        <w:bidi/>
        <w:jc w:val="center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3598333</wp:posOffset>
                </wp:positionH>
                <wp:positionV relativeFrom="paragraph">
                  <wp:posOffset>334222</wp:posOffset>
                </wp:positionV>
                <wp:extent cx="304800" cy="389466"/>
                <wp:effectExtent l="0" t="0" r="190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8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FA8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26.3pt" to="307.3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A200F"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2118740A" wp14:editId="42285563">
            <wp:extent cx="2880000" cy="1440000"/>
            <wp:effectExtent l="0" t="0" r="15875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17FE" w:rsidRPr="00505B5F" w:rsidRDefault="008417FE" w:rsidP="003A200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4B1E35" w:rsidRPr="00505B5F" w:rsidRDefault="003A200F" w:rsidP="008417F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- محاسبه 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-u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t-12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:</w:t>
      </w:r>
    </w:p>
    <w:p w:rsidR="003A200F" w:rsidRPr="00505B5F" w:rsidRDefault="008417FE" w:rsidP="003A200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محاسبه کافیست 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را 12 واحد به راست شیفت دهیم و نسبت به محور </w:t>
      </w:r>
      <w:r w:rsidRPr="00505B5F">
        <w:rPr>
          <w:rFonts w:ascii="Cambria Math" w:eastAsia="Microsoft Yi Baiti" w:hAnsi="Cambria Math" w:cs="B Nazanin"/>
          <w:sz w:val="28"/>
          <w:szCs w:val="28"/>
          <w:lang w:bidi="fa-IR"/>
        </w:rPr>
        <w:t>t</w:t>
      </w:r>
      <w:r w:rsidRPr="00505B5F">
        <w:rPr>
          <w:rFonts w:ascii="Cambria Math" w:eastAsia="Microsoft Yi Baiti" w:hAnsi="Cambria Math" w:cs="B Nazanin" w:hint="cs"/>
          <w:i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قرینه کنیم:</w:t>
      </w:r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311B1045" wp14:editId="764BEEC5">
            <wp:extent cx="5400000" cy="1440000"/>
            <wp:effectExtent l="0" t="0" r="10795" b="825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05B5F" w:rsidRDefault="00505B5F" w:rsidP="004B1E3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505B5F" w:rsidRDefault="00505B5F" w:rsidP="00505B5F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4B1E35" w:rsidRPr="00505B5F" w:rsidRDefault="008417FE" w:rsidP="00505B5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lastRenderedPageBreak/>
        <w:t xml:space="preserve">- محاسبه 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t-2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⋅u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t-2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-u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t-12</m:t>
            </m:r>
          </m:e>
        </m:d>
      </m:oMath>
      <w:r w:rsidRPr="00505B5F"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:</w:t>
      </w:r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کافیست دو نمودار بالا را با هم جمع کنیم:</w:t>
      </w:r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2489199</wp:posOffset>
                </wp:positionH>
                <wp:positionV relativeFrom="paragraph">
                  <wp:posOffset>602827</wp:posOffset>
                </wp:positionV>
                <wp:extent cx="1507067" cy="0"/>
                <wp:effectExtent l="0" t="0" r="361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125D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47.45pt" to="314.6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1989667</wp:posOffset>
                </wp:positionH>
                <wp:positionV relativeFrom="paragraph">
                  <wp:posOffset>281517</wp:posOffset>
                </wp:positionV>
                <wp:extent cx="25400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E441E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22.15pt" to="176.6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t+tgEAAMQDAAAOAAAAZHJzL2Uyb0RvYy54bWysU8GOEzEMvSPxD1HudKYV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298450</wp:posOffset>
                </wp:positionV>
                <wp:extent cx="237067" cy="313267"/>
                <wp:effectExtent l="0" t="0" r="2984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7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B2934" id="Straight Connector 11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23.5pt" to="194.6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1710267</wp:posOffset>
                </wp:positionH>
                <wp:positionV relativeFrom="paragraph">
                  <wp:posOffset>281517</wp:posOffset>
                </wp:positionV>
                <wp:extent cx="254000" cy="321733"/>
                <wp:effectExtent l="0" t="0" r="317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2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7526C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22.15pt" to="154.6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602192</wp:posOffset>
                </wp:positionV>
                <wp:extent cx="270933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A5980" id="Straight Connector 9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65pt,47.4pt" to="13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5DCF0587" wp14:editId="6A14020E">
            <wp:extent cx="5400000" cy="1440000"/>
            <wp:effectExtent l="0" t="0" r="10795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B1E35" w:rsidRPr="00505B5F" w:rsidRDefault="004B1E35" w:rsidP="004B1E3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4B1E35" w:rsidRPr="00505B5F" w:rsidRDefault="004B1E35" w:rsidP="004B1E3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</w:pPr>
    </w:p>
    <w:p w:rsidR="008417FE" w:rsidRPr="00505B5F" w:rsidRDefault="008417FE" w:rsidP="00194498">
      <w:pPr>
        <w:bidi/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  <w:t>ب</w:t>
      </w:r>
      <w:r w:rsidRPr="00505B5F">
        <w:rPr>
          <w:rFonts w:ascii="Cambria Math" w:eastAsia="Microsoft Yi Baiti" w:hAnsi="Cambria Math" w:cs="B Nazanin"/>
          <w:b/>
          <w:bCs/>
          <w:sz w:val="28"/>
          <w:szCs w:val="28"/>
          <w:rtl/>
          <w:lang w:bidi="fa-IR"/>
        </w:rPr>
        <w:t>)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  </w:t>
      </w:r>
      <w:r w:rsidRPr="00505B5F">
        <w:rPr>
          <w:rFonts w:ascii="Cambria Math" w:eastAsia="Microsoft Yi Baiti" w:hAnsi="Cambria Math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color w:val="92D050"/>
                <w:sz w:val="28"/>
                <w:szCs w:val="28"/>
                <w:lang w:bidi="fa-IR"/>
              </w:rPr>
              <m:t>-</m:t>
            </m:r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+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2</m:t>
            </m:r>
          </m:e>
        </m:d>
        <m:r>
          <w:rPr>
            <w:rFonts w:ascii="Cambria Math" w:eastAsia="Microsoft Yi Baiti" w:hAnsi="Cambria Math" w:cs="B Nazanin"/>
            <w:color w:val="ED7D31" w:themeColor="accent2"/>
            <w:sz w:val="28"/>
            <w:szCs w:val="28"/>
            <w:lang w:bidi="fa-IR"/>
          </w:rPr>
          <m:t>+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3</m:t>
            </m:r>
            <m:r>
              <w:rPr>
                <w:rFonts w:ascii="Cambria Math" w:eastAsia="Microsoft Yi Baiti" w:hAnsi="Cambria Math" w:cs="B Nazanin"/>
                <w:color w:val="00B050"/>
                <w:sz w:val="28"/>
                <w:szCs w:val="28"/>
                <w:lang w:bidi="fa-IR"/>
              </w:rPr>
              <m:t>-</m:t>
            </m:r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="Microsoft Yi Baiti" w:hAnsi="Cambria Math" w:cs="B Nazanin"/>
            <w:color w:val="ED7D31" w:themeColor="accent2"/>
            <w:sz w:val="28"/>
            <w:szCs w:val="28"/>
            <w:lang w:bidi="fa-IR"/>
          </w:rPr>
          <m:t>+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3</m:t>
            </m:r>
          </m:e>
        </m:d>
      </m:oMath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این نمودار شامل عملیات روی </w:t>
      </w:r>
      <w:r w:rsidRPr="00505B5F">
        <w:rPr>
          <w:rFonts w:ascii="Cambria Math" w:eastAsia="Microsoft Yi Baiti" w:hAnsi="Cambria Math" w:cs="B Nazanin"/>
          <w:i/>
          <w:color w:val="ED7D31" w:themeColor="accent2"/>
          <w:sz w:val="28"/>
          <w:szCs w:val="28"/>
          <w:rtl/>
          <w:lang w:bidi="fa-IR"/>
        </w:rPr>
        <w:t xml:space="preserve">دامنه 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و </w:t>
      </w:r>
      <w:r w:rsidRPr="00505B5F">
        <w:rPr>
          <w:rFonts w:ascii="Cambria Math" w:eastAsia="Microsoft Yi Baiti" w:hAnsi="Cambria Math" w:cs="B Nazanin"/>
          <w:i/>
          <w:color w:val="00B050"/>
          <w:sz w:val="28"/>
          <w:szCs w:val="28"/>
          <w:rtl/>
          <w:lang w:bidi="fa-IR"/>
        </w:rPr>
        <w:t>زمان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است. بنابراین داریم:</w:t>
      </w:r>
    </w:p>
    <w:p w:rsidR="008417FE" w:rsidRPr="00505B5F" w:rsidRDefault="008417FE" w:rsidP="00194498">
      <w:pPr>
        <w:bidi/>
        <w:jc w:val="both"/>
        <w:rPr>
          <w:rFonts w:ascii="Cambria Math" w:eastAsia="Microsoft Yi Baiti" w:hAnsi="Cambria Math" w:cs="B Nazanin"/>
          <w:i/>
          <w:color w:val="00B050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color w:val="00B050"/>
          <w:sz w:val="28"/>
          <w:szCs w:val="28"/>
          <w:rtl/>
          <w:lang w:bidi="fa-IR"/>
        </w:rPr>
        <w:t xml:space="preserve">- عملیات </w:t>
      </w:r>
      <m:oMath>
        <m: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>+</m:t>
        </m:r>
        <m: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>a</m:t>
        </m:r>
      </m:oMath>
      <w:r w:rsidRPr="00505B5F">
        <w:rPr>
          <w:rFonts w:ascii="Cambria Math" w:eastAsia="Microsoft Yi Baiti" w:hAnsi="Cambria Math" w:cs="B Nazanin" w:hint="cs"/>
          <w:iCs/>
          <w:color w:val="00B050"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i/>
          <w:color w:val="00B050"/>
          <w:sz w:val="28"/>
          <w:szCs w:val="28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 xml:space="preserve"> </m:t>
        </m:r>
        <m:r>
          <w:rPr>
            <w:rFonts w:ascii="Cambria Math" w:eastAsia="Microsoft Yi Baiti" w:hAnsi="Cambria Math" w:cs="B Nazanin"/>
            <w:color w:val="00B050"/>
            <w:sz w:val="28"/>
            <w:szCs w:val="28"/>
            <w:lang w:bidi="fa-IR"/>
          </w:rPr>
          <m:t>a&gt;0</m:t>
        </m:r>
      </m:oMath>
      <w:r w:rsidRPr="00505B5F">
        <w:rPr>
          <w:rFonts w:ascii="Cambria Math" w:eastAsia="Microsoft Yi Baiti" w:hAnsi="Cambria Math" w:cs="B Nazanin" w:hint="cs"/>
          <w:i/>
          <w:color w:val="00B050"/>
          <w:sz w:val="28"/>
          <w:szCs w:val="28"/>
          <w:rtl/>
          <w:lang w:bidi="fa-IR"/>
        </w:rPr>
        <w:t>:</w:t>
      </w:r>
      <w:r w:rsidR="00194498" w:rsidRPr="00505B5F">
        <w:rPr>
          <w:rFonts w:ascii="Cambria Math" w:eastAsia="Microsoft Yi Baiti" w:hAnsi="Cambria Math" w:cs="B Nazanin" w:hint="cs"/>
          <w:i/>
          <w:color w:val="00B050"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شیفت به </w:t>
      </w:r>
      <w:r w:rsidR="00194498"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چپ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به اندازه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a</m:t>
        </m:r>
      </m:oMath>
    </w:p>
    <w:p w:rsidR="00194498" w:rsidRPr="00505B5F" w:rsidRDefault="00194498" w:rsidP="00194498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color w:val="00B050"/>
          <w:sz w:val="28"/>
          <w:szCs w:val="28"/>
          <w:rtl/>
          <w:lang w:bidi="fa-IR"/>
        </w:rPr>
        <w:t xml:space="preserve">- عملیات </w:t>
      </w:r>
      <w:r w:rsidRPr="00505B5F">
        <w:rPr>
          <w:rFonts w:ascii="Cambria Math" w:eastAsia="Microsoft Yi Baiti" w:hAnsi="Cambria Math" w:cs="B Nazanin" w:hint="cs"/>
          <w:color w:val="00B050"/>
          <w:sz w:val="28"/>
          <w:szCs w:val="28"/>
          <w:rtl/>
          <w:lang w:bidi="fa-IR"/>
        </w:rPr>
        <w:t xml:space="preserve">وارون سازی زمانی: 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معکوس کردن نمودار نسبت به </w:t>
      </w:r>
      <w:r w:rsidRPr="00505B5F">
        <w:rPr>
          <w:rFonts w:ascii="Cambria Math" w:eastAsia="Microsoft Yi Baiti" w:hAnsi="Cambria Math" w:cs="B Nazanin"/>
          <w:sz w:val="28"/>
          <w:szCs w:val="28"/>
          <w:lang w:bidi="fa-IR"/>
        </w:rPr>
        <w:t>y</w:t>
      </w:r>
    </w:p>
    <w:p w:rsidR="008417FE" w:rsidRPr="00505B5F" w:rsidRDefault="00194498" w:rsidP="00194498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توجه: ابتدا عملیات وارون سازی و سپس شیفت را انجام می دهیم.</w:t>
      </w:r>
    </w:p>
    <w:p w:rsidR="00505B5F" w:rsidRDefault="00505B5F" w:rsidP="008417F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8417FE" w:rsidRPr="00505B5F" w:rsidRDefault="008417FE" w:rsidP="00505B5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مثال:</w:t>
      </w:r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را به صورت زیر در نظر می گیریم:</w:t>
      </w:r>
    </w:p>
    <w:p w:rsidR="008417FE" w:rsidRPr="00505B5F" w:rsidRDefault="008417FE" w:rsidP="008417FE">
      <w:pPr>
        <w:bidi/>
        <w:jc w:val="center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2C555FFF" wp14:editId="62508D41">
            <wp:extent cx="2880000" cy="1440000"/>
            <wp:effectExtent l="0" t="0" r="15875" b="825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17FE" w:rsidRPr="00505B5F" w:rsidRDefault="008417FE" w:rsidP="0019449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lastRenderedPageBreak/>
        <w:t xml:space="preserve">- محاسبه نمودار </w:t>
      </w:r>
      <m:oMath>
        <m:r>
          <m:rPr>
            <m:sty m:val="p"/>
          </m:rPr>
          <w:rPr>
            <w:rFonts w:ascii="Cambria Math" w:eastAsia="Microsoft Yi Baiti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-t+2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:</w:t>
      </w:r>
    </w:p>
    <w:p w:rsidR="008417FE" w:rsidRPr="00505B5F" w:rsidRDefault="00194498" w:rsidP="00194498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کافیست نسبت به محور </w:t>
      </w:r>
      <w:r w:rsidRPr="00505B5F">
        <w:rPr>
          <w:rFonts w:ascii="Cambria Math" w:eastAsia="Microsoft Yi Baiti" w:hAnsi="Cambria Math" w:cs="B Nazanin"/>
          <w:i/>
          <w:sz w:val="28"/>
          <w:szCs w:val="28"/>
          <w:lang w:bidi="fa-IR"/>
        </w:rPr>
        <w:t>u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معکوس کرده و 2 واحد به چپ شیفت دهیم</w:t>
      </w:r>
      <w:r w:rsidR="008417FE"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:</w:t>
      </w:r>
    </w:p>
    <w:p w:rsidR="008417FE" w:rsidRPr="00505B5F" w:rsidRDefault="00194498" w:rsidP="008417FE">
      <w:pPr>
        <w:bidi/>
        <w:jc w:val="center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5516D575" wp14:editId="6807CCEE">
            <wp:extent cx="2880000" cy="1440000"/>
            <wp:effectExtent l="0" t="0" r="15875" b="8255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8417FE" w:rsidRPr="00505B5F" w:rsidRDefault="008417FE" w:rsidP="0019449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- محاسبه 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3-t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:</w:t>
      </w:r>
    </w:p>
    <w:p w:rsidR="00194498" w:rsidRPr="00505B5F" w:rsidRDefault="00194498" w:rsidP="0019449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کافیست نسبت به محور </w:t>
      </w:r>
      <w:r w:rsidRPr="00505B5F">
        <w:rPr>
          <w:rFonts w:ascii="Cambria Math" w:eastAsia="Microsoft Yi Baiti" w:hAnsi="Cambria Math" w:cs="B Nazanin"/>
          <w:i/>
          <w:sz w:val="28"/>
          <w:szCs w:val="28"/>
          <w:lang w:bidi="fa-IR"/>
        </w:rPr>
        <w:t>u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معکوس کرده و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3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واحد به چپ شیفت دهیم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:</w:t>
      </w:r>
    </w:p>
    <w:p w:rsidR="008417FE" w:rsidRPr="00505B5F" w:rsidRDefault="00194498" w:rsidP="00194498">
      <w:pPr>
        <w:bidi/>
        <w:jc w:val="center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7541E36C" wp14:editId="7BBEAAEE">
            <wp:extent cx="2880000" cy="1440000"/>
            <wp:effectExtent l="0" t="0" r="15875" b="825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417FE" w:rsidRPr="00505B5F" w:rsidRDefault="008417FE" w:rsidP="0020654C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- محاسبه 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=u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-t+2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+u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3-t</m:t>
            </m:r>
          </m:e>
        </m:d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+u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3</m:t>
            </m:r>
          </m:e>
        </m:d>
      </m:oMath>
      <w:r w:rsidRPr="00505B5F"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:</w:t>
      </w:r>
    </w:p>
    <w:p w:rsidR="008417FE" w:rsidRPr="00505B5F" w:rsidRDefault="008417FE" w:rsidP="008417F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کافیست دو نمودار بالا را</w:t>
      </w:r>
      <w:r w:rsidR="0020654C"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به همراه نمودار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3</m:t>
            </m:r>
          </m:e>
        </m:d>
      </m:oMath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</w:t>
      </w:r>
      <w:r w:rsidR="0020654C"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که نقطه </w:t>
      </w:r>
      <w:r w:rsidR="0020654C" w:rsidRPr="00505B5F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(3, 0)</w:t>
      </w:r>
      <w:r w:rsidR="0020654C" w:rsidRPr="00505B5F"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 w:rsidR="0020654C"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است </w:t>
      </w:r>
      <w:r w:rsidRPr="00505B5F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با هم جمع کنیم:</w:t>
      </w:r>
    </w:p>
    <w:p w:rsidR="008417FE" w:rsidRPr="00505B5F" w:rsidRDefault="008417FE" w:rsidP="0020654C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 w:hint="cs"/>
          <w:noProof/>
          <w:sz w:val="28"/>
          <w:szCs w:val="28"/>
          <w:rtl/>
        </w:rPr>
        <w:drawing>
          <wp:inline distT="0" distB="0" distL="0" distR="0" wp14:anchorId="563AEABC" wp14:editId="2D4C1D44">
            <wp:extent cx="3240000" cy="1440000"/>
            <wp:effectExtent l="0" t="0" r="17780" b="825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1E35" w:rsidRPr="00505B5F" w:rsidRDefault="004B1E35" w:rsidP="004B1E35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</w:p>
    <w:p w:rsidR="004B1E35" w:rsidRPr="00505B5F" w:rsidRDefault="00577ACA" w:rsidP="004B1E35">
      <w:pPr>
        <w:bidi/>
        <w:jc w:val="both"/>
        <w:rPr>
          <w:rFonts w:ascii="Cambria Math" w:eastAsia="Microsoft Yi Baiti" w:hAnsi="Cambria Math" w:cs="B Nazanin"/>
          <w:b/>
          <w:bCs/>
          <w:sz w:val="32"/>
          <w:szCs w:val="32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sz w:val="32"/>
          <w:szCs w:val="32"/>
          <w:rtl/>
          <w:lang w:bidi="fa-IR"/>
        </w:rPr>
        <w:lastRenderedPageBreak/>
        <w:t>2.</w:t>
      </w:r>
    </w:p>
    <w:p w:rsidR="009620E0" w:rsidRPr="00505B5F" w:rsidRDefault="009620E0" w:rsidP="00325B3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sz w:val="32"/>
          <w:szCs w:val="32"/>
          <w:lang w:bidi="fa-IR"/>
        </w:rPr>
        <w:t xml:space="preserve"> </w:t>
      </w:r>
      <w:r w:rsidR="004B1E35"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برای بررسی ارتوگونال 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بودن مجموعه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Ψ=</m:t>
        </m:r>
        <m:d>
          <m:dPr>
            <m:begChr m:val="{"/>
            <m:endChr m:val="}"/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="Microsoft Yi Baiti" w:hAnsi="Cambria Math" w:cs="B Nazanin"/>
                    <w:i/>
                    <w:iCs/>
                    <w:sz w:val="28"/>
                    <w:szCs w:val="28"/>
                    <w:lang w:bidi="fa-IR"/>
                  </w:rPr>
                </m:ctrlPr>
              </m:funcPr>
              <m:fNam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cos</m:t>
                </m:r>
              </m:fName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kt</m:t>
                </m:r>
              </m:e>
            </m:func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;k∈z</m:t>
            </m:r>
          </m:e>
        </m:d>
      </m:oMath>
      <w:r w:rsidRPr="00505B5F"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ضرب داخلی آن را محاسبه می کنیم: </w:t>
      </w:r>
    </w:p>
    <w:p w:rsidR="008A23F6" w:rsidRPr="00505B5F" w:rsidRDefault="00B215F8" w:rsidP="004B1E3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kt</m:t>
                  </m:r>
                </m:e>
              </m:func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, 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lt</m:t>
                  </m:r>
                </m:e>
              </m:func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kt</m:t>
                  </m:r>
                </m:e>
              </m:func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lt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 =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kt</m:t>
                      </m:r>
                    </m:e>
                  </m:func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lt</m:t>
                      </m:r>
                    </m:e>
                  </m:func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ⅆt </m:t>
                  </m:r>
                </m:e>
              </m:nary>
            </m:e>
          </m:nary>
        </m:oMath>
      </m:oMathPara>
    </w:p>
    <w:p w:rsidR="004B1E35" w:rsidRPr="00505B5F" w:rsidRDefault="00C1314C" w:rsidP="004B1E3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با تواجه به </w:t>
      </w:r>
      <w:r w:rsidR="004B1E35"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>این</w:t>
      </w:r>
      <w:r w:rsidR="00032544"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ک</w:t>
      </w:r>
      <w:r w:rsidR="004B1E35"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ه انتگرال</w:t>
      </w:r>
      <w:r w:rsidR="00032544"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کسینوس در یک </w:t>
      </w:r>
      <w:r w:rsidR="004A5E58"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دوره تناوب صفر است ب</w:t>
      </w:r>
      <w:r w:rsidR="004B1E35"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نابراین ضرب داخلی صفر خواهد بود و مجموعه متعامد است.</w:t>
      </w:r>
    </w:p>
    <w:p w:rsidR="00B26587" w:rsidRPr="00505B5F" w:rsidRDefault="00B26587" w:rsidP="00B2658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B26587" w:rsidRPr="00505B5F" w:rsidRDefault="00B26587" w:rsidP="00B26587">
      <w:pPr>
        <w:bidi/>
        <w:jc w:val="both"/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  <w:t>3.</w:t>
      </w:r>
    </w:p>
    <w:p w:rsidR="00B26587" w:rsidRPr="00505B5F" w:rsidRDefault="00B26587" w:rsidP="00B2658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بسط مکلورن به صورت زیر تعریف می شود:</w:t>
      </w:r>
    </w:p>
    <w:p w:rsidR="00B26587" w:rsidRPr="00505B5F" w:rsidRDefault="00B26587" w:rsidP="00B2658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t+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+…+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+…</m:t>
          </m:r>
        </m:oMath>
      </m:oMathPara>
    </w:p>
    <w:p w:rsidR="004A5E58" w:rsidRPr="00505B5F" w:rsidRDefault="00B26587" w:rsidP="004A5E5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که برای محاسبه ضرایب فرمول زیر را داریم:</w:t>
      </w:r>
    </w:p>
    <w:p w:rsidR="00B26587" w:rsidRPr="00505B5F" w:rsidRDefault="00B26587" w:rsidP="00B2658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(k)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(0)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k!</m:t>
              </m:r>
            </m:den>
          </m:f>
        </m:oMath>
      </m:oMathPara>
    </w:p>
    <w:p w:rsidR="0006420C" w:rsidRPr="00505B5F" w:rsidRDefault="0006420C" w:rsidP="0006420C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بنابراین داریم:</w:t>
      </w:r>
    </w:p>
    <w:p w:rsidR="0006420C" w:rsidRPr="00505B5F" w:rsidRDefault="0006420C" w:rsidP="00312FD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(0)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(0)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0!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ω×0+φ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φ</m:t>
                  </m:r>
                </m:e>
              </m:d>
            </m:e>
          </m:func>
        </m:oMath>
      </m:oMathPara>
    </w:p>
    <w:p w:rsidR="00312FDE" w:rsidRPr="00505B5F" w:rsidRDefault="00312FDE" w:rsidP="00312FD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(1)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(0)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1!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-ω</m:t>
              </m:r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ω×0+φ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=-ω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φ</m:t>
                  </m:r>
                </m:e>
              </m:d>
            </m:e>
          </m:func>
        </m:oMath>
      </m:oMathPara>
    </w:p>
    <w:p w:rsidR="00312FDE" w:rsidRPr="00505B5F" w:rsidRDefault="00312FDE" w:rsidP="00312FD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(2)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(0)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2!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ω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ω×0+φ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ω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φ</m:t>
                  </m:r>
                </m:e>
              </m:d>
            </m:e>
          </m:func>
        </m:oMath>
      </m:oMathPara>
    </w:p>
    <w:p w:rsidR="0006420C" w:rsidRPr="00505B5F" w:rsidRDefault="00312FDE" w:rsidP="00312FD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(3)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(0)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3!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ω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ω×0+φ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ω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φ</m:t>
                  </m:r>
                </m:e>
              </m:d>
            </m:e>
          </m:func>
        </m:oMath>
      </m:oMathPara>
    </w:p>
    <w:p w:rsidR="00312FDE" w:rsidRPr="00505B5F" w:rsidRDefault="00312FDE" w:rsidP="00312FD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و بقیه ضرایب به همین صورت محاسبه می شوند.</w:t>
      </w:r>
    </w:p>
    <w:p w:rsidR="00312FDE" w:rsidRPr="00505B5F" w:rsidRDefault="00312FDE" w:rsidP="00312FD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312FDE" w:rsidRPr="00505B5F" w:rsidRDefault="00312FDE" w:rsidP="00312FDE">
      <w:pPr>
        <w:bidi/>
        <w:jc w:val="both"/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  <w:lastRenderedPageBreak/>
        <w:t xml:space="preserve">4. </w:t>
      </w:r>
    </w:p>
    <w:p w:rsidR="00325B37" w:rsidRPr="00505B5F" w:rsidRDefault="00325B37" w:rsidP="00325B3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با توجه به نمودار، تابع </w:t>
      </w:r>
      <m:oMath>
        <m:sSub>
          <m:sSub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δ</m:t>
            </m:r>
          </m:e>
          <m: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Δ</m:t>
            </m:r>
          </m:sub>
        </m:sSub>
        <m:d>
          <m:d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به صورت زیر محاسبه می شود:</w:t>
      </w:r>
    </w:p>
    <w:p w:rsidR="00325B37" w:rsidRPr="00505B5F" w:rsidRDefault="00325B37" w:rsidP="00325B3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 -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t+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den>
          </m:f>
        </m:oMath>
      </m:oMathPara>
    </w:p>
    <w:p w:rsidR="00325B37" w:rsidRPr="00505B5F" w:rsidRDefault="00325B37" w:rsidP="00325B3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پس تابع </w:t>
      </w:r>
      <m:oMath>
        <m:sSub>
          <m:sSub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δ</m:t>
            </m:r>
          </m:e>
          <m:sub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Δ</m:t>
            </m:r>
          </m:sub>
        </m:sSub>
        <m:d>
          <m:d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t-kΔ</m:t>
            </m:r>
          </m:e>
        </m:d>
      </m:oMath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به صورت زیر و با استفاده از تابع بالا محاسبه می شود:</w:t>
      </w:r>
    </w:p>
    <w:p w:rsidR="00325B37" w:rsidRPr="00505B5F" w:rsidRDefault="00325B37" w:rsidP="00325B3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t-kΔ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 -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t-kΔ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t+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2k+2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den>
          </m:f>
        </m:oMath>
      </m:oMathPara>
    </w:p>
    <w:p w:rsidR="00325B37" w:rsidRPr="00505B5F" w:rsidRDefault="00325B37" w:rsidP="00325B37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حال 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 xml:space="preserve">برای بررسی ارتوگونال بودن مجموعه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Ψ=</m:t>
        </m:r>
        <m:d>
          <m:dPr>
            <m:begChr m:val="{"/>
            <m:endChr m:val="}"/>
            <m:ctrlPr>
              <w:rPr>
                <w:rFonts w:ascii="Cambria Math" w:eastAsia="Microsoft Yi Baiti" w:hAnsi="Cambria Math" w:cs="B Nazanin"/>
                <w:i/>
                <w:iCs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δ</m:t>
                </m:r>
              </m:e>
              <m:sub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t-kΔ</m:t>
                </m:r>
              </m:e>
            </m:d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;k∈z</m:t>
            </m:r>
          </m:e>
        </m:d>
      </m:oMath>
      <w:r w:rsidRPr="00505B5F"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  <w:t xml:space="preserve"> 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ابتدا ضرب داخلی آن را محاسبه می کنیم:</w:t>
      </w:r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t-kΔ</m:t>
                  </m:r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t-lΔ</m:t>
                  </m:r>
                </m:e>
              </m:d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, 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2l+2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t+ 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2l+2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ⅆt </m:t>
              </m:r>
            </m:e>
          </m:nary>
        </m:oMath>
      </m:oMathPara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با توجه به اینکه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</m:t>
            </m:r>
          </m:num>
          <m:den>
            <m:sSup>
              <m:sSup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Δ</m:t>
                </m:r>
              </m:e>
              <m:sup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 xml:space="preserve">t+ </m:t>
        </m:r>
        <m:f>
          <m:f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2l+2</m:t>
            </m:r>
          </m:num>
          <m:den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Δ</m:t>
            </m:r>
          </m:den>
        </m:f>
      </m:oMath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مقدار حقیقی دارد، بنابراین مزدوج آن با خودش برابر است:</w:t>
      </w:r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t+ 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2l+2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2l+2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2l+2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2k+2l+2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(2k+2)(2l+2)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</m:sSub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2k+2l+2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</m:sSub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(2k+2)(2l+2)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≠0</m:t>
          </m:r>
        </m:oMath>
      </m:oMathPara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>بنابراین مجموعه متعامد نیست.</w:t>
      </w:r>
    </w:p>
    <w:p w:rsidR="00505B5F" w:rsidRDefault="00505B5F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505B5F" w:rsidRDefault="00505B5F" w:rsidP="00505B5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B215F8" w:rsidRPr="00505B5F" w:rsidRDefault="00B215F8" w:rsidP="00505B5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bookmarkStart w:id="0" w:name="_GoBack"/>
      <w:bookmarkEnd w:id="0"/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lastRenderedPageBreak/>
        <w:t xml:space="preserve">حال </w:t>
      </w:r>
      <w:r w:rsidRPr="00505B5F">
        <w:rPr>
          <w:rFonts w:ascii="Cambria Math" w:eastAsia="Microsoft Yi Baiti" w:hAnsi="Cambria Math" w:cs="B Nazanin"/>
          <w:sz w:val="28"/>
          <w:szCs w:val="28"/>
          <w:rtl/>
          <w:lang w:bidi="fa-IR"/>
        </w:rPr>
        <w:t>برای بررسی انرژی مقدار ضرب</w:t>
      </w: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داخلی آن را در خودش محاسبه می کنیم:</w:t>
      </w:r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t-kΔ</m:t>
                  </m:r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t-kΔ</m:t>
                  </m:r>
                </m:e>
              </m:d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, 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t+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2k+2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t+ 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2k+2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ⅆt </m:t>
              </m:r>
            </m:e>
          </m:nary>
        </m:oMath>
      </m:oMathPara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با توجه به اینکه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</m:t>
            </m:r>
          </m:num>
          <m:den>
            <m:sSup>
              <m:sSup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Δ</m:t>
                </m:r>
              </m:e>
              <m:sup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 xml:space="preserve">t+ </m:t>
        </m:r>
        <m:f>
          <m:fPr>
            <m:ctrlPr>
              <w:rPr>
                <w:rFonts w:ascii="Cambria Math" w:eastAsia="Microsoft Yi Baiti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2k+2</m:t>
            </m:r>
          </m:num>
          <m:den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Δ</m:t>
            </m:r>
          </m:den>
        </m:f>
      </m:oMath>
      <w:r w:rsidRPr="00505B5F"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  <w:t xml:space="preserve"> مقدار حقیقی دارد، بنابراین مزدوج آن با خودش برابر است:</w:t>
      </w:r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 xml:space="preserve">t+ </m:t>
                      </m:r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2k+2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2k+2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t+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2k+2</m:t>
                          </m:r>
                        </m:num>
                        <m:den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B215F8" w:rsidRPr="00505B5F" w:rsidRDefault="00B215F8" w:rsidP="00B215F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8(k+1)</m:t>
                  </m:r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t+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ⅆt</m:t>
              </m:r>
            </m:e>
          </m:nary>
        </m:oMath>
      </m:oMathPara>
    </w:p>
    <w:p w:rsidR="00B215F8" w:rsidRPr="00505B5F" w:rsidRDefault="00B215F8" w:rsidP="00BC3A3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</m:sSub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4(k+1)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</m:sSub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(k+1)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</m:d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b>
          </m:sSub>
        </m:oMath>
      </m:oMathPara>
    </w:p>
    <w:p w:rsidR="00B215F8" w:rsidRPr="00505B5F" w:rsidRDefault="00BC3A3F" w:rsidP="00BC3A3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(k+1)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BC3A3F" w:rsidRPr="00505B5F" w:rsidRDefault="00BC3A3F" w:rsidP="00BC3A3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φ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k+1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Δ</m:t>
                  </m:r>
                </m:den>
              </m:f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(k+1)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9B1D68" w:rsidRPr="00505B5F" w:rsidRDefault="009B1D68" w:rsidP="009B1D6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</w:p>
    <w:sectPr w:rsidR="009B1D68" w:rsidRPr="00505B5F" w:rsidSect="0061552F">
      <w:headerReference w:type="default" r:id="rId16"/>
      <w:footerReference w:type="default" r:id="rId17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1B2" w:rsidRDefault="00E651B2" w:rsidP="00166A75">
      <w:pPr>
        <w:spacing w:after="0" w:line="240" w:lineRule="auto"/>
      </w:pPr>
      <w:r>
        <w:separator/>
      </w:r>
    </w:p>
  </w:endnote>
  <w:endnote w:type="continuationSeparator" w:id="0">
    <w:p w:rsidR="00E651B2" w:rsidRDefault="00E651B2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5F8" w:rsidRDefault="00B21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B5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15F8" w:rsidRDefault="00B21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1B2" w:rsidRDefault="00E651B2" w:rsidP="00166A75">
      <w:pPr>
        <w:spacing w:after="0" w:line="240" w:lineRule="auto"/>
      </w:pPr>
      <w:r>
        <w:separator/>
      </w:r>
    </w:p>
  </w:footnote>
  <w:footnote w:type="continuationSeparator" w:id="0">
    <w:p w:rsidR="00E651B2" w:rsidRDefault="00E651B2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F8" w:rsidRPr="00186A2E" w:rsidRDefault="00B215F8" w:rsidP="004B1E35">
    <w:pPr>
      <w:pStyle w:val="Header"/>
      <w:bidi/>
      <w:rPr>
        <w:rFonts w:cs="B Nazanin"/>
        <w:sz w:val="18"/>
        <w:szCs w:val="18"/>
        <w:rtl/>
      </w:rPr>
    </w:pPr>
    <w:r>
      <w:rPr>
        <w:rFonts w:cs="B Nazanin" w:hint="cs"/>
        <w:sz w:val="18"/>
        <w:szCs w:val="18"/>
        <w:rtl/>
      </w:rPr>
      <w:t>سیگنال ها و سیستم ها</w:t>
    </w:r>
    <w:r w:rsidRPr="00186A2E">
      <w:rPr>
        <w:rFonts w:cs="B Nazanin"/>
        <w:sz w:val="18"/>
        <w:szCs w:val="18"/>
      </w:rPr>
      <w:tab/>
    </w:r>
    <w:r>
      <w:rPr>
        <w:rFonts w:cs="B Nazanin" w:hint="cs"/>
        <w:rtl/>
      </w:rPr>
      <w:t>تمرین 1</w:t>
    </w:r>
    <w:r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Pr="00186A2E">
      <w:rPr>
        <w:rFonts w:cs="B Nazanin"/>
        <w:sz w:val="18"/>
        <w:szCs w:val="18"/>
      </w:rPr>
      <w:t xml:space="preserve"> </w:t>
    </w:r>
  </w:p>
  <w:p w:rsidR="00B215F8" w:rsidRPr="00186A2E" w:rsidRDefault="00B215F8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32544"/>
    <w:rsid w:val="0006420C"/>
    <w:rsid w:val="00082839"/>
    <w:rsid w:val="00095B41"/>
    <w:rsid w:val="000C789C"/>
    <w:rsid w:val="000F3196"/>
    <w:rsid w:val="00166A75"/>
    <w:rsid w:val="00186A2E"/>
    <w:rsid w:val="00194498"/>
    <w:rsid w:val="001B1528"/>
    <w:rsid w:val="001C3FBC"/>
    <w:rsid w:val="001C416A"/>
    <w:rsid w:val="0020654C"/>
    <w:rsid w:val="002442B8"/>
    <w:rsid w:val="002559FA"/>
    <w:rsid w:val="002E0C0C"/>
    <w:rsid w:val="00310238"/>
    <w:rsid w:val="00312FDE"/>
    <w:rsid w:val="00325B37"/>
    <w:rsid w:val="0033516B"/>
    <w:rsid w:val="00354E68"/>
    <w:rsid w:val="003A200F"/>
    <w:rsid w:val="0042596C"/>
    <w:rsid w:val="00430A2F"/>
    <w:rsid w:val="00484FA2"/>
    <w:rsid w:val="004A5E58"/>
    <w:rsid w:val="004B1E35"/>
    <w:rsid w:val="004E0566"/>
    <w:rsid w:val="00505B5F"/>
    <w:rsid w:val="00552ADB"/>
    <w:rsid w:val="00577ACA"/>
    <w:rsid w:val="005B14A0"/>
    <w:rsid w:val="005B3587"/>
    <w:rsid w:val="0061552F"/>
    <w:rsid w:val="0063659B"/>
    <w:rsid w:val="006406F3"/>
    <w:rsid w:val="006630A2"/>
    <w:rsid w:val="00670C09"/>
    <w:rsid w:val="006B765E"/>
    <w:rsid w:val="00710BC8"/>
    <w:rsid w:val="007703E9"/>
    <w:rsid w:val="007A2A5E"/>
    <w:rsid w:val="007C3DB5"/>
    <w:rsid w:val="007F524D"/>
    <w:rsid w:val="00801086"/>
    <w:rsid w:val="00834CF9"/>
    <w:rsid w:val="008417FE"/>
    <w:rsid w:val="00895DF3"/>
    <w:rsid w:val="008A23F6"/>
    <w:rsid w:val="009423E9"/>
    <w:rsid w:val="009620E0"/>
    <w:rsid w:val="00987F77"/>
    <w:rsid w:val="009B1D68"/>
    <w:rsid w:val="00A002FB"/>
    <w:rsid w:val="00A118A0"/>
    <w:rsid w:val="00A7666B"/>
    <w:rsid w:val="00A852BD"/>
    <w:rsid w:val="00AC294C"/>
    <w:rsid w:val="00AC38CE"/>
    <w:rsid w:val="00AE132C"/>
    <w:rsid w:val="00AE2D1A"/>
    <w:rsid w:val="00B029AF"/>
    <w:rsid w:val="00B215F8"/>
    <w:rsid w:val="00B2324F"/>
    <w:rsid w:val="00B26587"/>
    <w:rsid w:val="00B82869"/>
    <w:rsid w:val="00B8596D"/>
    <w:rsid w:val="00BC3A3F"/>
    <w:rsid w:val="00BF187D"/>
    <w:rsid w:val="00C1314C"/>
    <w:rsid w:val="00C52EA9"/>
    <w:rsid w:val="00C81EE9"/>
    <w:rsid w:val="00C833F1"/>
    <w:rsid w:val="00CC0967"/>
    <w:rsid w:val="00CD4642"/>
    <w:rsid w:val="00D32379"/>
    <w:rsid w:val="00D63F5F"/>
    <w:rsid w:val="00D924CE"/>
    <w:rsid w:val="00E12A1D"/>
    <w:rsid w:val="00E1590A"/>
    <w:rsid w:val="00E220E9"/>
    <w:rsid w:val="00E651B2"/>
    <w:rsid w:val="00EC4AFB"/>
    <w:rsid w:val="00F22350"/>
    <w:rsid w:val="00F624A2"/>
    <w:rsid w:val="00F80DBA"/>
    <w:rsid w:val="00F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E6E7D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692305688911273E-2"/>
          <c:y val="9.7044552271724746E-2"/>
          <c:w val="0.87679170754151869"/>
          <c:h val="0.8059108954565504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-1</c:v>
                </c:pt>
                <c:pt idx="1">
                  <c:v>0</c:v>
                </c:pt>
                <c:pt idx="2">
                  <c:v>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18-42AC-BB3C-998661007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</c:valAx>
      <c:valAx>
        <c:axId val="1574582639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1.3332999999999999</c:v>
                </c:pt>
                <c:pt idx="3">
                  <c:v>1.3332999999999999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7F-43E9-9879-7AFCDABD1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</c:valAx>
      <c:valAx>
        <c:axId val="1574582639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11</c:v>
                </c:pt>
                <c:pt idx="1">
                  <c:v>12</c:v>
                </c:pt>
                <c:pt idx="2">
                  <c:v>15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-2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51-4DC5-A6B6-9B5D44218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  <c:max val="18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  <c:majorUnit val="1"/>
      </c:valAx>
      <c:valAx>
        <c:axId val="1574582639"/>
        <c:scaling>
          <c:orientation val="minMax"/>
          <c:max val="2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11</c:v>
                </c:pt>
                <c:pt idx="1">
                  <c:v>12</c:v>
                </c:pt>
                <c:pt idx="2">
                  <c:v>15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1.3332999999999999</c:v>
                </c:pt>
                <c:pt idx="6">
                  <c:v>1.3332999999999999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F8-4D11-90D9-7E4BC3E797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  <c:max val="18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  <c:majorUnit val="1"/>
      </c:valAx>
      <c:valAx>
        <c:axId val="1574582639"/>
        <c:scaling>
          <c:orientation val="minMax"/>
          <c:max val="2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-1</c:v>
                </c:pt>
                <c:pt idx="1">
                  <c:v>0</c:v>
                </c:pt>
                <c:pt idx="2">
                  <c:v>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2C-4C53-90E8-B7F053841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</c:valAx>
      <c:valAx>
        <c:axId val="1574582639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-1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FE-490D-9259-66627BC8E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</c:valAx>
      <c:valAx>
        <c:axId val="1574582639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FA-496F-90B4-D8B5418E4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</c:valAx>
      <c:valAx>
        <c:axId val="1574582639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0.66659999999999997</c:v>
                </c:pt>
                <c:pt idx="2">
                  <c:v>2</c:v>
                </c:pt>
                <c:pt idx="3">
                  <c:v>3.3332999999999999</c:v>
                </c:pt>
                <c:pt idx="4">
                  <c:v>2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0B-4095-AE82-ACF53A8EB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599791"/>
        <c:axId val="1574582639"/>
      </c:scatterChart>
      <c:valAx>
        <c:axId val="1712599791"/>
        <c:scaling>
          <c:orientation val="minMax"/>
          <c:max val="6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582639"/>
        <c:crosses val="autoZero"/>
        <c:crossBetween val="midCat"/>
        <c:majorUnit val="1"/>
      </c:valAx>
      <c:valAx>
        <c:axId val="1574582639"/>
        <c:scaling>
          <c:orientation val="minMax"/>
          <c:max val="4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2599791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0.22873</cdr:x>
      <cdr:y>0.24465</cdr:y>
    </cdr:from>
    <cdr:to>
      <cdr:x>0.3769</cdr:x>
      <cdr:y>0.56928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58682" y="352185"/>
          <a:ext cx="426689" cy="46731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0.35515</cdr:x>
      <cdr:y>0.24935</cdr:y>
    </cdr:from>
    <cdr:to>
      <cdr:x>0.80202</cdr:x>
      <cdr:y>0.5928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1278466" y="448733"/>
          <a:ext cx="1608667" cy="6180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0.39397</cdr:x>
      <cdr:y>0.49993</cdr:y>
    </cdr:from>
    <cdr:to>
      <cdr:x>0.49398</cdr:x>
      <cdr:y>0.49993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1134533" y="719666"/>
          <a:ext cx="2880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0.50276</cdr:x>
      <cdr:y>0.2235</cdr:y>
    </cdr:from>
    <cdr:to>
      <cdr:x>0.6086</cdr:x>
      <cdr:y>0.51169</cdr:y>
    </cdr:to>
    <cdr:cxnSp macro="">
      <cdr:nvCxnSpPr>
        <cdr:cNvPr id="8" name="Straight Connector 7"/>
        <cdr:cNvCxnSpPr/>
      </cdr:nvCxnSpPr>
      <cdr:spPr>
        <a:xfrm xmlns:a="http://schemas.openxmlformats.org/drawingml/2006/main" flipV="1">
          <a:off x="1447800" y="321733"/>
          <a:ext cx="304800" cy="4148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0.62036</cdr:x>
      <cdr:y>0.21761</cdr:y>
    </cdr:from>
    <cdr:to>
      <cdr:x>0.72032</cdr:x>
      <cdr:y>0.21761</cdr:y>
    </cdr:to>
    <cdr:cxnSp macro="">
      <cdr:nvCxnSpPr>
        <cdr:cNvPr id="10" name="Straight Connector 9"/>
        <cdr:cNvCxnSpPr/>
      </cdr:nvCxnSpPr>
      <cdr:spPr>
        <a:xfrm xmlns:a="http://schemas.openxmlformats.org/drawingml/2006/main" flipV="1">
          <a:off x="1786467" y="313266"/>
          <a:ext cx="28786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0.63977</cdr:x>
      <cdr:y>0.42347</cdr:y>
    </cdr:from>
    <cdr:to>
      <cdr:x>0.68525</cdr:x>
      <cdr:y>0.74695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3454400" y="609600"/>
          <a:ext cx="245533" cy="4656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0.68525</cdr:x>
      <cdr:y>0.42347</cdr:y>
    </cdr:from>
    <cdr:to>
      <cdr:x>0.82481</cdr:x>
      <cdr:y>0.74695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>
          <a:off x="3699933" y="609600"/>
          <a:ext cx="753534" cy="4656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0.63977</cdr:x>
      <cdr:y>0.42347</cdr:y>
    </cdr:from>
    <cdr:to>
      <cdr:x>0.68525</cdr:x>
      <cdr:y>0.74695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3454400" y="609600"/>
          <a:ext cx="245533" cy="4656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0.68525</cdr:x>
      <cdr:y>0.42347</cdr:y>
    </cdr:from>
    <cdr:to>
      <cdr:x>0.82481</cdr:x>
      <cdr:y>0.74695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>
          <a:off x="3699933" y="609600"/>
          <a:ext cx="753534" cy="4656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0.20227</cdr:x>
      <cdr:y>0.24465</cdr:y>
    </cdr:from>
    <cdr:to>
      <cdr:x>0.35044</cdr:x>
      <cdr:y>0.56928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728133" y="440266"/>
          <a:ext cx="533400" cy="5842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0.35515</cdr:x>
      <cdr:y>0.24935</cdr:y>
    </cdr:from>
    <cdr:to>
      <cdr:x>0.80202</cdr:x>
      <cdr:y>0.5928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1278466" y="448733"/>
          <a:ext cx="1608667" cy="61806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0.20581</cdr:x>
      <cdr:y>0.24702</cdr:y>
    </cdr:from>
    <cdr:to>
      <cdr:x>0.64682</cdr:x>
      <cdr:y>0.58227</cdr:y>
    </cdr:to>
    <cdr:cxnSp macro="">
      <cdr:nvCxnSpPr>
        <cdr:cNvPr id="4" name="Straight Connector 3"/>
        <cdr:cNvCxnSpPr/>
      </cdr:nvCxnSpPr>
      <cdr:spPr>
        <a:xfrm xmlns:a="http://schemas.openxmlformats.org/drawingml/2006/main" flipV="1">
          <a:off x="592667" y="355600"/>
          <a:ext cx="1270000" cy="4826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0.64682</cdr:x>
      <cdr:y>0.24702</cdr:y>
    </cdr:from>
    <cdr:to>
      <cdr:x>0.79677</cdr:x>
      <cdr:y>0.58815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 flipV="1">
          <a:off x="1862667" y="355600"/>
          <a:ext cx="431800" cy="49106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0.21463</cdr:x>
      <cdr:y>0.2529</cdr:y>
    </cdr:from>
    <cdr:to>
      <cdr:x>0.64682</cdr:x>
      <cdr:y>0.5705</cdr:y>
    </cdr:to>
    <cdr:cxnSp macro="">
      <cdr:nvCxnSpPr>
        <cdr:cNvPr id="4" name="Straight Connector 3"/>
        <cdr:cNvCxnSpPr/>
      </cdr:nvCxnSpPr>
      <cdr:spPr>
        <a:xfrm xmlns:a="http://schemas.openxmlformats.org/drawingml/2006/main" flipV="1">
          <a:off x="618067" y="364066"/>
          <a:ext cx="1244600" cy="4572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0.64388</cdr:x>
      <cdr:y>0.24114</cdr:y>
    </cdr:from>
    <cdr:to>
      <cdr:x>0.79383</cdr:x>
      <cdr:y>0.57639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 flipV="1">
          <a:off x="1854200" y="347133"/>
          <a:ext cx="431800" cy="48260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0.2535</cdr:x>
      <cdr:y>0.62344</cdr:y>
    </cdr:from>
    <cdr:to>
      <cdr:x>0.35803</cdr:x>
      <cdr:y>0.75283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821267" y="897467"/>
          <a:ext cx="338666" cy="18626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0.35542</cdr:x>
      <cdr:y>0.42347</cdr:y>
    </cdr:from>
    <cdr:to>
      <cdr:x>0.45472</cdr:x>
      <cdr:y>0.6352</cdr:y>
    </cdr:to>
    <cdr:cxnSp macro="">
      <cdr:nvCxnSpPr>
        <cdr:cNvPr id="6" name="Straight Connector 5"/>
        <cdr:cNvCxnSpPr/>
      </cdr:nvCxnSpPr>
      <cdr:spPr>
        <a:xfrm xmlns:a="http://schemas.openxmlformats.org/drawingml/2006/main" flipV="1">
          <a:off x="1151467" y="609600"/>
          <a:ext cx="321733" cy="3048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0.45211</cdr:x>
      <cdr:y>0.19997</cdr:y>
    </cdr:from>
    <cdr:to>
      <cdr:x>0.55142</cdr:x>
      <cdr:y>0.42935</cdr:y>
    </cdr:to>
    <cdr:cxnSp macro="">
      <cdr:nvCxnSpPr>
        <cdr:cNvPr id="9" name="Straight Connector 8"/>
        <cdr:cNvCxnSpPr/>
      </cdr:nvCxnSpPr>
      <cdr:spPr>
        <a:xfrm xmlns:a="http://schemas.openxmlformats.org/drawingml/2006/main" flipV="1">
          <a:off x="1464733" y="287867"/>
          <a:ext cx="321734" cy="3302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0.5488</cdr:x>
      <cdr:y>0.19409</cdr:y>
    </cdr:from>
    <cdr:to>
      <cdr:x>0.65334</cdr:x>
      <cdr:y>0.41759</cdr:y>
    </cdr:to>
    <cdr:cxnSp macro="">
      <cdr:nvCxnSpPr>
        <cdr:cNvPr id="11" name="Straight Connector 10"/>
        <cdr:cNvCxnSpPr/>
      </cdr:nvCxnSpPr>
      <cdr:spPr>
        <a:xfrm xmlns:a="http://schemas.openxmlformats.org/drawingml/2006/main">
          <a:off x="1778000" y="279400"/>
          <a:ext cx="338667" cy="32173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0.65334</cdr:x>
      <cdr:y>0.41759</cdr:y>
    </cdr:from>
    <cdr:to>
      <cdr:x>0.74742</cdr:x>
      <cdr:y>0.73519</cdr:y>
    </cdr:to>
    <cdr:cxnSp macro="">
      <cdr:nvCxnSpPr>
        <cdr:cNvPr id="13" name="Straight Connector 12"/>
        <cdr:cNvCxnSpPr/>
      </cdr:nvCxnSpPr>
      <cdr:spPr>
        <a:xfrm xmlns:a="http://schemas.openxmlformats.org/drawingml/2006/main">
          <a:off x="2116667" y="601133"/>
          <a:ext cx="304800" cy="4572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F9"/>
    <w:rsid w:val="0067368F"/>
    <w:rsid w:val="006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8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4502-33AE-4ECD-8DC1-9608F7B2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2021-10-18T17:31:00Z</cp:lastPrinted>
  <dcterms:created xsi:type="dcterms:W3CDTF">2021-09-25T15:39:00Z</dcterms:created>
  <dcterms:modified xsi:type="dcterms:W3CDTF">2022-03-15T11:29:00Z</dcterms:modified>
</cp:coreProperties>
</file>