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0CB57" w14:textId="65575211" w:rsidR="009B68F1" w:rsidRDefault="009B68F1">
      <w:r>
        <w:t xml:space="preserve">How To Run </w:t>
      </w:r>
      <w:proofErr w:type="spellStart"/>
      <w:r>
        <w:t>RacketReady</w:t>
      </w:r>
      <w:proofErr w:type="spellEnd"/>
      <w:r>
        <w:t xml:space="preserve"> Application</w:t>
      </w:r>
    </w:p>
    <w:p w14:paraId="70477699" w14:textId="3117A235" w:rsidR="009B68F1" w:rsidRDefault="009B68F1">
      <w:pPr>
        <w:rPr>
          <w:b/>
          <w:bCs/>
          <w:sz w:val="30"/>
          <w:szCs w:val="30"/>
        </w:rPr>
      </w:pPr>
      <w:r w:rsidRPr="009B68F1">
        <w:rPr>
          <w:b/>
          <w:bCs/>
          <w:sz w:val="30"/>
          <w:szCs w:val="30"/>
        </w:rPr>
        <w:t>You can skip the first 2 steps if Android Studio is already installed on your desktop/laptop</w:t>
      </w:r>
    </w:p>
    <w:p w14:paraId="08E5667B" w14:textId="77777777" w:rsidR="009B68F1" w:rsidRPr="009B68F1" w:rsidRDefault="009B68F1">
      <w:pPr>
        <w:rPr>
          <w:b/>
          <w:bCs/>
          <w:sz w:val="30"/>
          <w:szCs w:val="30"/>
        </w:rPr>
      </w:pPr>
    </w:p>
    <w:p w14:paraId="5678432E" w14:textId="296DAE9D" w:rsidR="009B68F1" w:rsidRDefault="009B68F1" w:rsidP="009B68F1">
      <w:pPr>
        <w:pStyle w:val="ListParagraph"/>
        <w:numPr>
          <w:ilvl w:val="0"/>
          <w:numId w:val="1"/>
        </w:numPr>
      </w:pPr>
      <w:r>
        <w:t xml:space="preserve">Before everything please have Android Studio application on your desktop/laptop. Any version of android studio is fine, but we used Hedgehog version for this application. </w:t>
      </w:r>
    </w:p>
    <w:p w14:paraId="42D7E737" w14:textId="3A3ABE6E" w:rsidR="009B68F1" w:rsidRDefault="009B68F1" w:rsidP="009B68F1">
      <w:pPr>
        <w:pStyle w:val="ListParagraph"/>
      </w:pPr>
      <w:r>
        <w:t xml:space="preserve">Direct yourself to the Hedgehog archive from here: </w:t>
      </w:r>
      <w:hyperlink r:id="rId5" w:history="1">
        <w:r w:rsidRPr="00697308">
          <w:rPr>
            <w:rStyle w:val="Hyperlink"/>
          </w:rPr>
          <w:t>https://developer.a</w:t>
        </w:r>
        <w:r w:rsidRPr="00697308">
          <w:rPr>
            <w:rStyle w:val="Hyperlink"/>
          </w:rPr>
          <w:t>n</w:t>
        </w:r>
        <w:r w:rsidRPr="00697308">
          <w:rPr>
            <w:rStyle w:val="Hyperlink"/>
          </w:rPr>
          <w:t>droid.com/studio/archive</w:t>
        </w:r>
      </w:hyperlink>
    </w:p>
    <w:p w14:paraId="351D8123" w14:textId="77777777" w:rsidR="009B68F1" w:rsidRDefault="009B68F1" w:rsidP="009B68F1">
      <w:pPr>
        <w:pStyle w:val="ListParagraph"/>
      </w:pPr>
    </w:p>
    <w:p w14:paraId="6CEDF2A0" w14:textId="56BB80E3" w:rsidR="009B68F1" w:rsidRDefault="009B68F1" w:rsidP="009B68F1">
      <w:pPr>
        <w:pStyle w:val="ListParagraph"/>
      </w:pPr>
      <w:r>
        <w:rPr>
          <w:noProof/>
        </w:rPr>
        <w:drawing>
          <wp:inline distT="0" distB="0" distL="0" distR="0" wp14:anchorId="724C6F16" wp14:editId="14AAD4B0">
            <wp:extent cx="5943600" cy="259080"/>
            <wp:effectExtent l="0" t="0" r="0" b="7620"/>
            <wp:docPr id="11794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4810" name="Picture 1179424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F18C" w14:textId="77777777" w:rsidR="009B68F1" w:rsidRDefault="009B68F1" w:rsidP="009B68F1">
      <w:pPr>
        <w:pStyle w:val="ListParagraph"/>
      </w:pPr>
    </w:p>
    <w:p w14:paraId="0ECC8777" w14:textId="77777777" w:rsidR="009B68F1" w:rsidRDefault="009B68F1" w:rsidP="009B68F1">
      <w:pPr>
        <w:pStyle w:val="ListParagraph"/>
      </w:pPr>
    </w:p>
    <w:p w14:paraId="4BD674E7" w14:textId="1E708E44" w:rsidR="009B68F1" w:rsidRDefault="009B68F1" w:rsidP="009B68F1">
      <w:pPr>
        <w:pStyle w:val="ListParagraph"/>
        <w:numPr>
          <w:ilvl w:val="0"/>
          <w:numId w:val="2"/>
        </w:numPr>
      </w:pPr>
      <w:r>
        <w:t>A version of Android Studio that is up-to-date, or a newer version from Hedgehog is fine to.</w:t>
      </w:r>
    </w:p>
    <w:p w14:paraId="4B23CAE7" w14:textId="77777777" w:rsidR="009B68F1" w:rsidRDefault="009B68F1" w:rsidP="009B68F1">
      <w:pPr>
        <w:pStyle w:val="ListParagraph"/>
      </w:pPr>
    </w:p>
    <w:p w14:paraId="03E26D8B" w14:textId="49579524" w:rsidR="009B68F1" w:rsidRDefault="009B68F1" w:rsidP="009B68F1">
      <w:pPr>
        <w:pStyle w:val="ListParagraph"/>
        <w:numPr>
          <w:ilvl w:val="0"/>
          <w:numId w:val="1"/>
        </w:numPr>
      </w:pPr>
      <w:r>
        <w:t>Download the appropriate version (that is suitable to your operating device), unzip the file a run the installation. From there choose the appropriate installation settings best suited for you, the application should launch after installation.</w:t>
      </w:r>
    </w:p>
    <w:p w14:paraId="121C9147" w14:textId="6A87E7D1" w:rsidR="009B68F1" w:rsidRDefault="009B68F1" w:rsidP="009B68F1">
      <w:r>
        <w:t xml:space="preserve">A more in-depth installation guide can be founded here: </w:t>
      </w:r>
      <w:hyperlink r:id="rId7" w:history="1">
        <w:r w:rsidRPr="009B68F1">
          <w:rPr>
            <w:rStyle w:val="Hyperlink"/>
          </w:rPr>
          <w:t>https://developer.android.com/studio/install</w:t>
        </w:r>
      </w:hyperlink>
    </w:p>
    <w:p w14:paraId="5DB73947" w14:textId="77777777" w:rsidR="009B68F1" w:rsidRDefault="009B68F1" w:rsidP="009B68F1"/>
    <w:p w14:paraId="0DAE6931" w14:textId="77777777" w:rsidR="006F0046" w:rsidRDefault="006F0046" w:rsidP="006F0046">
      <w:pPr>
        <w:pStyle w:val="ListParagraph"/>
        <w:numPr>
          <w:ilvl w:val="0"/>
          <w:numId w:val="1"/>
        </w:numPr>
      </w:pPr>
      <w:r>
        <w:t xml:space="preserve">Download our application from either GitHub or Blackboard, unzip the file once completed. From there you can open the folder from Android Studio by going to </w:t>
      </w:r>
    </w:p>
    <w:p w14:paraId="704EC135" w14:textId="36D53ABC" w:rsidR="006F0046" w:rsidRDefault="006F0046" w:rsidP="006F0046">
      <w:pPr>
        <w:pStyle w:val="ListParagraph"/>
      </w:pPr>
      <w:r>
        <w:t xml:space="preserve">File -&gt; Open -&gt; select our file, open </w:t>
      </w:r>
      <w:proofErr w:type="spellStart"/>
      <w:r>
        <w:t>RacketReady_MatchMatchHistory</w:t>
      </w:r>
      <w:proofErr w:type="spellEnd"/>
      <w:r>
        <w:t xml:space="preserve"> (will have an android icon), do not open the file further. </w:t>
      </w:r>
    </w:p>
    <w:p w14:paraId="463FC564" w14:textId="52D2A70A" w:rsidR="006F0046" w:rsidRDefault="006F0046" w:rsidP="006F0046">
      <w:pPr>
        <w:pStyle w:val="ListParagraph"/>
      </w:pPr>
      <w:r>
        <w:t xml:space="preserve">This is founded on the top-middle assuming you are within the home page. </w:t>
      </w:r>
    </w:p>
    <w:p w14:paraId="37637A4F" w14:textId="10F8FEB9" w:rsidR="006F0046" w:rsidRDefault="006F0046" w:rsidP="006F0046">
      <w:pPr>
        <w:pStyle w:val="ListParagraph"/>
      </w:pPr>
      <w:r>
        <w:rPr>
          <w:noProof/>
        </w:rPr>
        <w:drawing>
          <wp:inline distT="0" distB="0" distL="0" distR="0" wp14:anchorId="3B50B561" wp14:editId="7B51B850">
            <wp:extent cx="5943600" cy="650875"/>
            <wp:effectExtent l="0" t="0" r="0" b="0"/>
            <wp:docPr id="453100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0473" name="Picture 453100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A790" w14:textId="77777777" w:rsidR="009B68F1" w:rsidRDefault="009B68F1" w:rsidP="009B68F1">
      <w:pPr>
        <w:pStyle w:val="ListParagraph"/>
      </w:pPr>
    </w:p>
    <w:p w14:paraId="1A9D4DBA" w14:textId="603D5F2D" w:rsidR="006F0046" w:rsidRDefault="006F0046" w:rsidP="006F0046">
      <w:pPr>
        <w:pStyle w:val="ListParagraph"/>
        <w:numPr>
          <w:ilvl w:val="0"/>
          <w:numId w:val="1"/>
        </w:numPr>
      </w:pPr>
      <w:r>
        <w:t xml:space="preserve">Once our file is opened, you are nearly ready to run </w:t>
      </w:r>
      <w:proofErr w:type="spellStart"/>
      <w:r>
        <w:t>RacketReady</w:t>
      </w:r>
      <w:proofErr w:type="spellEnd"/>
      <w:r>
        <w:t xml:space="preserve">! There will be a wait time after opening our file to sync </w:t>
      </w:r>
      <w:proofErr w:type="spellStart"/>
      <w:r>
        <w:t>gradle</w:t>
      </w:r>
      <w:proofErr w:type="spellEnd"/>
      <w:r>
        <w:t xml:space="preserve">/load our files. </w:t>
      </w:r>
    </w:p>
    <w:p w14:paraId="1E64A073" w14:textId="1D2A9DB6" w:rsidR="006F0046" w:rsidRDefault="006F0046" w:rsidP="006F0046">
      <w:pPr>
        <w:pStyle w:val="ListParagraph"/>
        <w:numPr>
          <w:ilvl w:val="0"/>
          <w:numId w:val="1"/>
        </w:numPr>
      </w:pPr>
      <w:r>
        <w:lastRenderedPageBreak/>
        <w:t xml:space="preserve">Once everything is loaded, you can view all the codes/classes/diagrams and other files as well. </w:t>
      </w:r>
    </w:p>
    <w:p w14:paraId="6A41CD41" w14:textId="2E74B9F0" w:rsidR="006F0046" w:rsidRDefault="006F0046" w:rsidP="006F0046">
      <w:pPr>
        <w:pStyle w:val="ListParagraph"/>
        <w:numPr>
          <w:ilvl w:val="0"/>
          <w:numId w:val="1"/>
        </w:numPr>
      </w:pPr>
      <w:r>
        <w:t xml:space="preserve">Navigate to Device Manager on the Right Side, and create a </w:t>
      </w:r>
      <w:proofErr w:type="gramStart"/>
      <w:r>
        <w:t>Device,  choose</w:t>
      </w:r>
      <w:proofErr w:type="gramEnd"/>
      <w:r>
        <w:t xml:space="preserve"> any device (we used the Pixel 6) and take all the default settings. </w:t>
      </w:r>
    </w:p>
    <w:p w14:paraId="676BF353" w14:textId="7B2A0A16" w:rsidR="006F0046" w:rsidRDefault="006F0046" w:rsidP="006F0046">
      <w:pPr>
        <w:pStyle w:val="ListParagraph"/>
        <w:numPr>
          <w:ilvl w:val="0"/>
          <w:numId w:val="1"/>
        </w:numPr>
      </w:pPr>
      <w:r>
        <w:t xml:space="preserve">After creating a </w:t>
      </w:r>
      <w:proofErr w:type="gramStart"/>
      <w:r>
        <w:t xml:space="preserve">device, </w:t>
      </w:r>
      <w:r w:rsidR="00730A59">
        <w:t xml:space="preserve"> you</w:t>
      </w:r>
      <w:proofErr w:type="gramEnd"/>
      <w:r w:rsidR="00730A59">
        <w:t xml:space="preserve"> can run our app! If </w:t>
      </w:r>
      <w:proofErr w:type="gramStart"/>
      <w:r w:rsidR="00730A59">
        <w:t>needed</w:t>
      </w:r>
      <w:proofErr w:type="gramEnd"/>
      <w:r w:rsidR="00730A59">
        <w:t xml:space="preserve"> please see down below how to have prepopulated users to save time on registration. </w:t>
      </w:r>
    </w:p>
    <w:p w14:paraId="6380F70C" w14:textId="77777777" w:rsidR="006F0046" w:rsidRDefault="006F0046" w:rsidP="006F0046"/>
    <w:p w14:paraId="5CE9B123" w14:textId="1E313FE8" w:rsidR="006F0046" w:rsidRDefault="006F0046" w:rsidP="006F004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How to use Prepopulated Tables</w:t>
      </w:r>
    </w:p>
    <w:p w14:paraId="183136CC" w14:textId="4257D957" w:rsidR="006F0046" w:rsidRDefault="006F0046" w:rsidP="006F0046">
      <w:pPr>
        <w:pStyle w:val="ListParagraph"/>
        <w:numPr>
          <w:ilvl w:val="0"/>
          <w:numId w:val="2"/>
        </w:numPr>
      </w:pPr>
      <w:r>
        <w:t>This is a feature that allowed us to us</w:t>
      </w:r>
      <w:r w:rsidR="00730A59">
        <w:t>e</w:t>
      </w:r>
      <w:r>
        <w:t xml:space="preserve"> prepopulated users on launch to avoid the time registering multiple accounts. </w:t>
      </w:r>
    </w:p>
    <w:p w14:paraId="65AF9BEF" w14:textId="30C0A862" w:rsidR="006F0046" w:rsidRDefault="006F0046" w:rsidP="006F0046">
      <w:pPr>
        <w:pStyle w:val="ListParagraph"/>
        <w:numPr>
          <w:ilvl w:val="0"/>
          <w:numId w:val="3"/>
        </w:numPr>
      </w:pPr>
      <w:r>
        <w:t xml:space="preserve">Within the login page, there will be commented code called </w:t>
      </w:r>
      <w:proofErr w:type="spellStart"/>
      <w:proofErr w:type="gramStart"/>
      <w:r>
        <w:t>db.prepopulated</w:t>
      </w:r>
      <w:r w:rsidR="00730A59">
        <w:t>Tables</w:t>
      </w:r>
      <w:proofErr w:type="spellEnd"/>
      <w:proofErr w:type="gramEnd"/>
      <w:r>
        <w:t xml:space="preserve">, before running uncomment the code, run the app, and close the app and comment the code once again. This is to avoid </w:t>
      </w:r>
      <w:r w:rsidR="00730A59">
        <w:t>populating the same users again after launch</w:t>
      </w:r>
    </w:p>
    <w:p w14:paraId="19798238" w14:textId="476FADA6" w:rsidR="00730A59" w:rsidRDefault="00730A59" w:rsidP="00730A59">
      <w:pPr>
        <w:pStyle w:val="ListParagraph"/>
      </w:pPr>
      <w:r>
        <w:rPr>
          <w:noProof/>
        </w:rPr>
        <w:drawing>
          <wp:inline distT="0" distB="0" distL="0" distR="0" wp14:anchorId="22659CE3" wp14:editId="7E0F0AEF">
            <wp:extent cx="5943600" cy="2426335"/>
            <wp:effectExtent l="0" t="0" r="0" b="0"/>
            <wp:docPr id="1927135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54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185B" w14:textId="76AC12BD" w:rsidR="00730A59" w:rsidRDefault="00730A59" w:rsidP="00730A59">
      <w:pPr>
        <w:pStyle w:val="ListParagraph"/>
        <w:numPr>
          <w:ilvl w:val="0"/>
          <w:numId w:val="2"/>
        </w:numPr>
      </w:pPr>
      <w:r>
        <w:t xml:space="preserve">Underneath the code is where you’ll find default emails/passwords to use (all these accounts have matching locations, match level, and match type). You can use it as quick reference. </w:t>
      </w:r>
    </w:p>
    <w:p w14:paraId="0B280E78" w14:textId="77777777" w:rsidR="00730A59" w:rsidRDefault="00730A59" w:rsidP="00730A59"/>
    <w:p w14:paraId="54B01DE2" w14:textId="77777777" w:rsidR="00730A59" w:rsidRPr="006F0046" w:rsidRDefault="00730A59" w:rsidP="00730A59"/>
    <w:sectPr w:rsidR="00730A59" w:rsidRPr="006F0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54772"/>
    <w:multiLevelType w:val="hybridMultilevel"/>
    <w:tmpl w:val="2A926B14"/>
    <w:lvl w:ilvl="0" w:tplc="CF14CC6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D476F"/>
    <w:multiLevelType w:val="hybridMultilevel"/>
    <w:tmpl w:val="BB02EA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4256"/>
    <w:multiLevelType w:val="hybridMultilevel"/>
    <w:tmpl w:val="D9FE79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91102">
    <w:abstractNumId w:val="1"/>
  </w:num>
  <w:num w:numId="2" w16cid:durableId="34354545">
    <w:abstractNumId w:val="0"/>
  </w:num>
  <w:num w:numId="3" w16cid:durableId="90433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F1"/>
    <w:rsid w:val="006F0046"/>
    <w:rsid w:val="00730A59"/>
    <w:rsid w:val="00785DE4"/>
    <w:rsid w:val="009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70FF"/>
  <w15:chartTrackingRefBased/>
  <w15:docId w15:val="{15A3D1EC-98E6-4977-AC5F-2F7EDD70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8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8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studio/arch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Oosterman</dc:creator>
  <cp:keywords/>
  <dc:description/>
  <cp:lastModifiedBy>Joshua Oosterman</cp:lastModifiedBy>
  <cp:revision>1</cp:revision>
  <dcterms:created xsi:type="dcterms:W3CDTF">2024-08-03T01:46:00Z</dcterms:created>
  <dcterms:modified xsi:type="dcterms:W3CDTF">2024-08-03T02:10:00Z</dcterms:modified>
</cp:coreProperties>
</file>