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SafeMind</w:t>
      </w:r>
      <w:r>
        <w:t xml:space="preserve"> </w:t>
      </w:r>
      <w:r>
        <w:t xml:space="preserve">—</w:t>
      </w:r>
      <w:r>
        <w:t xml:space="preserve"> </w:t>
      </w:r>
      <w:r>
        <w:t xml:space="preserve">Гид</w:t>
      </w:r>
      <w:r>
        <w:t xml:space="preserve"> </w:t>
      </w:r>
      <w:r>
        <w:t xml:space="preserve">по</w:t>
      </w:r>
      <w:r>
        <w:t xml:space="preserve"> </w:t>
      </w:r>
      <w:r>
        <w:t xml:space="preserve">ИИ-инструментам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для</w:t>
      </w:r>
      <w:r>
        <w:t xml:space="preserve"> </w:t>
      </w:r>
      <w:r>
        <w:t xml:space="preserve">тех,</w:t>
      </w:r>
      <w:r>
        <w:t xml:space="preserve"> </w:t>
      </w:r>
      <w:r>
        <w:t xml:space="preserve">кто</w:t>
      </w:r>
      <w:r>
        <w:t xml:space="preserve"> </w:t>
      </w:r>
      <w:r>
        <w:t xml:space="preserve">слышит</w:t>
      </w:r>
      <w:r>
        <w:t xml:space="preserve"> </w:t>
      </w:r>
      <w:r>
        <w:t xml:space="preserve">о</w:t>
      </w:r>
      <w:r>
        <w:t xml:space="preserve"> </w:t>
      </w:r>
      <w:r>
        <w:t xml:space="preserve">нейросетях</w:t>
      </w:r>
      <w:r>
        <w:t xml:space="preserve"> </w:t>
      </w:r>
      <w:r>
        <w:t xml:space="preserve">впервые</w:t>
      </w:r>
    </w:p>
    <w:p>
      <w:pPr>
        <w:pStyle w:val="FirstParagraph"/>
      </w:pPr>
      <w:r>
        <w:t xml:space="preserve"> </w:t>
      </w:r>
      <w:r>
        <w:t xml:space="preserve">Нейросеть — это программа, которая</w:t>
      </w:r>
      <w:r>
        <w:t xml:space="preserve"> </w:t>
      </w:r>
      <w:r>
        <w:t xml:space="preserve">“</w:t>
      </w:r>
      <w:r>
        <w:t xml:space="preserve">учится</w:t>
      </w:r>
      <w:r>
        <w:t xml:space="preserve">”</w:t>
      </w:r>
      <w:r>
        <w:t xml:space="preserve"> </w:t>
      </w:r>
      <w:r>
        <w:t xml:space="preserve">на миллионах текстов, изображений и разговоров. Она не думает как человек, но умеет подбирать ответы, картинки, код и анализ так, что результат часто лучше среднего специалиста.</w:t>
      </w:r>
    </w:p>
    <w:p>
      <w:pPr>
        <w:pStyle w:val="BodyText"/>
      </w:pPr>
      <w:r>
        <w:t xml:space="preserve"> </w:t>
      </w:r>
      <w:r>
        <w:t xml:space="preserve">нейросеть — не замена вам. Это</w:t>
      </w:r>
      <w:r>
        <w:t xml:space="preserve"> </w:t>
      </w:r>
      <w:r>
        <w:t xml:space="preserve">. Человек, который использует ИИ, решает задачи в 3–5 раз быстрее. Тот, кто игнорирует — отстаёт.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“</w:t>
      </w:r>
      <w:r>
        <w:t xml:space="preserve">Напиши email</w:t>
      </w:r>
      <w:r>
        <w:t xml:space="preserve">”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конкретика + контекст + формат. Чем точнее вопрос — тем полезнее ответ.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Claude умеет загружать файлы напрямую — просто перетащите Excel или PDF.</w:t>
      </w:r>
    </w:p>
    <w:p>
      <w:pPr>
        <w:pStyle w:val="BodyText"/>
      </w:pPr>
      <w:r>
        <w:t xml:space="preserve"> </w:t>
      </w:r>
      <w:r>
        <w:t xml:space="preserve">Остальное — практика.</w:t>
      </w:r>
    </w:p>
    <w:p>
      <w:pPr>
        <w:pStyle w:val="BodyText"/>
      </w:pPr>
    </w:p>
    <w:bookmarkStart w:id="23" w:name="Xa6115e0d0132cd3eb931f552cde4a0740451b44"/>
    <w:p>
      <w:pPr>
        <w:pStyle w:val="Heading1"/>
      </w:pPr>
      <w:r>
        <w:t xml:space="preserve">SafeMind — Бесплатный гид по ИИ-инструментам</w:t>
      </w:r>
    </w:p>
    <w:bookmarkStart w:id="22" w:name="страница-3-решения-для-юристов"/>
    <w:p>
      <w:pPr>
        <w:pStyle w:val="Heading2"/>
      </w:pPr>
      <w:r>
        <w:t xml:space="preserve">Страница 3: Решения для юристов</w:t>
      </w:r>
    </w:p>
    <w:bookmarkStart w:id="20" w:name="как-ии-помогает-юристу"/>
    <w:p>
      <w:pPr>
        <w:pStyle w:val="Heading3"/>
      </w:pPr>
      <w:r>
        <w:t xml:space="preserve">Как ИИ помогает юристу</w:t>
      </w:r>
    </w:p>
    <w:p>
      <w:pPr>
        <w:pStyle w:val="FirstParagraph"/>
      </w:pPr>
      <w:r>
        <w:rPr>
          <w:bCs/>
          <w:b/>
        </w:rPr>
        <w:t xml:space="preserve">1. Анализ документов</w:t>
      </w:r>
      <w:r>
        <w:t xml:space="preserve"> </w:t>
      </w:r>
      <w:r>
        <w:t xml:space="preserve">• Проверка договоров на риски — за минуты, а не часы</w:t>
      </w:r>
      <w:r>
        <w:t xml:space="preserve"> </w:t>
      </w:r>
      <w:r>
        <w:t xml:space="preserve">• Сравнение версий документов — автоматический diff</w:t>
      </w:r>
      <w:r>
        <w:t xml:space="preserve"> </w:t>
      </w:r>
      <w:r>
        <w:t xml:space="preserve">• Поиск несоответствий в NDA, контрактах, соглашениях</w:t>
      </w:r>
      <w:r>
        <w:t xml:space="preserve"> </w:t>
      </w:r>
      <w:r>
        <w:t xml:space="preserve">• Извлечение ключевых условий из 100-страничного документа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Проанализируй договор на риски для заказчика.</w:t>
      </w:r>
      <w:r>
        <w:br/>
      </w:r>
      <w:r>
        <w:rPr>
          <w:rStyle w:val="VerbatimChar"/>
        </w:rPr>
        <w:t xml:space="preserve">Вот основные пункты:</w:t>
      </w:r>
      <w:r>
        <w:br/>
      </w:r>
      <w:r>
        <w:rPr>
          <w:rStyle w:val="VerbatimChar"/>
        </w:rPr>
        <w:t xml:space="preserve">[вставь текст договора]</w:t>
      </w:r>
      <w:r>
        <w:br/>
      </w:r>
      <w:r>
        <w:br/>
      </w:r>
      <w:r>
        <w:rPr>
          <w:rStyle w:val="VerbatimChar"/>
        </w:rPr>
        <w:t xml:space="preserve">Выдели:</w:t>
      </w:r>
      <w:r>
        <w:br/>
      </w:r>
      <w:r>
        <w:rPr>
          <w:rStyle w:val="VerbatimChar"/>
        </w:rPr>
        <w:t xml:space="preserve">1. Неблагоприятные условия</w:t>
      </w:r>
      <w:r>
        <w:br/>
      </w:r>
      <w:r>
        <w:rPr>
          <w:rStyle w:val="VerbatimChar"/>
        </w:rPr>
        <w:t xml:space="preserve">2. Отсутствующие стандартные защитные пункты</w:t>
      </w:r>
      <w:r>
        <w:br/>
      </w:r>
      <w:r>
        <w:rPr>
          <w:rStyle w:val="VerbatimChar"/>
        </w:rPr>
        <w:t xml:space="preserve">3. Неясные формулировки</w:t>
      </w:r>
      <w:r>
        <w:br/>
      </w:r>
      <w:r>
        <w:rPr>
          <w:rStyle w:val="VerbatimChar"/>
        </w:rPr>
        <w:t xml:space="preserve">4. Рекомендации по правкам</w:t>
      </w:r>
    </w:p>
    <w:p>
      <w:pPr>
        <w:pStyle w:val="FirstParagraph"/>
      </w:pPr>
      <w:r>
        <w:rPr>
          <w:bCs/>
          <w:b/>
        </w:rPr>
        <w:t xml:space="preserve">2. Поиск прецедентов</w:t>
      </w:r>
      <w:r>
        <w:t xml:space="preserve"> </w:t>
      </w:r>
      <w:r>
        <w:t xml:space="preserve">• AI ищет релевантные кейсы по описанию ситуации</w:t>
      </w:r>
      <w:r>
        <w:t xml:space="preserve"> </w:t>
      </w:r>
      <w:r>
        <w:t xml:space="preserve">• Сравнение текущего дела с аналогичными</w:t>
      </w:r>
      <w:r>
        <w:t xml:space="preserve"> </w:t>
      </w:r>
      <w:r>
        <w:t xml:space="preserve">• Прогнозирование вероятности успеха по статистике</w:t>
      </w:r>
      <w:r>
        <w:t xml:space="preserve"> </w:t>
      </w:r>
      <w:r>
        <w:t xml:space="preserve">• Автоматический мониторинг изменений в законодательстве</w:t>
      </w:r>
    </w:p>
    <w:p>
      <w:pPr>
        <w:pStyle w:val="BodyText"/>
      </w:pPr>
      <w:r>
        <w:rPr>
          <w:bCs/>
          <w:b/>
        </w:rPr>
        <w:t xml:space="preserve">3. Генерация документов</w:t>
      </w:r>
      <w:r>
        <w:t xml:space="preserve"> </w:t>
      </w:r>
      <w:r>
        <w:t xml:space="preserve">• Стандартные договоры — по параметрам</w:t>
      </w:r>
      <w:r>
        <w:t xml:space="preserve"> </w:t>
      </w:r>
      <w:r>
        <w:t xml:space="preserve">• Исковые заявления — по фактам</w:t>
      </w:r>
      <w:r>
        <w:t xml:space="preserve"> </w:t>
      </w:r>
      <w:r>
        <w:t xml:space="preserve">• Правовые заключения — по запросу</w:t>
      </w:r>
      <w:r>
        <w:t xml:space="preserve"> </w:t>
      </w:r>
      <w:r>
        <w:t xml:space="preserve">• Перевод юридических текстов на другие языки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Состави исковое заявление о взыскании задолженности.</w:t>
      </w:r>
      <w:r>
        <w:br/>
      </w:r>
      <w:r>
        <w:rPr>
          <w:rStyle w:val="VerbatimChar"/>
        </w:rPr>
        <w:t xml:space="preserve">Сумма: 500 000 руб.</w:t>
      </w:r>
      <w:r>
        <w:br/>
      </w:r>
      <w:r>
        <w:rPr>
          <w:rStyle w:val="VerbatimChar"/>
        </w:rPr>
        <w:t xml:space="preserve">Основание: договор поставки №123 от 01.01.2024.</w:t>
      </w:r>
      <w:r>
        <w:br/>
      </w:r>
      <w:r>
        <w:rPr>
          <w:rStyle w:val="VerbatimChar"/>
        </w:rPr>
        <w:t xml:space="preserve">Срок оплаты: 30.03.2024 (просрочка 60 дней).</w:t>
      </w:r>
      <w:r>
        <w:br/>
      </w:r>
      <w:r>
        <w:rPr>
          <w:rStyle w:val="VerbatimChar"/>
        </w:rPr>
        <w:t xml:space="preserve">Доказательства: договор, акты, переписка.</w:t>
      </w:r>
    </w:p>
    <w:p>
      <w:pPr>
        <w:pStyle w:val="FirstParagraph"/>
      </w:pPr>
      <w:r>
        <w:rPr>
          <w:bCs/>
          <w:b/>
        </w:rPr>
        <w:t xml:space="preserve">4. Консультирование</w:t>
      </w:r>
      <w:r>
        <w:t xml:space="preserve"> </w:t>
      </w:r>
      <w:r>
        <w:t xml:space="preserve">• Первичный анализ обращений клиентов</w:t>
      </w:r>
      <w:r>
        <w:t xml:space="preserve"> </w:t>
      </w:r>
      <w:r>
        <w:t xml:space="preserve">• Подготовка ответов на типовые вопросы</w:t>
      </w:r>
      <w:r>
        <w:t xml:space="preserve"> </w:t>
      </w:r>
      <w:r>
        <w:t xml:space="preserve">• Анализ правовой позиции противной стороны</w:t>
      </w:r>
      <w:r>
        <w:t xml:space="preserve"> </w:t>
      </w:r>
      <w:r>
        <w:t xml:space="preserve">• Прогнозирование судебных издержек</w:t>
      </w:r>
    </w:p>
    <w:p>
      <w:r>
        <w:pict>
          <v:rect style="width:0;height:1.5pt" o:hralign="center" o:hrstd="t" o:hr="t"/>
        </w:pict>
      </w:r>
    </w:p>
    <w:bookmarkEnd w:id="20"/>
    <w:bookmarkStart w:id="21" w:name="полный-отчёт-для-юристов"/>
    <w:p>
      <w:pPr>
        <w:pStyle w:val="Heading3"/>
      </w:pPr>
      <w:r>
        <w:t xml:space="preserve">🚀 Полный отчёт для юристов</w:t>
      </w:r>
    </w:p>
    <w:p>
      <w:pPr>
        <w:pStyle w:val="FirstParagraph"/>
      </w:pPr>
      <w:r>
        <w:rPr>
          <w:bCs/>
          <w:b/>
        </w:rPr>
        <w:t xml:space="preserve">Полный отчёт SafeMind</w:t>
      </w:r>
      <w:r>
        <w:t xml:space="preserve"> </w:t>
      </w:r>
      <w:r>
        <w:t xml:space="preserve">включает:</w:t>
      </w:r>
    </w:p>
    <w:p>
      <w:pPr>
        <w:pStyle w:val="BodyText"/>
      </w:pPr>
      <w:r>
        <w:t xml:space="preserve">✅ 30-дневный план внедрения ИИ в юридическую практику</w:t>
      </w:r>
      <w:r>
        <w:t xml:space="preserve"> </w:t>
      </w:r>
      <w:r>
        <w:t xml:space="preserve">✅ 50 готовых промптов для анализа договоров и прецедентов</w:t>
      </w:r>
      <w:r>
        <w:t xml:space="preserve"> </w:t>
      </w:r>
      <w:r>
        <w:t xml:space="preserve">✅ Инструкция по подключению Harvey AI / CoCounsel</w:t>
      </w:r>
      <w:r>
        <w:t xml:space="preserve"> </w:t>
      </w:r>
      <w:r>
        <w:t xml:space="preserve">✅ Библиотека шаблонов договоров с AI-проверкой</w:t>
      </w:r>
      <w:r>
        <w:t xml:space="preserve"> </w:t>
      </w:r>
      <w:r>
        <w:t xml:space="preserve">✅ Кейс: как юрфирма сократила time-to-ответ на 70%</w:t>
      </w:r>
      <w:r>
        <w:t xml:space="preserve"> </w:t>
      </w:r>
      <w:r>
        <w:t xml:space="preserve">✅ Сравнение AI-инструментов для юристов</w:t>
      </w:r>
    </w:p>
    <w:p>
      <w:pPr>
        <w:pStyle w:val="BodyText"/>
      </w:pPr>
      <w:r>
        <w:rPr>
          <w:bCs/>
          <w:b/>
        </w:rPr>
        <w:t xml:space="preserve">Получить полный отчёт:</w:t>
      </w:r>
      <w:r>
        <w:t xml:space="preserve"> </w:t>
      </w:r>
      <w:r>
        <w:t xml:space="preserve">safemind.pro → введите email → выберите</w:t>
      </w:r>
      <w:r>
        <w:t xml:space="preserve"> </w:t>
      </w:r>
      <w:r>
        <w:t xml:space="preserve">“</w:t>
      </w:r>
      <w:r>
        <w:t xml:space="preserve">Юрист</w:t>
      </w:r>
      <w:r>
        <w:t xml:space="preserve">”</w:t>
      </w:r>
    </w:p>
    <w:p>
      <w:pPr>
        <w:pStyle w:val="BodyText"/>
      </w:pPr>
      <w:r>
        <w:t xml:space="preserve">Или напишите: hello@safemind.pro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SafeMind — выживите и процветайте в эпохе ИИ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SafeMind — Гид по ИИ-инструментам</dc:title>
  <dc:creator/>
  <cp:keywords/>
  <dcterms:created xsi:type="dcterms:W3CDTF">2026-04-28T21:20:37Z</dcterms:created>
  <dcterms:modified xsi:type="dcterms:W3CDTF">2026-04-28T21:20:37Z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margin=1.5cm</vt:lpwstr>
  </property>
  <property fmtid="{D5CDD505-2E9C-101B-9397-08002B2CF9AE}" pid="4" name="subtitle">
    <vt:lpwstr>Версия для тех, кто слышит о нейросетях впервые</vt:lpwstr>
  </property>
</Properties>
</file>