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страница-3-решения-для-маркетологов"/>
    <w:p>
      <w:pPr>
        <w:pStyle w:val="Heading2"/>
      </w:pPr>
      <w:r>
        <w:t xml:space="preserve">Страница 3: Решения для маркетологов</w:t>
      </w:r>
    </w:p>
    <w:bookmarkStart w:id="20" w:name="как-ии-помогает-маркетологу"/>
    <w:p>
      <w:pPr>
        <w:pStyle w:val="Heading3"/>
      </w:pPr>
      <w:r>
        <w:t xml:space="preserve">Как ИИ помогает маркетологу</w:t>
      </w:r>
    </w:p>
    <w:p>
      <w:pPr>
        <w:pStyle w:val="FirstParagraph"/>
      </w:pPr>
      <w:r>
        <w:rPr>
          <w:bCs/>
          <w:b/>
        </w:rPr>
        <w:t xml:space="preserve">1. Контент-маркетинг</w:t>
      </w:r>
      <w:r>
        <w:t xml:space="preserve"> </w:t>
      </w:r>
      <w:r>
        <w:t xml:space="preserve">• Генерация 50 тем для постов за 5 минут</w:t>
      </w:r>
      <w:r>
        <w:t xml:space="preserve"> </w:t>
      </w:r>
      <w:r>
        <w:t xml:space="preserve">• Написание email-цепочек с персонализацией</w:t>
      </w:r>
      <w:r>
        <w:t xml:space="preserve"> </w:t>
      </w:r>
      <w:r>
        <w:t xml:space="preserve">• Создание скриптов для видео и подкастов</w:t>
      </w:r>
      <w:r>
        <w:t xml:space="preserve"> </w:t>
      </w:r>
      <w:r>
        <w:t xml:space="preserve">• Переписывание контента под разные платформы (LinkedIn → Telegram → VK)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Сгенерируй 10 тем для LinkedIn-постов</w:t>
      </w:r>
      <w:r>
        <w:br/>
      </w:r>
      <w:r>
        <w:rPr>
          <w:rStyle w:val="VerbatimChar"/>
        </w:rPr>
        <w:t xml:space="preserve">для маркетолога B2B SaaS-компании.</w:t>
      </w:r>
      <w:r>
        <w:br/>
      </w:r>
      <w:r>
        <w:rPr>
          <w:rStyle w:val="VerbatimChar"/>
        </w:rPr>
        <w:t xml:space="preserve">Цель: демонстрация экспертизы.</w:t>
      </w:r>
      <w:r>
        <w:br/>
      </w:r>
      <w:r>
        <w:rPr>
          <w:rStyle w:val="VerbatimChar"/>
        </w:rPr>
        <w:t xml:space="preserve">Каждая тема — с конкретным примером из практики.</w:t>
      </w:r>
    </w:p>
    <w:p>
      <w:pPr>
        <w:pStyle w:val="FirstParagraph"/>
      </w:pPr>
      <w:r>
        <w:rPr>
          <w:bCs/>
          <w:b/>
        </w:rPr>
        <w:t xml:space="preserve">2. Аналитика и отчётность</w:t>
      </w:r>
      <w:r>
        <w:t xml:space="preserve"> </w:t>
      </w:r>
      <w:r>
        <w:t xml:space="preserve">• Анализ CSV с рекламными кампаниями — выявление лучших</w:t>
      </w:r>
      <w:r>
        <w:t xml:space="preserve"> </w:t>
      </w:r>
      <w:r>
        <w:t xml:space="preserve">• Автоматическая генерация еженедельных отчётов</w:t>
      </w:r>
      <w:r>
        <w:t xml:space="preserve"> </w:t>
      </w:r>
      <w:r>
        <w:t xml:space="preserve">• Предиктивная аналитика: какая кампания сработает завтра</w:t>
      </w:r>
      <w:r>
        <w:t xml:space="preserve"> </w:t>
      </w:r>
      <w:r>
        <w:t xml:space="preserve">• Сегментация аудитории по поведению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данные рекламной кампании.</w:t>
      </w:r>
      <w:r>
        <w:br/>
      </w:r>
      <w:r>
        <w:rPr>
          <w:rStyle w:val="VerbatimChar"/>
        </w:rPr>
        <w:t xml:space="preserve">Кампания А: CTR 2.1%, CPA $45</w:t>
      </w:r>
      <w:r>
        <w:br/>
      </w:r>
      <w:r>
        <w:rPr>
          <w:rStyle w:val="VerbatimChar"/>
        </w:rPr>
        <w:t xml:space="preserve">Кампания Б: CTR 1.8%, CPA $38</w:t>
      </w:r>
      <w:r>
        <w:br/>
      </w:r>
      <w:r>
        <w:rPr>
          <w:rStyle w:val="VerbatimChar"/>
        </w:rPr>
        <w:t xml:space="preserve">Кампания В: CTR 3.2%, CPA $52</w:t>
      </w:r>
      <w:r>
        <w:br/>
      </w:r>
      <w:r>
        <w:br/>
      </w:r>
      <w:r>
        <w:rPr>
          <w:rStyle w:val="VerbatimChar"/>
        </w:rPr>
        <w:t xml:space="preserve">Какую кампанию масштабировать?</w:t>
      </w:r>
      <w:r>
        <w:br/>
      </w:r>
      <w:r>
        <w:rPr>
          <w:rStyle w:val="VerbatimChar"/>
        </w:rPr>
        <w:t xml:space="preserve">Почему? Дай рекомендации по оптимизации.</w:t>
      </w:r>
    </w:p>
    <w:p>
      <w:pPr>
        <w:pStyle w:val="FirstParagraph"/>
      </w:pPr>
      <w:r>
        <w:rPr>
          <w:bCs/>
          <w:b/>
        </w:rPr>
        <w:t xml:space="preserve">3. Креативы и дизайн</w:t>
      </w:r>
      <w:r>
        <w:t xml:space="preserve"> </w:t>
      </w:r>
      <w:r>
        <w:t xml:space="preserve">• Генерация концепций баннеров (Midjourney, DALL-E)</w:t>
      </w:r>
      <w:r>
        <w:t xml:space="preserve"> </w:t>
      </w:r>
      <w:r>
        <w:t xml:space="preserve">• AI-вариации одного креатива — 10 версий за минуту</w:t>
      </w:r>
      <w:r>
        <w:t xml:space="preserve"> </w:t>
      </w:r>
      <w:r>
        <w:t xml:space="preserve">• Написание рекламных текстов под разные сегменты</w:t>
      </w:r>
      <w:r>
        <w:t xml:space="preserve"> </w:t>
      </w:r>
      <w:r>
        <w:t xml:space="preserve">• A/B тестирование гипотез без дизайнера</w:t>
      </w:r>
    </w:p>
    <w:p>
      <w:pPr>
        <w:pStyle w:val="BodyText"/>
      </w:pPr>
      <w:r>
        <w:rPr>
          <w:bCs/>
          <w:b/>
        </w:rPr>
        <w:t xml:space="preserve">4. Стратегия</w:t>
      </w:r>
      <w:r>
        <w:t xml:space="preserve"> </w:t>
      </w:r>
      <w:r>
        <w:t xml:space="preserve">• Анализ конкурентов — автоматический разбор 10 сайтов</w:t>
      </w:r>
      <w:r>
        <w:t xml:space="preserve"> </w:t>
      </w:r>
      <w:r>
        <w:t xml:space="preserve">• SWOT-анализ с AI — за 10 минут</w:t>
      </w:r>
      <w:r>
        <w:t xml:space="preserve"> </w:t>
      </w:r>
      <w:r>
        <w:t xml:space="preserve">• Планирование маркетингового календаря на квартал</w:t>
      </w:r>
      <w:r>
        <w:t xml:space="preserve"> </w:t>
      </w:r>
      <w:r>
        <w:t xml:space="preserve">• Прогнозирование трендов отрасли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маркетологов"/>
    <w:p>
      <w:pPr>
        <w:pStyle w:val="Heading3"/>
      </w:pPr>
      <w:r>
        <w:t xml:space="preserve">🚀 Полный отчёт для маркетологов</w:t>
      </w:r>
    </w:p>
    <w:p>
      <w:pPr>
        <w:pStyle w:val="FirstParagraph"/>
      </w:pPr>
      <w:r>
        <w:t xml:space="preserve">Этот гид — только начало.</w:t>
      </w:r>
      <w:r>
        <w:t xml:space="preserve"> </w:t>
      </w: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маркетинг</w:t>
      </w:r>
      <w:r>
        <w:t xml:space="preserve"> </w:t>
      </w:r>
      <w:r>
        <w:t xml:space="preserve">✅ 50 готовых промптов для ChatGPT / Claude</w:t>
      </w:r>
      <w:r>
        <w:t xml:space="preserve"> </w:t>
      </w:r>
      <w:r>
        <w:t xml:space="preserve">✅ Инструкции по подключению API к CRM и рекламным кабинетам</w:t>
      </w:r>
      <w:r>
        <w:t xml:space="preserve"> </w:t>
      </w:r>
      <w:r>
        <w:t xml:space="preserve">✅ Сравнительная таблица AI-инструментов для маркетинга</w:t>
      </w:r>
      <w:r>
        <w:t xml:space="preserve"> </w:t>
      </w:r>
      <w:r>
        <w:t xml:space="preserve">✅ Кейсы: как 5 компаний сократили CAC на 40% с ИИ</w:t>
      </w:r>
      <w:r>
        <w:t xml:space="preserve"> </w:t>
      </w:r>
      <w:r>
        <w:t xml:space="preserve">✅ Шаблоны презентаций для руководства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Маркетинг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2026-04-28T21:20:37Z</dcterms:created>
  <dcterms:modified xsi:type="dcterms:W3CDTF">2026-04-28T21:20:37Z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