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【발명의 설명】</w:t>
      </w:r>
    </w:p>
    <w:p>
      <w:pPr>
        <w:pStyle w:val="Heading1"/>
        <w:jc w:val="left"/>
      </w:pPr>
      <w:r>
        <w:t>【발명의 명칭】</w:t>
      </w:r>
    </w:p>
    <w:p>
      <w:pPr>
        <w:pStyle w:val="Title"/>
        <w:jc w:val="left"/>
      </w:pPr>
      <w:r>
        <w:t>원자료 관계와 발문 요구의 분리 판정에 기초한 평가 문항 합성 및 검증 방법과 장치</w:t>
      </w:r>
    </w:p>
    <w:p>
      <w:pPr>
        <w:pStyle w:val="Heading1"/>
        <w:jc w:val="left"/>
      </w:pPr>
      <w:r>
        <w:t>【기술분야】</w:t>
      </w:r>
    </w:p>
    <w:p>
      <w:pPr>
        <w:jc w:val="left"/>
      </w:pPr>
      <w:r>
        <w:t>[0001] 본 발명은 컴퓨터를 이용한 평가 문항의 합성 및 검증에 관한 것이다. 구체적으로는 후보 선택지에 대한 원자료의 지지 여부와 후보 선택지가 발문에서 요구하는 대상을 충족하는지 여부를 분리하여 판정하고, 오답 역할에 대응하는 근거를 결합하여 문항의 채택을 제어하는 방법 및 장치에 관한 것이다. 또한 이러한 평가 문항 합성 기능을 학습목표에 따라 개방형 질문과 설명을 제공하는 진단·교수 기능과 연계하면서 두 기능의 입력 및 상태갱신 경계를 제어하는 실시형태에 관한 것이다.</w:t>
      </w:r>
    </w:p>
    <w:p>
      <w:pPr>
        <w:jc w:val="left"/>
      </w:pPr>
      <w:r>
        <w:t>[0002] 본 발명의 평가 문항 합성은 출제규범과 사용이 허용된 원자료를 이용한다. 실제 학습자의 선택응답, 오답선택률, 개인별 오개념 기록 및 진단상태 추정치를 평가 선택지의 생성 입력으로 사용하지 않는다. 학습자의 이유응답으로 개념 이해를 진단하고 후속 질문을 제공하는 산파식 진단·교수는 평가 선택지 합성과 구분되는 별도의 처리이다.</w:t>
      </w:r>
    </w:p>
    <w:p>
      <w:pPr>
        <w:pStyle w:val="Heading1"/>
        <w:jc w:val="left"/>
      </w:pPr>
      <w:r>
        <w:t>【발명의 배경이 되는 기술】</w:t>
      </w:r>
    </w:p>
    <w:p>
      <w:pPr>
        <w:jc w:val="left"/>
      </w:pPr>
      <w:r>
        <w:t>[0003] 문항 생성 기술에는 원자료에서 정답 표현을 선택하여 다른 표현으로 치환하는 방식, 언어모델로 후보 선택지를 생성한 뒤 의미관계에 따라 여과하는 방식 및 복수의 판정 결과를 집계하는 방식 등이 있다. 문항 생성, 자연어 추론, 원자적 사실 검증 또는 복수 모델의 평가 자체가 모두 새로운 기술이라는 것을 전제로 하지 않는다.</w:t>
      </w:r>
    </w:p>
    <w:p>
      <w:pPr>
        <w:jc w:val="left"/>
      </w:pPr>
      <w:r>
        <w:t>[0004] 원자료와 후보 선택지의 의미관계만으로는 모든 유형의 정답과 오답을 구분하기 어렵다. 원자료에서 사실로 지지되는 세부 내용도 글의 전체 주제를 요구하는 발문에는 부족할 수 있다. 원자료와 모순되지 않는 일반적 설명이라도 해당 발문의 답으로 뒷받침되지 않을 수 있다. 반대로 부정형 발문에서는 원자료와 불일치하는 진술이 정답의 조건을 충족할 수 있다.</w:t>
      </w:r>
    </w:p>
    <w:p>
      <w:pPr>
        <w:jc w:val="left"/>
      </w:pPr>
      <w:r>
        <w:t>[0005] 후보 선택지의 생성, 지문의 압축 또는 어휘 치환 과정에서 조건, 예외, 양보, 인과 및 범위가 달라질 수 있다. 단순한 길이 일치 또는 명시적 모순의 부재만으로는 이러한 변경을 검출하기 어렵다. 또한 복수 검증기가 같은 결론이나 같은 인용문을 출력하더라도 해당 근거가 실제 판정 대상을 뒷받침하는지는 별도로 확인할 필요가 있다.</w:t>
      </w:r>
    </w:p>
    <w:p>
      <w:pPr>
        <w:pStyle w:val="Heading1"/>
        <w:jc w:val="left"/>
      </w:pPr>
      <w:r>
        <w:t>【선행기술문헌】</w:t>
      </w:r>
    </w:p>
    <w:p>
      <w:pPr>
        <w:pStyle w:val="Heading1"/>
        <w:jc w:val="left"/>
      </w:pPr>
      <w:r>
        <w:t>【비특허문헌】</w:t>
      </w:r>
    </w:p>
    <w:p>
      <w:pPr>
        <w:jc w:val="left"/>
      </w:pPr>
      <w:r>
        <w:t>[0006] 비특허문헌 1: Devrim Cavusoglu, Secil Sen 및 Ulas Sert, “DisGeM: Distractor Generation for Multiple Choice Questions with Span Masking”, arXiv:2409.18263v1, 2024년 9월 26일 공개. 비특허문헌 2: Sewon Min 외, “FActScore: Fine-grained Atomic Evaluation of Factual Precision in Long Form Text Generation”, arXiv:2305.14251, 2023년 5월 23일 최초 공개, v2 2023년 10월 11일. 비특허문헌 3: Pat Verga 외, “Replacing Judges with Juries: Evaluating LLM Generations with a Panel of Diverse Models”, arXiv:2404.18796, 2024년 4월 29일 최초 공개, v2 2024년 5월 1일. 비특허문헌 4: Ben Degen, “Resurrecting Socrates in the Age of AI: A Study Protocol for Evaluating a Socratic Tutor to Support Research Question Development in Higher Education”, arXiv:2504.06294v1, 2025년 4월 5일 공개.</w:t>
      </w:r>
    </w:p>
    <w:p>
      <w:pPr>
        <w:pStyle w:val="Heading1"/>
        <w:jc w:val="left"/>
      </w:pPr>
      <w:r>
        <w:t>【발명의 내용】</w:t>
      </w:r>
    </w:p>
    <w:p>
      <w:pPr>
        <w:pStyle w:val="Heading1"/>
        <w:jc w:val="left"/>
      </w:pPr>
      <w:r>
        <w:t>【해결하려는 과제】</w:t>
      </w:r>
    </w:p>
    <w:p>
      <w:pPr>
        <w:jc w:val="left"/>
      </w:pPr>
      <w:r>
        <w:t>[0007] 본 발명이 해결하려는 과제는 원자료에 대한 사실관계와 발문에 대한 적합성을 혼동하여, 사실인 오답을 정답으로 채택하거나 정답이 될 수 없는 후보를 정답으로 채택하는 처리를 줄이는 것이다.</w:t>
      </w:r>
    </w:p>
    <w:p>
      <w:pPr>
        <w:jc w:val="left"/>
      </w:pPr>
      <w:r>
        <w:t>[0008] 다른 과제는 오답마다 동일한 모순 근거를 요구하지 않고 역할에 맞는 배척 근거를 요구하여, 역할에 부합하는 오답을 보존하면서 복수정답과 근거 없는 판정을 차단하는 것이다. 또 다른 과제는 교정으로 인한 의미 변경, 근거가 부족한 검증 결과 및 실패한 버전의 재사용을 문항 채택 이전에 제어하는 것이다.</w:t>
      </w:r>
    </w:p>
    <w:p>
      <w:pPr>
        <w:pStyle w:val="Heading1"/>
        <w:jc w:val="left"/>
      </w:pPr>
      <w:r>
        <w:t>【과제의 해결 수단】</w:t>
      </w:r>
    </w:p>
    <w:p>
      <w:pPr>
        <w:jc w:val="left"/>
      </w:pPr>
      <w:r>
        <w:t>[0009] 일 실시형태의 장치는 프로세서, 메모리 및 문항 저장부를 포함한다. 메모리에는 허용 원자료, 출제규범, 문항유형별 판정계약 및 오답 역할별 근거요건이 저장된다. 프로세서는 후보 생성부, 원자료 관계 판정부, 발문 충족 판정부, 역할 검증부 및 채택 제어부의 기능을 수행한다. 각 기능은 하나의 프로그램에서 수행되거나 복수의 프로세스에서 수행될 수 있다.</w:t>
      </w:r>
    </w:p>
    <w:p>
      <w:pPr>
        <w:jc w:val="left"/>
      </w:pPr>
      <w:r>
        <w:t>[0010] 문항유형별 판정계약은 문항유형 식별자, 긍정형 또는 부정형의 발문 극성, 정답 수, 발문이 요구하는 의미요소, 허용 추론의 범위 및 역할별 근거요건을 포함한다. 발문이 요구하는 의미요소는 주제의 중심 주장, 요약에서 보존할 관계, 빈칸의 국소 및 전체 논리, 삽입 위치의 선행정보 등으로 구체화된다. 이하 판정계약은 이러한 구조화된 판정 기준을 의미한다.</w:t>
      </w:r>
    </w:p>
    <w:p>
      <w:pPr>
        <w:jc w:val="left"/>
      </w:pPr>
      <w:r>
        <w:t>[0011] 후보 생성부는 허용 원자료와 출제규범을 입력받아 지문, 발문 및 후보 선택지를 생성한다. 입력 감사부는 허용 필드 목록과 자료의 출처 식별자를 검사한다. 실제 학습자의 응답과 응답으로부터 추정한 상태가 포함된 요청은 선택지 생성부에 전달하지 않는다. 응답 원문을 제거하고 그 파생 상태만 전달한 경우도 같은 제한을 적용한다. 자유텍스트, 검색된 참고자료 및 도구 반환값으로 우회 전달된 응답 유래 자료도 출처 연결이 확인되면 생성 입력에서 배제하며, 출처를 확인할 수 없는 입력은 허용된 출처로 간주하지 않고 보류한다.</w:t>
      </w:r>
    </w:p>
    <w:p>
      <w:pPr>
        <w:jc w:val="left"/>
      </w:pPr>
      <w:r>
        <w:t>[0012] 원자료는 원자료 구간 식별자와 연결되는 원자명제로 표현된다. 원자명제는 하나의 판정 가능한 주장과 그 주장의 주체, 서술관계, 대상 및 존재하는 한정 속성을 포함한다. 한정 속성에는 조건, 예외, 양보, 시간, 원인, 결과, 양태 및 범위가 포함된다. 실제 원자료에 없는 속성을 채워 넣지 않으며, 결정을 못 하는 속성에는 미결정 표시를 둔다.</w:t>
      </w:r>
    </w:p>
    <w:p>
      <w:pPr>
        <w:jc w:val="left"/>
      </w:pPr>
      <w:r>
        <w:t>[0013] 후보별 판정 레코드는 후보 식별자, 버전 식별자, 원자명제 식별자, 원자료 관계, 발문 요구별 충족 여부, 선택지 지위, 역할 식별자, 근거집합 및 판정사유를 포함한다. 원자료 관계와 발문 요구별 충족 여부는 서로 다른 필드에 기록된다. 정답 또는 오답이라는 결론만 저장하여 이 두 판정을 대체하지 않는다.</w:t>
      </w:r>
    </w:p>
    <w:p>
      <w:pPr>
        <w:jc w:val="left"/>
      </w:pPr>
      <w:r>
        <w:t>[0014] 원자료 관계 판정부는 허용 원자료에서 후보 주장으로의 방향성을 기준으로 지지, 모순 또는 미결정을 산출한다. 후보가 원자료의 특정 사실을 함의한다고 하여 그 역방향 지지가 자동 성립하는 것으로 처리하지 않는다. 후보의 주체, 논리방향, 범위 및 조건이 원자료와 다른 때에는 그 차이가 허용되는 추론인지 또는 지지되지 않는 변경인지 검사한다.</w:t>
      </w:r>
    </w:p>
    <w:p>
      <w:pPr>
        <w:jc w:val="left"/>
      </w:pPr>
      <w:r>
        <w:t>[0015] 발문 충족 판정부는 판정계약의 요구요소마다 충족, 불충족 또는 미결정을 기록한다. 이 결과와 계약의 판정규칙에 따라 전체 충족도를 완전 충족, 부분 충족 또는 요구 불충족으로 집계한다. 미결정인 필수요소가 있으면 완전 충족으로 확정하지 않는다. 부분 충족에는 일부 요구를 충족하지만 중심성 또는 관계 보존 등의 필수요소가 빠진 경우가 포함된다.</w:t>
      </w:r>
    </w:p>
    <w:p>
      <w:pPr>
        <w:jc w:val="left"/>
      </w:pPr>
      <w:r>
        <w:t>[0016] 역할 검증부는 각 오답 후보에 부여된 역할에 따라 서로 다른 근거요건을 적용한다. 원자료와 충돌하는 진술에는 충돌하는 주장과 근거를 요구한다. 지엽적 세부에는 세부 사실의 지지 근거와 전체 발문을 충족하지 못하는 근거를 함께 요구한다. 지문 밖 설명에는 해당 설명을 답으로 도출할 수 없다는 근거 검토와 소재 관련성을 요구한다. 국소 문맥 호응에는 인접 문맥의 호응 근거와 전체 논지 또는 요구관계의 위반 근거를 함께 요구한다.</w:t>
      </w:r>
    </w:p>
    <w:p>
      <w:pPr>
        <w:jc w:val="left"/>
      </w:pPr>
      <w:r>
        <w:t>[0017] 채택 제어부는 원자료 관계, 발문 충족도 및 역할별 근거요건을 결합하여 선택지 지위를 정답, 오답 또는 보류로 결정한다. 후보의 사실관계가 참인지 여부와 해당 후보가 발문의 정답인지 여부를 동일한 판정으로 취급하지 않는다. 문항의 정답 수, 선택지 간 의미중복 및 복수정답 가능성을 검사하고, 필수 검사를 통과한 동일 버전의 문항만 문항 저장부의 채택 영역에 기록한다.</w:t>
      </w:r>
    </w:p>
    <w:p>
      <w:pPr>
        <w:jc w:val="left"/>
      </w:pPr>
      <w:r>
        <w:t>[0018] 문항의 처리상태는 통과, 실패 및 보류로 구분된다. 위반 근거가 확인된 후보는 실패로, 필요한 근거가 없거나 판정이 미결정인 후보는 보류로 기록한다. 합성 지문의 신규 사실이 허용 원자료와 허용 추론 범위를 완전히 검사한 후에도 지지되지 않으면 근거요건 위반으로 실패 처리하고, 원자료 검토가 불완전하거나 관계 판정이 확정되지 않았으면 보류한다. 수정된 후보에는 새 버전 식별자를 부여하고 검증을 다시 수행한다. 이전 버전의 통과 기록을 수정된 버전에 그대로 적용하지 않는다.</w:t>
      </w:r>
    </w:p>
    <w:p>
      <w:pPr>
        <w:pStyle w:val="Heading1"/>
        <w:jc w:val="left"/>
      </w:pPr>
      <w:r>
        <w:t>【발명의 효과】</w:t>
      </w:r>
    </w:p>
    <w:p>
      <w:pPr>
        <w:jc w:val="left"/>
      </w:pPr>
      <w:r>
        <w:t>[0019] 본 발명에 따르면 사실관계 판정과 발문 적합성 판정의 구별이 후보 레코드 및 채택 조건에 반영된다. 이에 따라 참인 세부 사실이 전체 주제의 정답으로 잘못 채택되는 경우처럼, 원자료와의 모순 검사만으로 처리하기 어려운 후보를 구별할 수 있다.</w:t>
      </w:r>
    </w:p>
    <w:p>
      <w:pPr>
        <w:jc w:val="left"/>
      </w:pPr>
      <w:r>
        <w:t>[0020] 역할별 근거요건 및 버전별 채택 제어에 의해 서로 다른 오답을 일률적인 모순 기준으로 제거하는 처리를 방지하고, 수정으로 무효화된 검증 결과의 재사용을 제한할 수 있다. 복수 검증기 및 의미보존 교정은 이러한 처리를 보완하는 실시형태로 적용될 수 있다. 진단·교수와 연계하는 실시형태에서는 학습자의 실제 응답과 모델의 해석을 구별하여 개념별 관측근거를 관리하고, 해당 근거가 평가 선택지 생성 입력에 재유입되는 것을 제한할 수 있다.</w:t>
      </w:r>
    </w:p>
    <w:p>
      <w:pPr>
        <w:pStyle w:val="Heading1"/>
        <w:jc w:val="left"/>
      </w:pPr>
      <w:r>
        <w:t>【발명을 실시하기 위한 구체적인 내용】</w:t>
      </w:r>
    </w:p>
    <w:p>
      <w:pPr>
        <w:jc w:val="left"/>
      </w:pPr>
      <w:r>
        <w:t>[0021] 후보의 생성 및 판정에는 규칙 기반 처리, 자연어 처리 모델 또는 이들의 조합을 사용할 수 있다. 언어모델이 구조화된 판정값을 생성한 경우에도 형식검사, 근거 참조 검사 및 후술하는 채택 조건을 거쳐야 하며 모델이 출력한 자기 확신값만으로 채택하지 않는다. 이하 실시형태는 메모리에 저장된 레코드, 접근 제어 및 상태전이 규칙을 프로세서가 실행하는 방식으로 설명한다.</w:t>
      </w:r>
    </w:p>
    <w:p>
      <w:pPr>
        <w:jc w:val="left"/>
      </w:pPr>
      <w:r>
        <w:t>[0022] 자료는 사용 목적에 따라 구별된다. 평가 지문의 근거로 사용이 허용된 교과 자료 등은 허용 원자료이다. 목표시험의 형식과 난도 특징을 추출하기 위해 일시적으로 처리하는 기출 문항은 프로파일 추출 대상이다. 후자의 원문, 정답 및 선택지를 문항은행으로 보관하여 새 문항 검색에 사용하지 않는다. 두 종류의 자료를 혼동하여 기출 원문 전체를 허용 원자료 저장부로 복사하지 않는다.</w:t>
      </w:r>
    </w:p>
    <w:p>
      <w:pPr>
        <w:jc w:val="left"/>
      </w:pPr>
      <w:r>
        <w:t>[0023] 프로파일 추출부는 기출 문항에서 허용된 출제규범과 집계된 계량 특징만 산출한다. 저장 필드의 허용 목록은 원문 구절, 정답 문자열, 선택지 문자열 및 원문을 재현하는 표현을 포함하지 않는다. 자유서술형 규범에서 긴 원문 구절이 복사되거나 원문을 복원할 수 있는 토큰 배열이 보존되는 경우에는 해당 출력을 저장하지 않고 규범을 다시 추출한다. 생성 로그, 오류 추적, 임시파일, 캐시 및 원격 분석 전송에 원문이 남는지 검사하고 처리 종료 시 삭제 여부를 확인한다. 처리영수증에는 원문 대신 처리 식별자, 허용 필드 목록의 버전, 검사 결과 및 삭제 시점을 기록한다. 입력은 사용 권한이 확인된 경로로 제한하고, 원문의 미저장 여부와 입력 자료의 사용 권한 여부를 별개 항목으로 검사한다.</w:t>
      </w:r>
    </w:p>
    <w:p>
      <w:pPr>
        <w:jc w:val="left"/>
      </w:pPr>
      <w:r>
        <w:t>[0024] 목표 계량 프로파일은 문장 길이, 가장 긴 문장의 위치, 최대 절 길이, 절 밀도, 내포 깊이, 수식 거리, 비정형 동사구조, 특수구문, 지시어 추적 부담, 논리 연결 부담, 어휘등급, 문장 수, 문단 수 및 렌더링 길이 중 선택된 항목으로 구성된다. 각 항목은 계산방법 식별자, 목표값 및 판정방식을 가진다. 계산방법이 다른 값을 직접 비교하지 않는다. 동일 시험의 대응 유형 또는 슬롯을 식별하여 그 유형에 적용할 프로파일을 선택한다.</w:t>
      </w:r>
    </w:p>
    <w:p>
      <w:pPr>
        <w:jc w:val="left"/>
      </w:pPr>
      <w:r>
        <w:t>[0025] 계량 판정방식에는 동일성 비교, 구간 포함 비교 및 목표값에 대한 상대 차이 비교가 있다. 목표값이 영인 항목에 상대 차이를 적용하지 않으며 문장 수와 같은 작은 정수 항목에는 동일성 또는 미리 정한 정수 범위를 사용한다. 지면의 줄 수를 비교하는 경우 글꼴, 크기, 자간, 행간 및 문단 폭이 같은 렌더링 조건을 적용한다. 허용 편차는 해당 목표시험 정책으로 입력받으며 특정 편차값에만 한정하지 않는다.</w:t>
      </w:r>
    </w:p>
    <w:p>
      <w:pPr>
        <w:jc w:val="left"/>
      </w:pPr>
      <w:r>
        <w:t>[0026] 합성기는 최종 목표보다 길게 허용되는 초기 초안을 만들거나 원자료에서 해당 문항유형에 적합한 문단을 먼저 선정할 수 있다. 이후 목표 계량 프로파일과 비교하여 압축, 분할 또는 재서술을 수행한다. 길이를 먼저 맞추기 위하여 근거 없는 사실 문장을 추가하지 않으며, 계량값을 충족하더라도 의미보존 검증을 통과하지 못한 초안은 채택하지 않는다.</w:t>
      </w:r>
    </w:p>
    <w:p>
      <w:pPr>
        <w:jc w:val="left"/>
      </w:pPr>
      <w:r>
        <w:t>[0027] 교정부는 교정 전후 원자명제 사이의 대응관계를 저장한다. 원자료의 필수 관계와 정답근거가 교정 후에도 유지되는지, 교정 후 새 주장이 허용 원자료에 의해 지지되는지 각각 확인한다. 부차적 예시의 삭제가 허용되는 경우에도 그 삭제로 조건의 범위, 원인과 결과 또는 중심 논지가 바뀌지 않아야 한다. 모든 표현의 양방향 동일성을 요구하는 대신 판정계약이 요구하는 의미의 보존을 검사한다.</w:t>
      </w:r>
    </w:p>
    <w:p>
      <w:pPr>
        <w:jc w:val="left"/>
      </w:pPr>
      <w:r>
        <w:t>[0028] 의미보존은 처리 대상별로 달리 적용한다. 합성 지문, 사실 설명 및 정답근거에는 지지되지 않는 신규 사실의 삽입을 허용하지 않는다. 의도적으로 틀린 주장을 포함하는 오답 선택지에는 해당 주장을 사실로 보존하라는 조건을 적용하지 않고, 그 오답 역할에 대응하는 배척 근거를 요구한다. 이 구별 없이 모든 오답에 사실 지지를 요구하거나 모든 중립 진술을 허용하지 않는다.</w:t>
      </w:r>
    </w:p>
    <w:p>
      <w:pPr>
        <w:jc w:val="left"/>
      </w:pPr>
      <w:r>
        <w:t>[0029] 어휘 판정부는 활용형과 파생형을 표제어 기준으로 처리하고, 복합어는 사전 정의된 복합어 목록 및 구성 표제어에 대한 판정을 함께 적용한다. 교육과정 권장 어휘, 교육과정 외 어휘, 고유명사 및 전문용어는 구별되는 필드로 기록한다. 어휘 치환 후에는 문법, 지시대상, 인과, 범위 및 정답근거를 다시 검사한다. 구문 프로파일의 자동 수치와 실제 해석상의 중의성은 구분하여 검토할 수 있다.</w:t>
      </w:r>
    </w:p>
    <w:p>
      <w:pPr>
        <w:jc w:val="left"/>
      </w:pPr>
      <w:r>
        <w:t>[0030] 문항유형별 판정계약은 생성 전에 선택한다. 주제형은 중심 주장과 그 주장이 적용되는 범위를, 제목형은 대표성을, 요약형은 핵심 관계의 보존을 요구한다. 빈칸형은 인접 문장과의 호응뿐 아니라 글 전체의 논리방향을 요구한다. 문장삽입형은 선행사, 선행정보, 연결표현 및 문단 기능을 요구하고, 순서배열형은 단락 사이의 선행필수정보와 후속참조를 요구한다.</w:t>
      </w:r>
    </w:p>
    <w:p>
      <w:pPr>
        <w:jc w:val="left"/>
      </w:pPr>
      <w:r>
        <w:t>[0031] 내용일치형과 내용불일치형에는 원자료 관계에 대한 서로 다른 목표 조건을 적용한다. 예를 들어 원자료에 명시적으로 반하는 진술을 고르는 계약에서는 지지되는 진술을 오답으로, 반하는 진술을 정답으로 판정할 수 있다. 정보 부족으로 미결정인 진술을 명시적 모순으로 바꾸어 판정하지 않는다. 발문의 극성만 반전시키고 나머지 계약은 생략하는 처리를 하지 않는다.</w:t>
      </w:r>
    </w:p>
    <w:p>
      <w:pPr>
        <w:jc w:val="left"/>
      </w:pPr>
      <w:r>
        <w:t>[0032] 문맥적 유사표현은 사전적 동의어 일치만으로 판정하지 않는다. 인물, 집단 또는 사건을 다른 표현으로 지칭한 경우 문맥에서 동일 대상을 가리키는지, 동일 관계를 서술하는지 및 해당 발문이 그 대응을 요구하는지 확인한다. 표면 어휘가 겹쳐도 지시대상이나 관계가 달라지면 동일 근거로 인정하지 않는다. 이 처리는 밑줄 의미, 빈칸, 삽입 및 요약의 계약에 적용될 수 있다.</w:t>
      </w:r>
    </w:p>
    <w:p>
      <w:pPr>
        <w:jc w:val="left"/>
      </w:pPr>
      <w:r>
        <w:t>[0033] 오답 역할에는 범위 과대, 범위 과소, 인과 또는 범주 전도, 소재가 유사한 결론왜곡, 지문 밖 설명 및 국소 문맥 호응이 포함될 수 있다. 역할의 이름은 구현상의 식별자이며 이름 자체가 판정근거를 대신하지 않는다. 원칙의 적용조건을 삭제하거나 예외를 무시하는 경우에는 범위, 조건 및 예외 속성의 변경을 확인하여 역할과 배척 근거를 기록한다.</w:t>
      </w:r>
    </w:p>
    <w:p>
      <w:pPr>
        <w:jc w:val="left"/>
      </w:pPr>
      <w:r>
        <w:t>[0034] 후보가 복수 역할에 해당하면 각 역할의 필수 근거요건을 검사한다. 충족한 역할들 사이에서 해당 계약의 우선순위, 위반한 필수요소 및 최소 변경 요소를 이용하여 주역할 하나를 결정하고 나머지는 보조태그로 저장한다. 역할을 결정할 근거가 부족한 경우 임의의 태그를 붙여 채택하지 않고 보류한다. 필요한 역할이나 선택지 수가 부족하면 다시 생성하거나 문항을 보류한다.</w:t>
      </w:r>
    </w:p>
    <w:p>
      <w:pPr>
        <w:jc w:val="left"/>
      </w:pPr>
      <w:r>
        <w:t>[0035] 지문 밖 설명의 근거 부재는 단순한 동일 어휘 검색 실패로 확정하지 않는다. 허용 원자료의 관련 명제와 허용 추론 경로를 검토하고 지지가 성립하지 않는다는 판정사유를 기록한다. 원자료 검토 범위가 불완전하거나 추론 경로가 미결정이면 보류한다. 이 역할을 부여했다는 이유만으로 임의의 무관한 문장을 오답으로 채택하지 않는다.</w:t>
      </w:r>
    </w:p>
    <w:p>
      <w:pPr>
        <w:jc w:val="left"/>
      </w:pPr>
      <w:r>
        <w:t>[0036] 충분 근거집합은 판정에 필요한 원자료 구간, 구조화된 속성 및 허용된 파생명제의 식별자와 그 연결관계를 포함한다. 파생명제에는 원자료로 되돌아가는 근거 경로가 있어야 한다. 지지 근거집합은 후보의 필수 주장과 한정 속성을 충족하여야 하며, 배척 근거집합은 위반한 필수요소 또는 역할별 배척 조건을 충족하여야 한다. 필수 연결이 확인되지 않으면 충분한 근거로 취급하지 않는다.</w:t>
      </w:r>
    </w:p>
    <w:p>
      <w:pPr>
        <w:jc w:val="left"/>
      </w:pPr>
      <w:r>
        <w:t>[0037] 복수 검증기를 사용하는 실시형태에서는 각 검증기의 모델 식별자, 버전, 실행 세션, 허용 입력 및 입력 해시를 기록한다. 각 검증기는 다른 검증기의 결론을 보지 않은 상태에서 원자주장별 원자료 관계, 발문 충족도, 선택지 지위, 역할별 사유 및 근거집합을 출력한다. 다른 공급자의 모델이라는 사정만으로 학습자료나 오류가 서로 독립적이라고 가정하지 않는다.</w:t>
      </w:r>
    </w:p>
    <w:p>
      <w:pPr>
        <w:jc w:val="left"/>
      </w:pPr>
      <w:r>
        <w:t>[0038] 근거집합 비교부는 동일 원자주장과 동일 판정요소에 관하여 각 집합이 독립적으로 충분한지 먼저 검사한다. 그다음 각 집합의 결론과 논리방향이 해당 요소에 대해 일치하는지 검사한다. 원자료 위치가 달라도 각각 충분하면 판정상 동등한 근거로 인정할 수 있다. 같은 문구를 인용했어도 주체, 범위 또는 요구요소와의 연결이 다르면 동등한 것으로 인정하지 않는다. 이 동등성은 모든 문장의 의미가 같다는 뜻이 아니라 특정 판정요소에 대한 근거 기능이 같다는 뜻이다.</w:t>
      </w:r>
    </w:p>
    <w:p>
      <w:pPr>
        <w:jc w:val="left"/>
      </w:pPr>
      <w:r>
        <w:t>[0039] 일 실시형태에서 필수 검증기들은 후보의 버전과 필수 주장 각각에 대해 합의하여야 한다. 다수결 점수가 높아도 계약 위반이 확인되면 실패로 처리한다. 검증기 간 불일치가 아직 해소되지 않은 경우에는 보류한다. 하나의 검증기가 위반을 보고했다는 사실만으로 곧바로 확정 위반이라고 가정하지 않고, 참조한 원자료와 판정규칙으로 위반 여부를 확인한다.</w:t>
      </w:r>
    </w:p>
    <w:p>
      <w:pPr>
        <w:jc w:val="left"/>
      </w:pPr>
      <w:r>
        <w:t>[0040] 외부 검색이 금지된 검증기의 네트워크 및 검색도구 권한을 제한하고 허용 원자료와 계약만 입력할 수 있다. 다만 이러한 제한만으로 모델에 학습된 외부지식이 제거되는 것은 아니다. 채택 제어부는 검증기가 제출한 근거 식별자가 허용 근거집합에 속하는지 검사하고, 허용 근거로 연결되지 않는 주장은 통과근거에서 제외하거나 보류한다.</w:t>
      </w:r>
    </w:p>
    <w:p>
      <w:pPr>
        <w:jc w:val="left"/>
      </w:pPr>
      <w:r>
        <w:t>[0041] 사람 검토자는 검증기가 제안한 주장이나 근거를 확인하고, 오류가 있는 후보 또는 판정규칙에 대한 수정안을 제시할 수 있다. 사람의 권한만을 이유로 실패 상태를 통과로 변경하는 직접 쓰기 경로는 허용하지 않는다. 수정한 지문, 선택지, 근거집합 또는 판정규칙에는 새 버전을 부여하고 그 영향을 받는 필수 검사를 다시 수행한다. 자연어 판정의 이견이 해소되지 않았으면 보류 상태를 유지한다.</w:t>
      </w:r>
    </w:p>
    <w:p>
      <w:pPr>
        <w:jc w:val="left"/>
      </w:pPr>
      <w:r>
        <w:t>[0042] 문항 세트에서는 선택지별 의미중복, 포함관계 및 복수정답 가능성을 검사한다. 선택지 길이, 어휘등급, 구문틀 및 어조는 목표시험의 형식 정책과 비교한다. 정답이 항상 특정 길이나 특정 역할 위치에 놓이는 결정적인 대응은 사용하지 않는다. 배열 정책의 버전과 사용한 난수 시드를 기록할 수 있다.</w:t>
      </w:r>
    </w:p>
    <w:p>
      <w:pPr>
        <w:jc w:val="left"/>
      </w:pPr>
      <w:r>
        <w:t>[0043] 문항 간 단서 검사는 동일 표현의 중복, 정답근거의 재노출 및 다른 선택지를 설명하는 진술을 구별한다. 동일 소재어가 있다는 이유만으로 단서 누출로 보지 않는다. 다른 문항의 발문과 선택지에 적용할 때 정답을 직접 도출하거나 배척하는 데 필요한 근거가 노출되는지 검사한다. 누출 문항을 수정하면 관련 문항 쌍의 검사도 다시 수행한다.</w:t>
      </w:r>
    </w:p>
    <w:p>
      <w:pPr>
        <w:jc w:val="left"/>
      </w:pPr>
      <w:r>
        <w:t>[0044] 산파식 진단·교수 모듈은 학습목표를 설정하고, 정답 여부만으로 숙달을 확정하지 않으며 자유응답이나 이유응답을 통해 개념 이해에 관한 근거를 확인한다. 이 근거에 따라 개방형 후속 질문, 단답형 질문 또는 개념 설명을 제공하고, 후속 학습 세션에서 다른 맥락의 질문으로 이해의 지속성을 확인할 수 있다. 진단·교수용 질문은 학생 상태를 입력받을 수 있지만, 진단을 위한 객관식 오답 선택지를 생성하지 않는다. 평가 문항 합성과는 입력스키마, 저장공간, 접근권한 및 호출경로를 분리한다. 이러한 분리는 한 물리적 저장장치 안에서 목적별 영역과 권한으로 구현될 수도 있다. 구체적인 학습목표 레코드와 상태갱신 절차는 후술한다.</w:t>
      </w:r>
    </w:p>
    <w:p>
      <w:pPr>
        <w:jc w:val="left"/>
      </w:pPr>
      <w:r>
        <w:t>[0045] 난도 제어값은 선택지 간 의미 차이, 역할의 유사성, 구문 구조 및 추론단계에 관한 제작 파라미터이다. 실제 학습자 정답률, 선택률 또는 변별도로 검증되지 않은 값을 그 실측치로 표시하지 않는다. 운영 검수는 허용 원자료에 대한 근거 연결, 계약 충족 및 오류 처리의 적절성을 대상으로 하며, 학생 반응을 이용한 선택지 최적화와 구별한다.</w:t>
      </w:r>
    </w:p>
    <w:p>
      <w:pPr>
        <w:jc w:val="left"/>
      </w:pPr>
      <w:r>
        <w:t>[0046] 고객용 출력과 제작·검수용 출력은 다른 필드 목록으로 생성할 수 있다. 고객용 출력에서는 문항별 단어 수, 내부 계량 허용편차 및 내부 판정 기록을 제외한다. 교육과정 외 어휘는 고객용 해설의 주요 어휘 항목에서 구분할 수 있다. 내부 보고의 상세 항목을 고객용 필드에 자동 복사하지 않는다.</w:t>
      </w:r>
    </w:p>
    <w:p>
      <w:pPr>
        <w:jc w:val="left"/>
      </w:pPr>
      <w:r>
        <w:t>[0047] 일반적인 생성 결과의 검증에도 목적과 허용근거를 정의한 출력계약을 적용할 수 있다. 복수 검증기가 제시한 원자주장의 지지 여부, 목적 충족 여부 및 근거집합의 충분성을 구별하여 통과 여부를 제어한다. 다만 평가용 오답과 달리 사실 설명이나 권고를 출력하는 지원필수 계약에서는 모순 근거를 해당 설명이나 권고의 채택근거로 사용할 수 없다.</w:t>
      </w:r>
    </w:p>
    <w:p>
      <w:pPr>
        <w:jc w:val="left"/>
      </w:pPr>
      <w:r>
        <w:t>[0048] 지원필수 계약에서 외부 출처를 허용하는 경우 조회일, 문서버전, 적용지역 및 유효기간을 기록한다. 의료 또는 법률 정보의 경우에도 적용 가능한 유효 근거를 갖추지 못한 주장을 통과시키지 않는다. 이 실시형태는 특정 분야의 전문 판단이 자동으로 정확하거나 법적 책임이 면제된다는 것을 의미하지 않는다.</w:t>
      </w:r>
    </w:p>
    <w:p>
      <w:pPr>
        <w:jc w:val="left"/>
      </w:pPr>
      <w:r>
        <w:t>[0049] 다음 실시예의 원자료와 후보 문장은 처리 규칙을 설명하기 위해 구성한 예시이다. 실제 기출 지문을 전재한 것이 아니며, 예시의 처리 결과를 실측 성능이나 실험에 의한 효과로 취급하지 않는다. 각 판정은 원자료, 발문 요구 및 근거요건을 함께 적용하여 수행한다.</w:t>
      </w:r>
    </w:p>
    <w:p>
      <w:pPr>
        <w:jc w:val="left"/>
      </w:pPr>
      <w:r>
        <w:t>[0050] 제1 실시예의 원자료는 “일부 학교는 여건이 갖춰진 경우 도서 대여 기간을 연장하였다. 다른 학교는 종전 기간을 유지하였다.”라는 두 문장으로 구성된다. 전체 주제를 묻는 계약에서 “학교별 여건에 따라 대여 기간 운영이 달라진다”는 중심 주장 후보에 해당한다. “어떤 학교는 종전 기간을 유지하였다”는 원자료가 지지하는 세부 후보이지만 전체 범위를 대표하지 못하므로 범위 과소 역할의 오답이 될 수 있다. 이 세부 후보를 모순인 진술로 기록하지 않는다.</w:t>
      </w:r>
    </w:p>
    <w:p>
      <w:pPr>
        <w:jc w:val="left"/>
      </w:pPr>
      <w:r>
        <w:t>[0051] 같은 원자료에서 “모든 학교는 언제나 대여 기간을 연장한다”는 후보는 일부라는 범위를 모든 경우로 확장하고 여건이라는 조건을 제거한다. 판정부는 양화 범위와 조건의 차이를 기록하고, 종전 기간을 유지한 학교에 관한 근거와 연결하여 배척한다. 원자료의 원칙이나 경향과 표면적으로 비슷하다는 이유만으로 채택하지 않는다.</w:t>
      </w:r>
    </w:p>
    <w:p>
      <w:pPr>
        <w:jc w:val="left"/>
      </w:pPr>
      <w:r>
        <w:t>[0052] 제2 실시예에서는 도입부가 어떤 정책의 장점을 소개하고 후반부가 그 장점만으로 정책의 적용 범위를 넓혀서는 안 된다는 제한을 설명한다. 빈칸 주변의 장점만 반복한 후보는 국소 문맥에는 호응할 수 있으나 글 전체의 제한과 충돌할 수 있다. 검증부는 인접 호응 근거와 전체 제한 근거를 별개로 저장하고 두 근거를 함께 요구한다.</w:t>
      </w:r>
    </w:p>
    <w:p>
      <w:pPr>
        <w:jc w:val="left"/>
      </w:pPr>
      <w:r>
        <w:t>[0053] 제3 실시예에서 제1 검증기는 원자료의 첫 번째 구간을, 제2 검증기는 뒤의 재서술 구간을 이용하여 같은 중심 주장을 검증한다. 각 구간이 독립적으로 같은 범위와 조건을 지지하면 위치가 다르더라도 합의에 사용할 수 있다. 뒤의 구간이 단지 같은 소재를 언급할 뿐 조건을 지지하지 않으면 근거 부족으로 보류한다.</w:t>
      </w:r>
    </w:p>
    <w:p>
      <w:pPr>
        <w:jc w:val="left"/>
      </w:pPr>
      <w:r>
        <w:t>[0054] 제4 실시예에서는 교정 전 문장이 조건부 허용을 서술하지만 길이를 줄인 문장에서 조건이 삭제된다. 대응관계 검사에서 조건 속성의 소실이 확인되면 그 교정 후보는 실패 처리한다. 조건을 보존하는 다른 표현으로 재작성한 뒤 새 버전의 계량 검사와 의미 검사를 수행한다. 지문의 길이가 목표에 맞았다는 이유로 실패 상태를 통과로 바꾸지 않는다.</w:t>
      </w:r>
    </w:p>
    <w:p>
      <w:pPr>
        <w:jc w:val="left"/>
      </w:pPr>
      <w:r>
        <w:t>[0055] 제5 실시예에서는 산파식 모듈의 학습자 응답 식별자 또는 그 응답에서 산출된 개인별 상태가 평가 합성 요청에 포함된다. 입력 감사부는 허용 출처 조건에 위반된 요청을 거부한다. 거부된 요청에서 금지 필드만 제거하여 자동 재제출하지 않으며, 허용 원자료와 승인된 출제정책으로 구성된 별개의 평가 합성 요청을 처리한다. 산파식 응답을 참고하여 바뀐 목표 개념이나 생성지시가 해당 평가 요청에 남는 경로도 검사한다.</w:t>
      </w:r>
    </w:p>
    <w:p>
      <w:pPr>
        <w:jc w:val="left"/>
      </w:pPr>
      <w:r>
        <w:t>[0056] 구현 검수에는 근거오류, 오채택, 오기각, 보류, 재시도 및 처리시간을 기록할 수 있다. 오채택과 오기각은 별도로 확인된 판정 기준과의 비교가 있는 경우에 산출하며 단순한 통과·실패 로그만으로 실제 오류율을 확정하지 않는다. 재시도 상한에 도달하면 검증 기준을 낮추어 통과시키지 않고 미채택 상태와 사유를 반환한다.</w:t>
      </w:r>
    </w:p>
    <w:p>
      <w:pPr>
        <w:jc w:val="left"/>
      </w:pPr>
      <w:r>
        <w:t>[0057] 프로그램은 프로세서가 읽을 수 있는 비일시적 기록매체에 저장될 수 있다. 문항 레코드와 검증 레코드의 버전 연결, 허용 근거 검사 및 채택 영역에 대한 기록 제어는 하나의 장치 또는 통신으로 연결되는 복수의 장치에서 수행될 수 있다. 구체적인 배치 형태가 달라도 채택되는 버전과 검증된 버전의 일치 여부를 확인한다.</w:t>
      </w:r>
    </w:p>
    <w:p>
      <w:pPr>
        <w:jc w:val="left"/>
      </w:pPr>
      <w:r>
        <w:t>[0058] 산파식 연계 실시형태에서 요청 레코드는 처리목적, 호출자 권한, 입력객체 식별자, 출처 연결 및 적용 정책 버전을 포함한다. 처리목적은 평가 합성, 진단·교수 또는 배포 후 결함 검토로 구별된다. 평가 합성 목적의 요청에는 허용 원자료와 승인된 출제정책을 사용하고, 진단·교수 목적의 요청에는 해당 학습자의 응답증거를 사용할 수 있다. 목적을 나타내는 이름만 바꾸어 입력의 원래 출처가 달라진 것으로 처리하지 않는다.</w:t>
      </w:r>
    </w:p>
    <w:p>
      <w:pPr>
        <w:jc w:val="left"/>
      </w:pPr>
      <w:r>
        <w:t>[0059] 출처 연결은 입력객체가 다른 객체에서 파생된 경우 그 선행객체의 식별자를 보존한다. 입력 감사부는 평가 합성 요청에 포함된 객체 및 그 선행객체가 학습자 응답이나 개인별 진단상태에 연결되는지 검사한다. 연결이 확인되면 요청을 거부하고, 출처 연결이 끊겨 판단할 수 없으면 요청을 보류한다. 학습자 응답을 요약한 문자열, 임베딩 또는 생성 파라미터가 형식상 출제규범 필드에 들어 있더라도 동일한 출처 검사를 수행한다. 생성모델의 대화 문맥과 검색색인도 처리목적별로 구분하고, 평가 합성 실행에 진단 대화 문맥이 자동 첨부되지 않도록 한다.</w:t>
      </w:r>
    </w:p>
    <w:p>
      <w:pPr>
        <w:jc w:val="left"/>
      </w:pPr>
      <w:r>
        <w:t>[0060] 배포된 문항에 대한 이의 제기나 학습자 응답은 별도의 결함 검토 경로에서 접수할 수 있다. 검토자는 문항 버전과 허용 원자료 및 판정계약을 대조하여 실제 문항의 근거 오류가 있는지 확인한다. 결함 신고 내용, 학습자 오개념 및 선택률을 새 선택지의 내용이나 역할을 정하는 입력으로 전달하지 않는다. 새 후보가 필요한 경우에는 허용 원자료와 승인된 출제정책을 기준으로 별도 생성 및 검증을 수행한다. 이 실시형태에서 실제 학생 선택률이나 오답매력도는 후보 채택·재순위화 또는 생성 파라미터 조정의 목적함수로 사용하지 않는다.</w:t>
      </w:r>
    </w:p>
    <w:p>
      <w:pPr>
        <w:jc w:val="left"/>
      </w:pPr>
      <w:r>
        <w:t>[0061] 진단·교수 모듈의 학습목표 레코드는 목표 식별자, 목표 개념 집합, 개념별 관측요건, 선수 개념 관계, 교수 중단 조건 및 후속 확인 조건을 포함한다. 목표는 교사가 지정한 교육목표 또는 해당 수업에서 승인한 목표로 설정한다. 목표 개념에는 개념을 설명하는 근거자료와 적용조건 및 예외를 연결할 수 있다. 실제 학습자의 응답에 따른 교수목표 조정은 진단·교수 모듈 내부에서 수행하며 조정 결과를 평가 선택지 합성의 입력으로 전달하지 않는다.</w:t>
      </w:r>
    </w:p>
    <w:p>
      <w:pPr>
        <w:jc w:val="left"/>
      </w:pPr>
      <w:r>
        <w:t>[0062] 개념별 관측 레코드는 학습자가 근거를 식별하였는지, 근거와 결론의 연결을 설명하였는지, 조건 또는 예외를 적용하였는지 및 다른 상황에 적용하였는지에 관한 충족·미충족·미확인 값을 가진다. 각 값에는 질문 버전, 원문응답 식별자, 근거 구간 및 도움 제공 여부를 연결한다. 정답만 제시했거나 이해했다고 자기보고한 경우에는 그 사실만으로 모든 관측요건을 충족으로 갱신하지 않는다. 이해에 의한 성공과 추측에 의한 성공이 구별되지 않으면 복수 원인가설을 유지한다.</w:t>
      </w:r>
    </w:p>
    <w:p>
      <w:pPr>
        <w:jc w:val="left"/>
      </w:pPr>
      <w:r>
        <w:t>[0063] 후속 행동 결정부는 목표 개념의 미충족 또는 미확인 관측요건을 선택한다. 개념 식별에 관한 근거가 없으면 해당 개념을 짧게 답하도록 묻고, 근거와 결론의 연결이 확인되지 않으면 이유를 설명하도록 묻는다. 조건 또는 예외의 적용이 확인되지 않으면 적용조건을 바꾼 상황을 제시하여 설명하도록 한다. 필요한 선수 개념이 확인되지 않으면 승인된 개념 설명을 제공한 뒤 새로운 질문으로 확인한다. 해당 행동의 유형, 대상 관측요건 및 선택사유를 함께 저장한다. 진단을 위한 객관식 오답 선지는 이 과정의 출력 유형에 포함하지 않는다.</w:t>
      </w:r>
    </w:p>
    <w:p>
      <w:pPr>
        <w:jc w:val="left"/>
      </w:pPr>
      <w:r>
        <w:t>[0064] 질문 생성부는 선택된 관측요건과 허용 개념자료를 입력받아 개방형 질문 또는 단답형 질문을 생성한다. 질문에는 답을 찾아야 하는 조건과 응답형식을 표시하되 확인하려는 정답을 그대로 제공하지 않는다. 개념 설명을 먼저 제공하거나 힌트를 사용한 경우에는 그 노출을 기록하고 직후의 성공을 도움 없는 이해의 증거와 구별한다. 단답형 질문의 허용 답안은 검증용으로 유지할 수 있으나 학습자에게 정답·오답 보기 묶음으로 제시하지 않는다.</w:t>
      </w:r>
    </w:p>
    <w:p>
      <w:pPr>
        <w:jc w:val="left"/>
      </w:pPr>
      <w:r>
        <w:t>[0065] 교수 제어부는 새 응답의 적격 근거에 대응하는 개념별 관측값만 갱신하고 남은 관측요건에 따라 후속 행동을 반복한다. 수업 내 도달 기준이 충족되면 후속 확인 대기 상태로 전이한다. 서로 충돌하는 근거, 교재 오류 의심 또는 설정된 회차·시간 상한에 도달한 경우에는 미달 또는 미확인 사유를 기록하고 교사 검토나 후속 세션으로 넘긴다. 미확인 값을 성공으로 바꾸어 반복을 종료하지 않는다. 동일한 질문과 설명을 근거 변화 없이 계속 반복하는 경우에도 교사 검토 조건을 적용할 수 있다.</w:t>
      </w:r>
    </w:p>
    <w:p>
      <w:pPr>
        <w:jc w:val="left"/>
      </w:pPr>
      <w:r>
        <w:t>[0066] 응답증거 저장부는 학습자의 원문응답, 학습자의 자기보고, 모델이 제안한 해석, 규칙 또는 서버가 확인한 관측값 및 교사가 확인한 관측값을 서로 구별한다. 모델이 응답에서 오개념을 추정하였다는 사실만으로 그 오개념을 확정 상태에 기록하지 않는다. 승인정책이 교사 확인을 요구하는 해석은 교사의 권한, 확인 대상 응답 버전 및 승인 결과가 연결된 확인기록이 있어야 상태갱신에 사용할 수 있다. 사람의 확인도 다른 응답 버전으로 전용하지 않는다.</w:t>
      </w:r>
    </w:p>
    <w:p>
      <w:pPr>
        <w:jc w:val="left"/>
      </w:pPr>
      <w:r>
        <w:t>[0067] 지연·전이 확인부는 학습목표 레코드의 후속 확인 조건에 따라 다음 세션 또는 설정된 간격 이후 질문을 제시한다. 지연 질문에서는 학습한 개념이 도움 없이 유지되는지 확인하고, 전이 질문에서는 소재·표면형 또는 상황을 달리하면서 동일 목표 개념의 적용을 요구한다. 단순히 이전 정답이나 설명을 그대로 반복하게 하는 질문은 전이 확인용으로 분류하지 않는다. 두 검사에 대한 원문응답과 근거 및 도움 노출을 각각 저장한다.</w:t>
      </w:r>
    </w:p>
    <w:p>
      <w:pPr>
        <w:jc w:val="left"/>
      </w:pPr>
      <w:r>
        <w:t>[0068] 일 실시형태에서 지속 숙달 상태로의 전이는 지연 무도움 검사와 전이 무도움 검사가 모두 목표 관측요건을 충족하고, 해당 근거가 올바른 질문 버전과 실제 제시기록에 연결된 경우에 허용한다. 하나가 미충족이면 해당 관측요건을 다시 교수 대상으로 지정하고, 하나가 미확인이면 지속 숙달 판정을 보류한다. 설명 직후의 성공, 도움을 받은 성공 또는 검증되지 않은 모델 해석만으로 이 조건을 충족시키지 않는다. 진단 질문과 교수 설명 자체의 오류가 확인되면 그 오류의 영향을 받은 관측값을 별도로 재검토한다.</w:t>
      </w:r>
    </w:p>
    <w:p>
      <w:pPr>
        <w:jc w:val="left"/>
      </w:pPr>
      <w:r>
        <w:t>[0069] 평가 합성 모듈의 문항 채택 상태와 진단·교수 모듈의 학습목표 도달 상태는 별도 레코드 및 기록 권한으로 관리한다. 문항이 검증을 통과했다는 이유만으로 학생의 숙달을 올리거나, 특정 학생이 틀렸다는 이유만으로 문항의 선택지 역할을 다시 합성하지 않는다. 두 모듈의 연결에는 처리목적, 송신·수신 모듈, 객체 종류, 버전 및 허용 필드 검사 결과를 가진 전달기록을 사용한다. 허용 필드 위반 또는 버전 불일치가 있으면 해당 전달을 실패 또는 보류로 기록하고 수신 상태를 갱신하지 않는다.</w:t>
      </w:r>
    </w:p>
    <w:p>
      <w:pPr>
        <w:jc w:val="left"/>
      </w:pPr>
      <w:r>
        <w:t>[0070] 수능형과 내신형의 출제정책은 별도의 시험 구분 식별자로 관리할 수 있다. 수능형에는 대응 시험의 문항유형·담화 요구·형식 프로파일을, 내신형에는 지정 교과 범위·본문 변형 허용 수준·학교별 문항 조건을 연결한다. 각각의 정책을 검수 없이 서로 대체하지 않는다. 동일 시험 구분 안에서도 어휘·구문·선택지 길이 및 대응 슬롯의 정책 버전을 기록하고, 변경 권한이 있는 사용자가 승인한 새 버전에 한하여 후속 제작에 적용한다.</w:t>
      </w:r>
    </w:p>
    <w:p>
      <w:pPr>
        <w:jc w:val="left"/>
      </w:pPr>
      <w:r>
        <w:t>[0071] 산파식 연계의 제6 실시예에서는 목표를 조건과 예외의 구별로 정한다. 학습자료는 특정 조건에서 일반적인 운영규칙이 적용되고 예외 대상에는 별도 규칙이 적용되는 설명이다. 학습자가 첫 질문에 맞는 결론을 제시하더라도 이유가 확인되지 않으면 이유 설명을 요구한다. 원칙만 반복하고 예외를 다루지 못하면 예외 대상이 포함된 다른 상황을 주고 판단 이유를 묻는다. 선수 개념이 부족하면 조건과 예외의 차이를 설명하고 새 질문으로 확인한다. 설명을 본 뒤의 응답에는 도움 노출 표시를 유지한다.</w:t>
      </w:r>
    </w:p>
    <w:p>
      <w:pPr>
        <w:jc w:val="left"/>
      </w:pPr>
      <w:r>
        <w:t>[0072] 제6 실시예에서 후속 세션의 지연 질문을 통과했더라도 새로운 상황의 전이 질문에서 예외를 누락하면 지속 숙달로 전이하지 않는다. 예외 적용 관측요건을 미충족으로 갱신하여 후속 질문을 선택한다. 이 학습자의 응답과 미충족 값은 진단·교수 경로 안에서 사용한다. 평가 합성 모듈은 별도로 승인된 원자료와 정책에 따라 문항을 만들며 위 미충족 값을 근거로 그 학습자를 겨냥한 오답을 생성하지 않는다.</w:t>
      </w:r>
    </w:p>
    <w:p>
      <w:pPr>
        <w:jc w:val="left"/>
      </w:pPr>
      <w:r>
        <w:t>[0073] 제7 실시예의 영어 자료는 어떤 인물이 회의에서 다른 구성원과 같은 직무에 종사하지만 이후 계약 경쟁에서 대립하는 관계를 서술한다. 문맥에서 동료를 가리키는 표현과 경쟁자를 가리키는 표현이 같은 대상을 지칭할 수 있으므로, 밑줄 의미나 빈칸을 판정할 때 지시대상의 동일성뿐 아니라 해당 위치에서 요구되는 관계를 확인한다. 동료라는 사전적 의미만으로 경쟁관계를 삭제한 후보는 발문의 관계 요구를 충족하지 못할 수 있다. 반대로 원자료가 경쟁을 서술하지 않았다면 경쟁자라는 의미를 임의로 추가한 후보를 지지되는 것으로 판정하지 않는다.</w:t>
      </w:r>
    </w:p>
    <w:p>
      <w:pPr>
        <w:jc w:val="left"/>
      </w:pPr>
      <w:r>
        <w:t>[0074] 제8 실시예에서는 수능형 정책으로 생성된 후보를 내신형의 지정 교과 범위에 그대로 배치하려는 요청이 발생한다. 계약 선택부는 시험 구분과 교과 범위의 불일치를 확인하여 기존 검수 결과의 전용을 거부한다. 권한 있는 사용자가 내신형 정책을 선택한 뒤에는 그 정책의 원자료 범위, 어휘·구문 및 문항 조건으로 새로 검사한다. 범위를 맞추기 위해 원자료에 없는 사실을 지문에 추가하는 교정은 의미보존 검사에서 실패 처리한다.</w:t>
      </w:r>
    </w:p>
    <w:p>
      <w:pPr>
        <w:jc w:val="left"/>
      </w:pPr>
      <w:r>
        <w:t>[0075] 원자료 관계, 발문 충족 및 근거 충분성을 산출하는 자연어 처리 모델은 판정 후보를 제안하는 구성요소로 사용할 수 있다. 규칙 엔진은 근거 식별자의 실제 존재, 필수 속성의 대응, 후보와 근거의 버전 및 계약별 허용 지위를 검사한다. 자연어 관계 자체가 확정되지 않으면 형식검사 통과만으로 의미 판정까지 완료한 것으로 취급하지 않고 보류한다. 실제 구현의 검증에서는 각각의 오류 종류와 근거 검토 결과를 기록하며 본 실시예의 설명을 실측 성능 수치로 대체하지 않는다.</w:t>
      </w:r>
    </w:p>
    <w:p>
      <w:pPr>
        <w:jc w:val="left"/>
      </w:pPr>
      <w:r>
        <w:t>[0076] 정규화부는 공백, 표기 변이 또는 표제어를 정리할 때 부정어, 수량 한정어, 조건 접속표현 및 예외 표현을 보존대상으로 표시한다. 정규화 전후의 원자명제와 한정 속성을 비교하여 부정의 방향이나 적용 범위가 바뀌었으면 정규화 결과를 사용하지 않는다. 문맥이 필요한 대명사나 동음 표현을 표제어가 같다는 이유만으로 동일 대상으로 병합하지 않는다.</w:t>
      </w:r>
    </w:p>
    <w:p>
      <w:pPr>
        <w:jc w:val="left"/>
      </w:pPr>
      <w:r>
        <w:t>[0077] 출처 연결은 객체 식별자와 선행객체 식별자의 방향성 연결로 저장할 수 있다. 입력 감사부는 요청에서 참조한 객체부터 선행객체를 순회하고, 방문한 객체를 표시하여 순환 연결에서 무한 반복하지 않도록 한다. 금지 출처가 발견되면 거부하고, 누락된 객체 또는 순회 상한으로 인하여 모든 관련 출처가 확인되지 않으면 보류한다. 모든 검사 대상이 승인된 원자료 또는 출제정책으로 연결된 경우에만 생성 호출을 허용한다. 자체 미세조정 모델, 검색색인 및 요약 캐시에 학습자 응답을 투입하는 경우에도 해당 산출물의 출처 연결을 관리하여 평가 합성 실행에 그 산출물이 배정되지 않도록 할 수 있다.</w:t>
      </w:r>
    </w:p>
    <w:p>
      <w:pPr>
        <w:jc w:val="left"/>
      </w:pPr>
      <w:r>
        <w:t>[0078] 의미 판정부는 원자료 명제 집합, 후보의 원자주장 및 발문 요구요소를 입력받고, 각 원자주장의 지지·모순·미결정 제안과 해당 근거 식별자를 산출한다. 규칙 엔진은 식별자가 실제 원자료를 가리키는지, 인용 구간이 해당 버전에 존재하는지 및 조건·예외 등의 필수 속성이 근거와 대응하는지를 검사한다. 부정 방향이 다르거나 필수 속성이 누락된 근거는 충분한 근거로 승인하지 않는다. 자연어 해석 자체가 결정되지 않는 경우에는 추가 검증 또는 권한 있는 검토자의 확인으로 넘기며, 그러한 확인도 해당 후보와 근거 버전에 결속한다. 형식이 올바른 모델 출력이라는 사실만으로 의미 검증을 대신하지 않는다.</w:t>
      </w:r>
    </w:p>
    <w:p>
      <w:pPr>
        <w:jc w:val="left"/>
      </w:pPr>
      <w:r>
        <w:t>[0079] 채택 제어의 일 실시형태에서는 먼저 확정되지 않은 필수 관계 또는 필수 근거가 있는지를 검사하여 해당 후보를 보류한다. 그다음 발문 계약이 정한 정답 관계와 모든 필수 요구요소가 충족되면 정답으로 판정한다. 정답 조건을 충족하지 못한 후보에 대해서는 배정된 오답 역할의 근거요건을 검사하고 그 요건을 모두 충족하는 경우에만 오답으로 판정한다. 필요한 역할 근거가 확정적으로 없거나 계약과 충돌하면 후보를 실패 처리한다. 정답 수가 계약의 수와 다르거나 보류 후보가 남으면 문항 전체를 채택하지 않는다. 부정형 발문에서는 계약에 정한 원자료 관계 조건을 적용하며, 지지 여부의 부호만 바꾸어 모든 후보 지위를 자동 반전시키지 않는다.</w:t>
      </w:r>
    </w:p>
    <w:p>
      <w:pPr>
        <w:jc w:val="left"/>
      </w:pPr>
      <w:r>
        <w:t>[0080] 검증 레코드의 버전 키는 지문, 발문, 선택지 집합, 허용 원자료, 판정계약 및 적용 검사정책의 버전으로 구성할 수 있다. 채택 영역에 기록하기 직전에 현재 버전 키와 필수 검증 레코드의 버전 키를 비교하고, 일치하는 경우에만 검증 결과 확인과 채택 기록을 하나의 원자적 저장 연산으로 수행한다. 검증 이후 동시 수정으로 어느 버전이 바뀌면 저장을 거부하고 영향을 받는 검사를 다시 수행한다. 동일한 키로 재요청된 저장은 기존 채택 기록을 반환하여 중복 채택을 방지할 수 있다.</w:t>
      </w:r>
    </w:p>
    <w:p>
      <w:pPr>
        <w:jc w:val="left"/>
      </w:pPr>
      <w:r>
        <w:t>[0081] 진단·교수 상태갱신의 일 실시형태에서, 목표 개념별 관측요건의 값을 미확인으로 초기화하고 질문 제시기록에 응답형식, 질문 버전, 허용 근거 및 도움 노출을 연결한다. 학습자가 결론만 답하면 결론 관측만 갱신하고 이유 설명 관측은 미확인으로 둔다. 적격 근거에 의하여 이유 설명이 확인되면 해당 관측을 충족으로, 예외의 잘못된 적용이 확인되면 해당 관측을 미충족으로 갱신한다. 서로 상충하는 근거가 있으면 기존 값을 임의로 덮지 않고 충돌 상태를 기록한다. 도움 없이 충족해야 하는 관측요건에 도움 노출이 있으면 해당 성공을 잠정값으로 기록한다. 모든 필수 관측이 충족되고 충돌이 해소된 경우에만 해당 단계의 목표 도달을 기록하며, 지연·전이 확인은 별개의 제시기록과 응답근거를 이용한다.</w:t>
      </w:r>
    </w:p>
    <w:p>
      <w:pPr>
        <w:pStyle w:val="Heading1"/>
        <w:pageBreakBefore/>
        <w:jc w:val="left"/>
      </w:pPr>
      <w:r>
        <w:t>【청구범위】</w:t>
      </w:r>
    </w:p>
    <w:p>
      <w:pPr>
        <w:pStyle w:val="Heading2"/>
        <w:jc w:val="left"/>
      </w:pPr>
      <w:r>
        <w:t>【청구항 1】</w:t>
      </w:r>
    </w:p>
    <w:p>
      <w:pPr>
        <w:jc w:val="left"/>
      </w:pPr>
      <w:r>
        <w:t>컴퓨터에 의해 수행되는 평가 문항 합성 방법에 있어서,</w:t>
      </w:r>
    </w:p>
    <w:p>
      <w:pPr>
        <w:jc w:val="left"/>
      </w:pPr>
      <w:r>
        <w:t>허용 원자료, 출제규범 및 발문의 요구요소와 오답 역할별 근거요건을 포함하는 문항유형별 판정계약을 입력받는 단계;</w:t>
      </w:r>
    </w:p>
    <w:p>
      <w:pPr>
        <w:jc w:val="left"/>
      </w:pPr>
      <w:r>
        <w:t>실제 학습자의 선택응답, 오답선택률, 개인별 오개념 기록 및 진단상태 추정치를 선택지 생성 입력에서 배제한 상태로 지문, 발문 및 복수의 후보 선택지를 생성하는 단계;</w:t>
      </w:r>
    </w:p>
    <w:p>
      <w:pPr>
        <w:jc w:val="left"/>
      </w:pPr>
      <w:r>
        <w:t>후보 선택지별로 허용 원자료에 대한 지지, 모순 또는 미결정의 원자료 관계와, 상기 발문의 요구요소에 대한 충족 여부를 서로 다른 필드로 갖는 후보 판정 레코드를 생성하는 단계;</w:t>
      </w:r>
    </w:p>
    <w:p>
      <w:pPr>
        <w:jc w:val="left"/>
      </w:pPr>
      <w:r>
        <w:t>상기 원자료 관계, 요구요소의 충족 여부 및 오답 역할별 근거요건을 결합하여 정답, 오답 또는 보류의 선택지 지위를 결정하되, 원자료에 의해 지지되는 후보에 대해서도 발문의 필수 요구를 충족하지 못하는 근거가 있으면 해당 역할의 오답으로 판정하는 단계; 및</w:t>
      </w:r>
    </w:p>
    <w:p>
      <w:pPr>
        <w:jc w:val="left"/>
      </w:pPr>
      <w:r>
        <w:t>문항의 정답 수 및 선택지별 근거요건을 검사하고, 필수 검사를 충족한 후보 버전에 대응하는 문항만 채택 영역에 기록하며, 수정된 후보 버전에 대해서는 이전 버전의 통과 기록을 재사용하지 않고 다시 검사하는 단계를 포함하는 평가 문항 합성 방법.</w:t>
      </w:r>
    </w:p>
    <w:p>
      <w:pPr>
        <w:pStyle w:val="Heading2"/>
        <w:jc w:val="left"/>
      </w:pPr>
      <w:r>
        <w:t>【청구항 2】</w:t>
      </w:r>
    </w:p>
    <w:p>
      <w:pPr>
        <w:jc w:val="left"/>
      </w:pPr>
      <w:r>
        <w:t>청구항 1에 있어서, 목표시험의 기출 문항에서 출제규범 또는 계량 프로파일을 추출하되 기출 문항의 원문, 정답 및 선택지는 문항은행으로 저장하지 않고, 생성 로그, 오류 추적, 임시파일, 캐시 및 원격분석 전송에 대한 원문 비잔존 검사 결과와 삭제 시점을 원문을 포함하지 않는 처리영수증으로 기록하는 평가 문항 합성 방법.</w:t>
      </w:r>
    </w:p>
    <w:p>
      <w:pPr>
        <w:pStyle w:val="Heading2"/>
        <w:jc w:val="left"/>
      </w:pPr>
      <w:r>
        <w:t>【청구항 3】</w:t>
      </w:r>
    </w:p>
    <w:p>
      <w:pPr>
        <w:jc w:val="left"/>
      </w:pPr>
      <w:r>
        <w:t>청구항 1에 있어서, 원문 표현을 보관하지 않고 추출된 목표 계량 프로파일을 더 입력받아, 문장 길이, 최대 문장 위치, 최대 절 길이, 절 밀도, 내포 깊이, 수식 거리, 비정형 동사구조, 특수구문, 지시어 추적 부담, 논리 연결 부담, 문단 수, 문장 수 및 지면 렌더링 길이 중 둘 이상의 항목을 비교하며, 목표값이 영인 항목에는 비율 오차 대신 동일성 또는 정수 범위 비교를 적용하는 평가 문항 합성 방법.</w:t>
      </w:r>
    </w:p>
    <w:p>
      <w:pPr>
        <w:pStyle w:val="Heading2"/>
        <w:jc w:val="left"/>
      </w:pPr>
      <w:r>
        <w:t>【청구항 4】</w:t>
      </w:r>
    </w:p>
    <w:p>
      <w:pPr>
        <w:jc w:val="left"/>
      </w:pPr>
      <w:r>
        <w:t>청구항 1에 있어서, 어휘등급을 판정할 때 활용형과 파생형을 표제어 기준으로 처리하고, 복합어에 대해서는 사전 정의된 복합어 목록과 구성 표제어에 대한 판정을 함께 적용하는 평가 문항 합성 방법.</w:t>
      </w:r>
    </w:p>
    <w:p>
      <w:pPr>
        <w:pStyle w:val="Heading2"/>
        <w:jc w:val="left"/>
      </w:pPr>
      <w:r>
        <w:t>【청구항 5】</w:t>
      </w:r>
    </w:p>
    <w:p>
      <w:pPr>
        <w:jc w:val="left"/>
      </w:pPr>
      <w:r>
        <w:t>청구항 4에 있어서, 어휘 치환 후 문법 적합성, 지시대상, 인과관계, 범위, 정답근거 및 발문 충족도를 다시 검사하고 필수요소가 손상된 치환 후보를 실패 처리하는 평가 문항 합성 방법.</w:t>
      </w:r>
    </w:p>
    <w:p>
      <w:pPr>
        <w:pStyle w:val="Heading2"/>
        <w:jc w:val="left"/>
      </w:pPr>
      <w:r>
        <w:t>【청구항 6】</w:t>
      </w:r>
    </w:p>
    <w:p>
      <w:pPr>
        <w:jc w:val="left"/>
      </w:pPr>
      <w:r>
        <w:t>청구항 1에 있어서, 오답 역할은 범위 과대, 범위 과소, 인과 또는 범주 전도, 소재가 유사한 결론왜곡, 지문 밖 설명 및 국소 문맥 호응 중 둘 이상을 포함하며, 복수 역할의 근거요건을 충족한 후보에 대해 계약에 설정된 우선순위와 동점 해소 규칙으로 주역할 하나를 정하고 나머지를 보조태그로 저장하는 평가 문항 합성 방법.</w:t>
      </w:r>
    </w:p>
    <w:p>
      <w:pPr>
        <w:pStyle w:val="Heading2"/>
        <w:jc w:val="left"/>
      </w:pPr>
      <w:r>
        <w:t>【청구항 7】</w:t>
      </w:r>
    </w:p>
    <w:p>
      <w:pPr>
        <w:jc w:val="left"/>
      </w:pPr>
      <w:r>
        <w:t>청구항 6에 있어서, 상기 판정계약이 요구하는 역할 또는 역할별 선택지 수를 충족하지 못하면 해당 위치를 검증되지 않은 후보로 채우지 않고 재생성 또는 보류하는 평가 문항 합성 방법.</w:t>
      </w:r>
    </w:p>
    <w:p>
      <w:pPr>
        <w:pStyle w:val="Heading2"/>
        <w:jc w:val="left"/>
      </w:pPr>
      <w:r>
        <w:t>【청구항 8】</w:t>
      </w:r>
    </w:p>
    <w:p>
      <w:pPr>
        <w:jc w:val="left"/>
      </w:pPr>
      <w:r>
        <w:t>청구항 6에 있어서, 모순에 해당하는 역할에는 충돌하는 원자료 근거를, 범위 과소 역할에는 세부 사실의 지지 근거와 발문 요구의 미충족 근거를, 지문 밖 설명 역할에는 허용 추론으로 지지가 성립하지 않는다는 검토 근거와 소재 관련성을, 국소 문맥 호응 역할에는 인접 호응과 전체 논지 위반의 근거를 각각 요구하는 평가 문항 합성 방법.</w:t>
      </w:r>
    </w:p>
    <w:p>
      <w:pPr>
        <w:pStyle w:val="Heading2"/>
        <w:jc w:val="left"/>
      </w:pPr>
      <w:r>
        <w:t>【청구항 9】</w:t>
      </w:r>
    </w:p>
    <w:p>
      <w:pPr>
        <w:jc w:val="left"/>
      </w:pPr>
      <w:r>
        <w:t>청구항 1에 있어서, 선택지의 길이, 어휘등급, 구문틀 및 어조를 목표 형식 정책과 비교하고, 선택지 사이의 의미중복, 포함관계 및 복수정답 가능성을 별도로 검사하는 평가 문항 합성 방법.</w:t>
      </w:r>
    </w:p>
    <w:p>
      <w:pPr>
        <w:pStyle w:val="Heading2"/>
        <w:jc w:val="left"/>
      </w:pPr>
      <w:r>
        <w:t>【청구항 10】</w:t>
      </w:r>
    </w:p>
    <w:p>
      <w:pPr>
        <w:jc w:val="left"/>
      </w:pPr>
      <w:r>
        <w:t>청구항 1에 있어서, 문항 세트에서 동일 표현 중복, 정답근거 재노출 및 다른 선택지를 설명하는 진술을 구별하여 문항 간 단서 누출 후보를 식별하는 평가 문항 합성 방법.</w:t>
      </w:r>
    </w:p>
    <w:p>
      <w:pPr>
        <w:pStyle w:val="Heading2"/>
        <w:jc w:val="left"/>
      </w:pPr>
      <w:r>
        <w:t>【청구항 11】</w:t>
      </w:r>
    </w:p>
    <w:p>
      <w:pPr>
        <w:jc w:val="left"/>
      </w:pPr>
      <w:r>
        <w:t>청구항 10에 있어서, 공통 소재어의 존재만으로 누출을 확정하지 않고, 다른 문항의 정답을 도출하거나 후보를 배척하는 근거가 재노출되는지 확인하며 수정 후 관련 문항 쌍을 다시 검사하는 평가 문항 합성 방법.</w:t>
      </w:r>
    </w:p>
    <w:p>
      <w:pPr>
        <w:pStyle w:val="Heading2"/>
        <w:jc w:val="left"/>
      </w:pPr>
      <w:r>
        <w:t>【청구항 12】</w:t>
      </w:r>
    </w:p>
    <w:p>
      <w:pPr>
        <w:jc w:val="left"/>
      </w:pPr>
      <w:r>
        <w:t>청구항 1에 있어서, 상기 판정계약은 발문 극성 이외에 주제의 중심성, 제목의 대표성, 요약의 관계보존, 빈칸의 국소 및 전체 논리, 문장삽입의 지시어 및 담화결속, 순서배열의 선행필수정보 중 하나 이상을 요구요소로 포함하는 평가 문항 합성 방법.</w:t>
      </w:r>
    </w:p>
    <w:p>
      <w:pPr>
        <w:pStyle w:val="Heading2"/>
        <w:jc w:val="left"/>
      </w:pPr>
      <w:r>
        <w:t>【청구항 13】</w:t>
      </w:r>
    </w:p>
    <w:p>
      <w:pPr>
        <w:jc w:val="left"/>
      </w:pPr>
      <w:r>
        <w:t>청구항 12에 있어서, 문장삽입형 문항의 후보 위치마다 선행사 존재, 지시어 거리, 연결표현의 논리방향 및 문단 기능을 판정하는 평가 문항 합성 방법.</w:t>
      </w:r>
    </w:p>
    <w:p>
      <w:pPr>
        <w:pStyle w:val="Heading2"/>
        <w:jc w:val="left"/>
      </w:pPr>
      <w:r>
        <w:t>【청구항 14】</w:t>
      </w:r>
    </w:p>
    <w:p>
      <w:pPr>
        <w:jc w:val="left"/>
      </w:pPr>
      <w:r>
        <w:t>청구항 12에 있어서, 순서배열형 문항의 단락별 선행필수정보와 후속참조를 방향성을 갖는 관계로 구성하고 시간, 인과, 예시 및 대조 관계 중 둘 이상을 이용하여 배열을 판정하는 평가 문항 합성 방법.</w:t>
      </w:r>
    </w:p>
    <w:p>
      <w:pPr>
        <w:pStyle w:val="Heading2"/>
        <w:jc w:val="left"/>
      </w:pPr>
      <w:r>
        <w:t>【청구항 15】</w:t>
      </w:r>
    </w:p>
    <w:p>
      <w:pPr>
        <w:jc w:val="left"/>
      </w:pPr>
      <w:r>
        <w:t>청구항 1에 있어서, 정답번호와 선택지 역할의 배치를 문항 세트 단위의 제약과 난수 시드에 따라 정하되 특정 번호, 역할 또는 길이가 정답과 결정적으로 대응하지 않도록 하고 적용 정책의 버전을 기록하는 평가 문항 합성 방법.</w:t>
      </w:r>
    </w:p>
    <w:p>
      <w:pPr>
        <w:pStyle w:val="Heading2"/>
        <w:jc w:val="left"/>
      </w:pPr>
      <w:r>
        <w:t>【청구항 16】</w:t>
      </w:r>
    </w:p>
    <w:p>
      <w:pPr>
        <w:jc w:val="left"/>
      </w:pPr>
      <w:r>
        <w:t>청구항 3에 있어서, 최종 목표보다 긴 초기 초안을 생성하거나 원자료에서 문항유형에 적합한 문단을 먼저 선정하고, 목표 계량 프로파일에 맞추는 각 교정에서 교정 전후의 원자명제 대응관계를 이용하여 의미보존을 검사하는 평가 문항 합성 방법.</w:t>
      </w:r>
    </w:p>
    <w:p>
      <w:pPr>
        <w:pStyle w:val="Heading2"/>
        <w:jc w:val="left"/>
      </w:pPr>
      <w:r>
        <w:t>【청구항 17】</w:t>
      </w:r>
    </w:p>
    <w:p>
      <w:pPr>
        <w:jc w:val="left"/>
      </w:pPr>
      <w:r>
        <w:t>청구항 16에 있어서, 원자명제의 조건, 예외, 양보, 원인, 결과, 양태 및 범위 중 원자료에 존재하고 판정계약에 필요한 속성이 교정 후에도 보존되는지 검사하는 평가 문항 합성 방법.</w:t>
      </w:r>
    </w:p>
    <w:p>
      <w:pPr>
        <w:pStyle w:val="Heading2"/>
        <w:jc w:val="left"/>
      </w:pPr>
      <w:r>
        <w:t>【청구항 18】</w:t>
      </w:r>
    </w:p>
    <w:p>
      <w:pPr>
        <w:jc w:val="left"/>
      </w:pPr>
      <w:r>
        <w:t>청구항 17에 있어서, 합성 지문 또는 정답근거에 허용 원자료와 허용 추론 범위를 검사하여 지지되지 않음이 확인된 신규 원자명제가 포함되면 명시적 모순이 없어도 교정 후보를 실패 처리하고, 오답 선택지에는 그 오답 역할별 배척 근거요건을 별도로 적용하는 평가 문항 합성 방법.</w:t>
      </w:r>
    </w:p>
    <w:p>
      <w:pPr>
        <w:pStyle w:val="Heading2"/>
        <w:jc w:val="left"/>
      </w:pPr>
      <w:r>
        <w:t>【청구항 19】</w:t>
      </w:r>
    </w:p>
    <w:p>
      <w:pPr>
        <w:jc w:val="left"/>
      </w:pPr>
      <w:r>
        <w:t>청구항 1에 있어서, 확인된 계약 위반은 실패로, 근거 부족 또는 미해소 판정 불일치는 보류로 기록하며, 사람 검토자가 실패 상태값만 통과로 변경하지 못하도록 하고 수정된 새 후보 버전에 대해 전체 필수 검증을 수행하는 평가 문항 합성 방법.</w:t>
      </w:r>
    </w:p>
    <w:p>
      <w:pPr>
        <w:pStyle w:val="Heading2"/>
        <w:jc w:val="left"/>
      </w:pPr>
      <w:r>
        <w:t>【청구항 20】</w:t>
      </w:r>
    </w:p>
    <w:p>
      <w:pPr>
        <w:jc w:val="left"/>
      </w:pPr>
      <w:r>
        <w:t>컴퓨터에 의해 수행되는 생성 결과 검증 방법에 있어서,</w:t>
      </w:r>
    </w:p>
    <w:p>
      <w:pPr>
        <w:jc w:val="left"/>
      </w:pPr>
      <w:r>
        <w:t>검증대상의 목적, 필수 판정요소 및 허용근거를 정의하는 출력계약을 수신하는 단계;</w:t>
      </w:r>
    </w:p>
    <w:p>
      <w:pPr>
        <w:jc w:val="left"/>
      </w:pPr>
      <w:r>
        <w:t>각각의 모델 식별자, 버전, 실행 세션 및 허용 입력이 기록되는 복수 검증기로부터 동일 후보 버전의 원자주장별 원자료 관계, 출력계약 충족도, 결과 지위 및 근거집합을 수신하는 단계;</w:t>
      </w:r>
    </w:p>
    <w:p>
      <w:pPr>
        <w:jc w:val="left"/>
      </w:pPr>
      <w:r>
        <w:t>동일 원자주장과 동일 필수 판정요소에 대해 각 근거집합이 독립적으로 충분한지와 그 결론 및 논리방향이 일치하는지를 검사하여 판정상 동등한 근거집합인지를 결정하는 단계; 및</w:t>
      </w:r>
    </w:p>
    <w:p>
      <w:pPr>
        <w:jc w:val="left"/>
      </w:pPr>
      <w:r>
        <w:t>사전에 지정된 필수 검증기의 주장단위 합의와 근거 충분성이 성립한 후보 버전만 통과시키고, 미결정 또는 미해소 불일치가 있는 후보 버전을 보류하는 단계를 포함하는 생성 결과 검증 방법.</w:t>
      </w:r>
    </w:p>
    <w:p>
      <w:pPr>
        <w:pStyle w:val="Heading2"/>
        <w:jc w:val="left"/>
      </w:pPr>
      <w:r>
        <w:t>【청구항 21】</w:t>
      </w:r>
    </w:p>
    <w:p>
      <w:pPr>
        <w:jc w:val="left"/>
      </w:pPr>
      <w:r>
        <w:t>청구항 20에 있어서, 상기 근거집합은 원자료 구간 식별자, 구조화 필드 식별자 및 원자료로의 근거 경로를 갖는 파생명제 식별자 중 하나 이상과 그 연결관계를 포함하는 생성 결과 검증 방법.</w:t>
      </w:r>
    </w:p>
    <w:p>
      <w:pPr>
        <w:pStyle w:val="Heading2"/>
        <w:jc w:val="left"/>
      </w:pPr>
      <w:r>
        <w:t>【청구항 22】</w:t>
      </w:r>
    </w:p>
    <w:p>
      <w:pPr>
        <w:jc w:val="left"/>
      </w:pPr>
      <w:r>
        <w:t>청구항 20에 있어서, 근거 위치가 달라도 각 근거집합이 동일 원자주장과 필수 판정요소를 독립적으로 충족하면 판정상 동등한 것으로 인정하고, 같은 문구라도 해당 주장 또는 요소와의 연결이 없으면 합의에서 제외하는 생성 결과 검증 방법.</w:t>
      </w:r>
    </w:p>
    <w:p>
      <w:pPr>
        <w:pStyle w:val="Heading2"/>
        <w:jc w:val="left"/>
      </w:pPr>
      <w:r>
        <w:t>【청구항 23】</w:t>
      </w:r>
    </w:p>
    <w:p>
      <w:pPr>
        <w:jc w:val="left"/>
      </w:pPr>
      <w:r>
        <w:t>청구항 20에 있어서, 보류, 재시도, 처리시간 및 비용 중 둘 이상을 기록하고, 별도로 확인된 판정 기준과의 대조가 있는 경우에 한하여 오채택 또는 오기각을 산출하는 생성 결과 검증 방법.</w:t>
      </w:r>
    </w:p>
    <w:p>
      <w:pPr>
        <w:pStyle w:val="Heading2"/>
        <w:jc w:val="left"/>
      </w:pPr>
      <w:r>
        <w:t>【청구항 24】</w:t>
      </w:r>
    </w:p>
    <w:p>
      <w:pPr>
        <w:jc w:val="left"/>
      </w:pPr>
      <w:r>
        <w:t>청구항 20에 있어서, 확인된 계약 위반 결과를 실패 처리하고 사람 검토자가 실패 상태값만 통과로 변경하지 못하도록 하며 수정된 후보를 새 버전으로 재검증하는 생성 결과 검증 방법.</w:t>
      </w:r>
    </w:p>
    <w:p>
      <w:pPr>
        <w:pStyle w:val="Heading2"/>
        <w:jc w:val="left"/>
      </w:pPr>
      <w:r>
        <w:t>【청구항 25】</w:t>
      </w:r>
    </w:p>
    <w:p>
      <w:pPr>
        <w:jc w:val="left"/>
      </w:pPr>
      <w:r>
        <w:t>청구항 20에 있어서, 상기 출력계약은 후보 주장의 지지 근거, 후보 주장의 배척 근거 및 발문 요구의 미충족 근거를 구분하여 결과 유형에 대응하는 근거를 요구하는 생성 결과 검증 방법.</w:t>
      </w:r>
    </w:p>
    <w:p>
      <w:pPr>
        <w:pStyle w:val="Heading2"/>
        <w:jc w:val="left"/>
      </w:pPr>
      <w:r>
        <w:t>【청구항 26】</w:t>
      </w:r>
    </w:p>
    <w:p>
      <w:pPr>
        <w:jc w:val="left"/>
      </w:pPr>
      <w:r>
        <w:t>청구항 20에 있어서, 의료 또는 법률 정보를 사실 설명이나 권고로 출력하는 지원필수 계약에서는 후보 주장에 대한 유효 출처의 지지를 요구하고, 후보와 모순되는 근거를 그 후보의 채택근거로 사용하지 않는 생성 결과 검증 방법.</w:t>
      </w:r>
    </w:p>
    <w:p>
      <w:pPr>
        <w:pStyle w:val="Heading2"/>
        <w:jc w:val="left"/>
      </w:pPr>
      <w:r>
        <w:t>【청구항 27】</w:t>
      </w:r>
    </w:p>
    <w:p>
      <w:pPr>
        <w:jc w:val="left"/>
      </w:pPr>
      <w:r>
        <w:t>청구항 26에 있어서, 외부 출처의 조회일, 문서버전, 적용지역 및 유효기간을 기록하고 기준일에 유효하지 않은 출처를 통과근거에서 제외하는 생성 결과 검증 방법.</w:t>
      </w:r>
    </w:p>
    <w:p>
      <w:pPr>
        <w:pStyle w:val="Heading2"/>
        <w:jc w:val="left"/>
      </w:pPr>
      <w:r>
        <w:t>【청구항 28】</w:t>
      </w:r>
    </w:p>
    <w:p>
      <w:pPr>
        <w:jc w:val="left"/>
      </w:pPr>
      <w:r>
        <w:t>청구항 20에 있어서, 외부 검색이 금지된 검증기의 네트워크 및 검색도구 접근을 제한하고, 제출된 근거 식별자가 허용 원자료에 속하는지 검사하여 허용 근거로 연결되지 않는 주장을 통과근거에서 제외하는 생성 결과 검증 방법.</w:t>
      </w:r>
    </w:p>
    <w:p>
      <w:pPr>
        <w:pStyle w:val="Heading2"/>
        <w:jc w:val="left"/>
      </w:pPr>
      <w:r>
        <w:t>【청구항 29】</w:t>
      </w:r>
    </w:p>
    <w:p>
      <w:pPr>
        <w:jc w:val="left"/>
      </w:pPr>
      <w:r>
        <w:t>청구항 1에 있어서, 난도 제어값을 선택지 간 의미 차이, 역할 유사성, 구문 구조 및 추론단계에 관한 제작 파라미터로 기록하고 실제 학습자의 정답률 또는 선택률을 상기 선택지 생성 입력으로 사용하지 않는 평가 문항 합성 방법.</w:t>
      </w:r>
    </w:p>
    <w:p>
      <w:pPr>
        <w:pStyle w:val="Heading2"/>
        <w:jc w:val="left"/>
      </w:pPr>
      <w:r>
        <w:t>【청구항 30】</w:t>
      </w:r>
    </w:p>
    <w:p>
      <w:pPr>
        <w:jc w:val="left"/>
      </w:pPr>
      <w:r>
        <w:t>청구항 1에 있어서, 평가 문항 합성 모듈과 학습자의 이유응답을 이용하는 산파식 진단·교수 모듈이 별도 입력스키마, 목적별 저장영역, 접근권한 및 호출경로를 가지며, 상기 진단·교수 모듈의 학습자 응답 및 파생 상태가 평가 선택지 생성 입력에 전달되는 요청을 거부하는 평가 문항 합성 방법.</w:t>
      </w:r>
    </w:p>
    <w:p>
      <w:pPr>
        <w:pStyle w:val="Heading2"/>
        <w:jc w:val="left"/>
      </w:pPr>
      <w:r>
        <w:t>【청구항 31】</w:t>
      </w:r>
    </w:p>
    <w:p>
      <w:pPr>
        <w:jc w:val="left"/>
      </w:pPr>
      <w:r>
        <w:t>청구항 1의 방법을 수행하도록 구성된 하나 이상의 프로세서, 메모리 및 문항 저장부를 포함하는 평가 문항 합성 장치.</w:t>
      </w:r>
    </w:p>
    <w:p>
      <w:pPr>
        <w:pStyle w:val="Heading2"/>
        <w:jc w:val="left"/>
      </w:pPr>
      <w:r>
        <w:t>【청구항 32】</w:t>
      </w:r>
    </w:p>
    <w:p>
      <w:pPr>
        <w:jc w:val="left"/>
      </w:pPr>
      <w:r>
        <w:t>청구항 20의 방법을 수행하도록 구성된 하나 이상의 프로세서 및 메모리를 포함하는 생성 결과 검증 장치.</w:t>
      </w:r>
    </w:p>
    <w:p>
      <w:pPr>
        <w:pStyle w:val="Heading2"/>
        <w:jc w:val="left"/>
      </w:pPr>
      <w:r>
        <w:t>【청구항 33】</w:t>
      </w:r>
    </w:p>
    <w:p>
      <w:pPr>
        <w:jc w:val="left"/>
      </w:pPr>
      <w:r>
        <w:t>청구항 1에 있어서, 서로 다른 검증기의 결론을 입력받지 않은 복수 검증기로부터 동일 후보 버전의 판정 레코드를 수신하고, 근거 위치의 동일성 대신 동일 주장 및 필수 요구요소에 대한 각 근거집합의 충분성과 논리방향의 일치를 검사하여 필수 검증기 합의가 성립한 문항만 채택하는 평가 문항 합성 방법.</w:t>
      </w:r>
    </w:p>
    <w:p>
      <w:pPr>
        <w:pStyle w:val="Heading2"/>
        <w:jc w:val="left"/>
      </w:pPr>
      <w:r>
        <w:t>【청구항 34】</w:t>
      </w:r>
    </w:p>
    <w:p>
      <w:pPr>
        <w:jc w:val="left"/>
      </w:pPr>
      <w:r>
        <w:t>청구항 1에 있어서, 고객용 출력과 제작·검수용 출력에 서로 다른 허용 필드 목록을 적용하여 구체적인 단어 수와 계량 허용편차를 고객용 출력에서 제외하고 교육과정 외 어휘를 주요 어휘 항목에서 구분하는 평가 문항 합성 방법.</w:t>
      </w:r>
    </w:p>
    <w:p>
      <w:pPr>
        <w:pStyle w:val="Heading2"/>
        <w:jc w:val="left"/>
      </w:pPr>
      <w:r>
        <w:t>【청구항 35】</w:t>
      </w:r>
    </w:p>
    <w:p>
      <w:pPr>
        <w:jc w:val="left"/>
      </w:pPr>
      <w:r>
        <w:t>청구항 1에 있어서, 지문, 발문 및 선택지를 정규화할 때 부정표현, 수량한정, 조건 및 예외를 보존하고 정규화 전후에 판정계약이 요구하는 방향성 의미가 유지되는지 검사하는 평가 문항 합성 방법.</w:t>
      </w:r>
    </w:p>
    <w:p>
      <w:pPr>
        <w:pStyle w:val="Heading2"/>
        <w:jc w:val="left"/>
      </w:pPr>
      <w:r>
        <w:t>【청구항 36】</w:t>
      </w:r>
    </w:p>
    <w:p>
      <w:pPr>
        <w:jc w:val="left"/>
      </w:pPr>
      <w:r>
        <w:t>청구항 1에 있어서, 원자료에서 후보로의 방향성 함의 및 발문의 필수요소 충족을 각각 검사하고, 문맥에서 다른 표현으로 지칭된 대상에 대해 지시대상 및 관계의 동일성을 확인하여 표면 어휘 일치만으로 정답 또는 오답을 결정하지 않는 평가 문항 합성 방법.</w:t>
      </w:r>
    </w:p>
    <w:p>
      <w:pPr>
        <w:pStyle w:val="Heading2"/>
        <w:jc w:val="left"/>
      </w:pPr>
      <w:r>
        <w:t>【청구항 37】</w:t>
      </w:r>
    </w:p>
    <w:p>
      <w:pPr>
        <w:jc w:val="left"/>
      </w:pPr>
      <w:r>
        <w:t>청구항 1의 방법을 컴퓨터가 수행하도록 하는 명령어가 기록된 비일시적 컴퓨터 판독가능 기록매체.</w:t>
      </w:r>
    </w:p>
    <w:p>
      <w:pPr>
        <w:pStyle w:val="Heading2"/>
        <w:jc w:val="left"/>
      </w:pPr>
      <w:r>
        <w:t>【청구항 38】</w:t>
      </w:r>
    </w:p>
    <w:p>
      <w:pPr>
        <w:jc w:val="left"/>
      </w:pPr>
      <w:r>
        <w:t>청구항 30에 있어서, 처리목적, 호출자 권한, 입력객체의 출처 연결 및 정책 버전을 포함하는 요청을 검사하고, 평가 합성 목적의 입력객체 또는 그 선행객체가 학습자 응답이나 개인별 진단상태에 연결되면 요청을 거부하며, 출처 연결이 확인되지 않으면 요청을 보류하고, 진단·교수 목적의 대화 문맥이 평가 합성 실행에 자동 첨부되지 않도록 하는 평가 문항 합성 방법.</w:t>
      </w:r>
    </w:p>
    <w:p>
      <w:pPr>
        <w:pStyle w:val="Heading2"/>
        <w:jc w:val="left"/>
      </w:pPr>
      <w:r>
        <w:t>【청구항 39】</w:t>
      </w:r>
    </w:p>
    <w:p>
      <w:pPr>
        <w:jc w:val="left"/>
      </w:pPr>
      <w:r>
        <w:t>청구항 38에 있어서, 상기 산파식 진단·교수 모듈은 목표 개념 집합, 개념별 관측요건, 선수 개념 관계 및 후속 확인 조건을 포함하는 학습목표 레코드를 설정하고, 학습자의 이유응답으로 확인되지 않은 관측요건을 선택하여 개방형 질문, 단답형 질문 또는 개념 설명을 제공하며, 새 응답의 적격 근거에 대응하는 관측값을 갱신하여 목표 도달 또는 교사 검토 조건까지 후속 행동을 반복하되, 진단용 객관식 오답 선택지를 생성하지 않고 상기 응답 및 관측값을 평가 선택지 생성 입력에 전달하지 않는 평가 문항 합성 방법.</w:t>
      </w:r>
    </w:p>
    <w:p>
      <w:pPr>
        <w:pStyle w:val="Heading2"/>
        <w:jc w:val="left"/>
      </w:pPr>
      <w:r>
        <w:t>【청구항 40】</w:t>
      </w:r>
    </w:p>
    <w:p>
      <w:pPr>
        <w:jc w:val="left"/>
      </w:pPr>
      <w:r>
        <w:t>청구항 39에 있어서, 상기 산파식 진단·교수 모듈은 원문응답, 자기보고, 모델이 제안한 해석 및 검증된 관측값을 구별하여 저장하고, 교사 확인이 요구되는 해석은 권한 있는 교사의 확인 결과가 해당 응답 버전에 연결된 경우에 한하여 학습목표의 관측값 갱신에 사용하며, 자기보고 또는 미검증 모델 해석만으로 숙달 상태를 확정하지 않는 평가 문항 합성 방법.</w:t>
      </w:r>
    </w:p>
    <w:p>
      <w:pPr>
        <w:pStyle w:val="Heading2"/>
        <w:jc w:val="left"/>
      </w:pPr>
      <w:r>
        <w:t>【청구항 41】</w:t>
      </w:r>
    </w:p>
    <w:p>
      <w:pPr>
        <w:jc w:val="left"/>
      </w:pPr>
      <w:r>
        <w:t>청구항 40에 있어서, 상기 산파식 진단·교수 모듈은 목표 개념의 유지에 관한 지연 무도움 검사와 다른 소재·표면형 또는 상황에 대한 전이 무도움 검사의 근거를 각각 저장하고, 양 검사가 목표 관측요건을 충족하며 각 근거가 질문 버전 및 실제 제시기록에 연결된 경우에 지속 숙달로 전이하고, 어느 하나의 검사가 미충족 또는 미확인이면 해당 관측요건에 대한 후속 교수 또는 숙달 판정 보류를 수행하는 평가 문항 합성 방법.</w:t>
      </w:r>
    </w:p>
    <w:p>
      <w:pPr>
        <w:pStyle w:val="Heading2"/>
        <w:jc w:val="left"/>
      </w:pPr>
      <w:r>
        <w:t>【청구항 42】</w:t>
      </w:r>
    </w:p>
    <w:p>
      <w:pPr>
        <w:jc w:val="left"/>
      </w:pPr>
      <w:r>
        <w:t>청구항 39에 있어서, 평가 문항의 채택 상태와 학습목표의 도달 상태를 별도 레코드 및 기록 권한으로 관리하고, 처리목적, 송신·수신 모듈, 전달객체의 종류, 버전 및 허용 필드 검사 결과를 포함하는 전달기록을 생성하며, 허용 필드 위반 또는 버전 불일치가 있는 경우 수신 상태의 갱신을 차단하는 평가 문항 합성 방법.</w:t>
      </w:r>
    </w:p>
    <w:p>
      <w:pPr>
        <w:pStyle w:val="Heading2"/>
        <w:jc w:val="left"/>
      </w:pPr>
      <w:r>
        <w:t>【청구항 43】</w:t>
      </w:r>
    </w:p>
    <w:p>
      <w:pPr>
        <w:jc w:val="left"/>
      </w:pPr>
      <w:r>
        <w:t>청구항 1에 있어서, 수능형과 내신형을 구별하는 시험 구분 식별자에 따라 허용 원자료 범위, 문항유형별 요구요소 및 목표 형식 프로파일을 선택하고, 시험 구분 또는 정책 버전이 변경되면 기존 검수 결과의 전용을 제한하며, 변경 권한을 가진 사용자가 승인한 새 정책에 대해 해당 정책의 필수 검증을 수행하는 평가 문항 합성 방법.</w:t>
      </w:r>
    </w:p>
    <w:p>
      <w:pPr>
        <w:pStyle w:val="Heading1"/>
        <w:pageBreakBefore/>
        <w:jc w:val="left"/>
      </w:pPr>
      <w:r>
        <w:t>【요약서】</w:t>
      </w:r>
    </w:p>
    <w:p>
      <w:pPr>
        <w:pStyle w:val="Heading1"/>
        <w:jc w:val="left"/>
      </w:pPr>
      <w:r>
        <w:t>【요약】</w:t>
      </w:r>
    </w:p>
    <w:p>
      <w:pPr>
        <w:jc w:val="left"/>
      </w:pPr>
      <w:r>
        <w:t>본 발명은 원자료 관계와 발문 요구의 분리 판정에 기초한 평가 문항 합성 및 검증에 관한 것이다. 학습자 응답과 그 파생 상태를 평가 선택지 생성 입력에서 배제하고 허용 원자료와 출제규범으로 후보를 생성한다. 원자료 관계와 발문 충족도를 별도 필드로 기록하고 역할별 근거요건을 결합하여 정답·오답·보류를 결정한다. 검증된 동일 버전만 채택하며 교정 시 조건·예외 등 필수 의미관계를 보존한다. 산파식 연계 실시형태에서는 학습목표별 미확인 개념에 따라 개방형 질문과 설명을 제공하고 지연·전이 근거로 지속 숙달을 확인하되, 이러한 응답과 상태를 평가 선택지 합성 경로로 전달하지 않는다.</w:t>
      </w:r>
    </w:p>
    <w:sectPr w:rsidR="00FC693F" w:rsidRPr="0006063C" w:rsidSect="00034616">
      <w:footerReference w:type="default" r:id="rId9"/>
      <w:pgSz w:w="11906" w:h="16838"/>
      <w:pgMar w:top="1247" w:right="1247" w:bottom="1191" w:left="1417"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exact" w:after="140"/>
    </w:pPr>
    <w:rPr>
      <w:rFonts w:ascii="Noto Sans KR" w:hAnsi="Noto Sans KR" w:eastAsia="Noto Sans KR"/>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60" w:after="140" w:line="360" w:lineRule="exact"/>
      <w:outlineLvl w:val="0"/>
    </w:pPr>
    <w:rPr>
      <w:rFonts w:asciiTheme="majorHAnsi" w:eastAsiaTheme="majorEastAsia" w:hAnsiTheme="majorHAnsi" w:cstheme="majorBidi" w:ascii="Noto Sans KR" w:hAnsi="Noto Sans KR" w:eastAsia="Noto Sans KR"/>
      <w:b/>
      <w:bCs/>
      <w:color w:val="000000"/>
      <w:sz w:val="24"/>
      <w:szCs w:val="28"/>
    </w:rPr>
  </w:style>
  <w:style w:type="paragraph" w:styleId="Heading2">
    <w:name w:val="heading 2"/>
    <w:basedOn w:val="Normal"/>
    <w:next w:val="Normal"/>
    <w:link w:val="Heading2Char"/>
    <w:uiPriority w:val="9"/>
    <w:unhideWhenUsed/>
    <w:qFormat/>
    <w:rsid w:val="00FC693F"/>
    <w:pPr>
      <w:keepNext/>
      <w:keepLines/>
      <w:widowControl/>
      <w:spacing w:before="160" w:after="140" w:line="360" w:lineRule="exact"/>
      <w:outlineLvl w:val="1"/>
    </w:pPr>
    <w:rPr>
      <w:rFonts w:asciiTheme="majorHAnsi" w:eastAsiaTheme="majorEastAsia" w:hAnsiTheme="majorHAnsi" w:cstheme="majorBidi" w:ascii="Noto Sans KR" w:hAnsi="Noto Sans KR" w:eastAsia="Noto Sans KR"/>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40" w:line="360" w:lineRule="exact" w:before="160"/>
      <w:contextualSpacing/>
    </w:pPr>
    <w:rPr>
      <w:rFonts w:asciiTheme="majorHAnsi" w:eastAsiaTheme="majorEastAsia" w:hAnsiTheme="majorHAnsi" w:cstheme="majorBidi" w:ascii="Noto Sans KR" w:hAnsi="Noto Sans KR" w:eastAsia="Noto Sans KR"/>
      <w:b/>
      <w:color w:val="000000"/>
      <w:spacing w:val="5"/>
      <w:kern w:val="28"/>
      <w:sz w:val="2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원자료 관계와 발문 요구의 분리 판정에 기초한 평가 문항 합성 및 검증 방법과 장치</dc:title>
  <dc:subject>제7판 출원 전 검토용 작성본</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