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Yu Gothic" w:hAnsi="Yu Gothic" w:eastAsia="Yu Gothic"/>
          <w:b/>
          <w:color w:val="17365D"/>
          <w:sz w:val="50"/>
        </w:rPr>
        <w:t>ハングル発音 → 日本語入力ツール</w:t>
      </w:r>
    </w:p>
    <w:p>
      <w:pPr>
        <w:jc w:val="center"/>
      </w:pPr>
      <w:r>
        <w:rPr>
          <w:rFonts w:ascii="Yu Gothic" w:hAnsi="Yu Gothic"/>
          <w:b/>
          <w:color w:val="2F5597"/>
          <w:sz w:val="42"/>
        </w:rPr>
        <w:t>ユーザーマニュアル</w:t>
      </w:r>
    </w:p>
    <w:p>
      <w:pPr>
        <w:jc w:val="center"/>
      </w:pPr>
      <w:r>
        <w:rPr>
          <w:i/>
        </w:rPr>
        <w:t>Hancom Hangul（HWP）専用・日本語版取扱説明書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83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8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A"/>
      </w:pPr>
      <w:r>
        <w:t>図1　メイン画面（変換プレビューの例）</w:t>
      </w:r>
    </w:p>
    <w:p>
      <w:pPr>
        <w:jc w:val="center"/>
      </w:pPr>
      <w:r>
        <w:rPr>
          <w:sz w:val="20"/>
        </w:rPr>
        <w:t>対象プログラム：HangulJapaneseInput.App.exe</w:t>
        <w:br/>
        <w:t>対応：Windows／Hancom Hangul（HWP）</w:t>
      </w:r>
    </w:p>
    <w:p>
      <w:r>
        <w:br w:type="page"/>
      </w:r>
    </w:p>
    <w:p>
      <w:pPr>
        <w:pStyle w:val="Heading1"/>
      </w:pPr>
      <w:r>
        <w:t>クイックスタート</w:t>
      </w:r>
    </w:p>
    <w:p>
      <w:r>
        <w:t>最初に、次の3つだけ覚えてください。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入力したい文字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1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ひらがな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読みをハングルで入力 → Space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와타시 → わたし</w:t>
            </w:r>
          </w:p>
        </w:tc>
      </w:tr>
      <w:tr>
        <w:tc>
          <w:tcPr>
            <w:tcW w:type="dxa" w:w="216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カタカナ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読みをハングルで入力 → F7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테레비 → テレビ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漢字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読みをハングルで入力 → Ctrl + Space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니혼 → 日本／二本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color w:val="7F6000"/>
                <w:sz w:val="18"/>
              </w:rPr>
              <w:t>重要：変換機能は、Hancom Hangul（HWP）が前面にあり、本文へ入力できる状態のときだけ動作します。</w:t>
            </w:r>
          </w:p>
        </w:tc>
      </w:tr>
    </w:tbl>
    <w:p/>
    <w:p>
      <w:pPr>
        <w:pStyle w:val="Heading2"/>
      </w:pPr>
      <w:r>
        <w:t>目次</w:t>
      </w:r>
    </w:p>
    <w:p>
      <w:pPr>
        <w:pStyle w:val="ListBullet"/>
      </w:pPr>
      <w:r>
        <w:t>1. 本ツールについて</w:t>
      </w:r>
    </w:p>
    <w:p>
      <w:pPr>
        <w:pStyle w:val="ListBullet"/>
      </w:pPr>
      <w:r>
        <w:t>2. 動作環境と準備</w:t>
      </w:r>
    </w:p>
    <w:p>
      <w:pPr>
        <w:pStyle w:val="ListBullet"/>
      </w:pPr>
      <w:r>
        <w:t>3. 起動方法</w:t>
      </w:r>
    </w:p>
    <w:p>
      <w:pPr>
        <w:pStyle w:val="ListBullet"/>
      </w:pPr>
      <w:r>
        <w:t>4. 日本語Windowsで韓国語入力を追加</w:t>
      </w:r>
    </w:p>
    <w:p>
      <w:pPr>
        <w:pStyle w:val="ListBullet"/>
      </w:pPr>
      <w:r>
        <w:t>5. 基本操作とショートカット</w:t>
      </w:r>
    </w:p>
    <w:p>
      <w:pPr>
        <w:pStyle w:val="ListBullet"/>
      </w:pPr>
      <w:r>
        <w:t>6. 変換プレビュー</w:t>
      </w:r>
    </w:p>
    <w:p>
      <w:pPr>
        <w:pStyle w:val="ListBullet"/>
      </w:pPr>
      <w:r>
        <w:t>7. 入力例</w:t>
      </w:r>
    </w:p>
    <w:p>
      <w:pPr>
        <w:pStyle w:val="ListBullet"/>
      </w:pPr>
      <w:r>
        <w:t>8. 常駐動作と終了</w:t>
      </w:r>
    </w:p>
    <w:p>
      <w:pPr>
        <w:pStyle w:val="ListBullet"/>
      </w:pPr>
      <w:r>
        <w:t>9. 画面表示の対訳</w:t>
      </w:r>
    </w:p>
    <w:p>
      <w:pPr>
        <w:pStyle w:val="ListBullet"/>
      </w:pPr>
      <w:r>
        <w:t>10. トラブルシューティング</w:t>
      </w:r>
    </w:p>
    <w:p>
      <w:pPr>
        <w:pStyle w:val="ListBullet"/>
      </w:pPr>
      <w:r>
        <w:t>11. 使用上の注意と制限</w:t>
      </w:r>
    </w:p>
    <w:p>
      <w:pPr>
        <w:pStyle w:val="ListBullet"/>
      </w:pPr>
      <w:r>
        <w:t>12. 練習手順</w:t>
      </w:r>
    </w:p>
    <w:p>
      <w:r>
        <w:br w:type="page"/>
      </w:r>
    </w:p>
    <w:p>
      <w:pPr>
        <w:pStyle w:val="Heading1"/>
      </w:pPr>
      <w:r>
        <w:t>1. 本ツールについて</w:t>
      </w:r>
    </w:p>
    <w:p>
      <w:r>
        <w:t>本ツールは、Hancom Hangul（HWP）上で、日本語の発音をハングルで入力し、ショートカットキーでひらがな・カタカナ・漢字に変換するWindows用補助ツールです。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ハングル入力</w:t>
            </w:r>
          </w:p>
        </w:tc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読み</w:t>
            </w:r>
          </w:p>
        </w:tc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変換結果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와타시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watashi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わたし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테레비</w:t>
            </w:r>
          </w:p>
        </w:tc>
        <w:tc>
          <w:tcPr>
            <w:tcW w:type="dxa" w:w="216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terebi</w:t>
            </w:r>
          </w:p>
        </w:tc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テレビ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니혼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nihon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日本／二本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color w:val="7F6000"/>
                <w:sz w:val="18"/>
              </w:rPr>
              <w:t>重要：Microsoft Word、メモ帳、Webブラウザーでは変換しません。HWP専用です。</w:t>
            </w:r>
          </w:p>
        </w:tc>
      </w:tr>
    </w:tbl>
    <w:p/>
    <w:p>
      <w:pPr>
        <w:pStyle w:val="Heading1"/>
      </w:pPr>
      <w:r>
        <w:t>2. 動作環境と準備</w:t>
      </w:r>
    </w:p>
    <w:p>
      <w:pPr>
        <w:pStyle w:val="ListBullet"/>
      </w:pPr>
      <w:r>
        <w:t>Windowsパソコン（配布版は64ビットWindows向け）</w:t>
      </w:r>
    </w:p>
    <w:p>
      <w:pPr>
        <w:pStyle w:val="ListBullet"/>
      </w:pPr>
      <w:r>
        <w:t>Hancom Hangul（HWP）</w:t>
      </w:r>
    </w:p>
    <w:p>
      <w:pPr>
        <w:pStyle w:val="ListBullet"/>
      </w:pPr>
      <w:r>
        <w:t>韓国語キーボード（Microsoft IME）</w:t>
      </w:r>
    </w:p>
    <w:p>
      <w:pPr>
        <w:pStyle w:val="ListBullet"/>
      </w:pPr>
      <w:r>
        <w:t>本ツールの配布フォルダー一式</w:t>
      </w:r>
    </w:p>
    <w:p>
      <w:r>
        <w:t>実行ファイルだけを別の場所へ移動せず、配布されたファイルを同じフォルダーに保つことを推奨します。</w:t>
      </w:r>
    </w:p>
    <w:p>
      <w:pPr>
        <w:pStyle w:val="Heading1"/>
      </w:pPr>
      <w:r>
        <w:t>3. 起動方法</w:t>
      </w:r>
    </w:p>
    <w:p>
      <w:r>
        <w:t>1. 配布されたZIPファイルを任意のフォルダーに展開します。</w:t>
      </w:r>
    </w:p>
    <w:p>
      <w:r>
        <w:t>2. HangulJapaneseInput.App.exeをダブルクリックします。</w:t>
      </w:r>
    </w:p>
    <w:p>
      <w:r>
        <w:t>3. メイン画面で「HWP 자동 변환 사용」にチェックが入っていることを確認します。</w:t>
      </w:r>
    </w:p>
    <w:p>
      <w:r>
        <w:t>4. Hancom Hangul（HWP）を起動し、本文をクリックして入力可能な状態にします。</w:t>
      </w:r>
    </w:p>
    <w:p>
      <w:r>
        <w:t>Windowsの警告が表示された場合は、配布元が信頼できることを確認してから操作してください。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6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A"/>
      </w:pPr>
      <w:r>
        <w:t>図2　起動直後のメイン画面</w:t>
      </w:r>
    </w:p>
    <w:p>
      <w:r>
        <w:br w:type="page"/>
      </w:r>
    </w:p>
    <w:p>
      <w:pPr>
        <w:pStyle w:val="Heading1"/>
      </w:pPr>
      <w:r>
        <w:t>4. 日本語Windowsで韓国語入力を追加する方法</w:t>
      </w:r>
    </w:p>
    <w:p>
      <w:r>
        <w:t>日本語の読みをハングル文字で入力するため、Windowsに韓国語キーボードを追加します。</w:t>
      </w:r>
    </w:p>
    <w:p>
      <w:pPr>
        <w:pStyle w:val="Heading2"/>
      </w:pPr>
      <w:r>
        <w:t>Windows 11の設定例</w:t>
      </w:r>
    </w:p>
    <w:p>
      <w:r>
        <w:t>1. 「設定」→「時刻と言語」→「言語と地域」を開きます。</w:t>
      </w:r>
    </w:p>
    <w:p>
      <w:r>
        <w:t>2. 「言語の追加」を選び、「韓国語」を検索して追加します。</w:t>
      </w:r>
    </w:p>
    <w:p>
      <w:r>
        <w:t>3. 入力時に Windowsキー + Space を押し、韓国語入力へ切り替えます。</w:t>
      </w:r>
    </w:p>
    <w:p>
      <w:r>
        <w:t>4. キーボード設定は、一般的な2ボル式（두벌식）を使用します。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color w:val="17365D"/>
                <w:sz w:val="18"/>
              </w:rPr>
              <w:t>ポイント：言語を元に戻すときも Windowsキー + Space を使用できます。</w:t>
            </w:r>
          </w:p>
        </w:tc>
      </w:tr>
    </w:tbl>
    <w:p/>
    <w:p>
      <w:pPr>
        <w:pStyle w:val="Heading1"/>
      </w:pPr>
      <w:r>
        <w:t>5. 基本操作とショートカット</w:t>
      </w:r>
    </w:p>
    <w:p>
      <w:r>
        <w:t>1. 本ツールを起動します。</w:t>
      </w:r>
    </w:p>
    <w:p>
      <w:r>
        <w:t>2. Hancom Hangul（HWP）を前面に表示します。</w:t>
      </w:r>
    </w:p>
    <w:p>
      <w:r>
        <w:t>3. 韓国語入力へ切り替えます。</w:t>
      </w:r>
    </w:p>
    <w:p>
      <w:r>
        <w:t>4. 変換したい読みを、スペースを入れず1語としてハングルで入力します。</w:t>
      </w:r>
    </w:p>
    <w:p>
      <w:r>
        <w:t>5. 目的に合うショートカットキーを押します。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ショートカット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入力例</w:t>
            </w:r>
          </w:p>
        </w:tc>
        <w:tc>
          <w:tcPr>
            <w:tcW w:type="dxa" w:w="2304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ひらがな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Space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와타시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わたし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カタカナ</w:t>
            </w:r>
          </w:p>
        </w:tc>
        <w:tc>
          <w:tcPr>
            <w:tcW w:type="dxa" w:w="216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F7</w:t>
            </w:r>
          </w:p>
        </w:tc>
        <w:tc>
          <w:tcPr>
            <w:tcW w:type="dxa" w:w="2016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테레비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テレビ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漢字候補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Ctrl + Space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니혼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日本／二本</w:t>
            </w:r>
          </w:p>
        </w:tc>
      </w:tr>
    </w:tbl>
    <w:p/>
    <w:p>
      <w:pPr>
        <w:pStyle w:val="Heading2"/>
      </w:pPr>
      <w:r>
        <w:t>5.1 ひらがな</w:t>
      </w:r>
    </w:p>
    <w:p>
      <w:r>
        <w:t>「와타시」と入力した直後にSpaceを押すと、直前の語が「わたし」に置き換わります。変換後には通常の語間スペースも入力されます。</w:t>
      </w:r>
    </w:p>
    <w:p>
      <w:pPr>
        <w:pStyle w:val="Heading2"/>
      </w:pPr>
      <w:r>
        <w:t>5.2 カタカナ</w:t>
      </w:r>
    </w:p>
    <w:p>
      <w:r>
        <w:t>「테레비」と入力した直後にF7を押すと、「テレビ」に置き換わります。ノートパソコンではFn + F7が必要な場合があります。</w:t>
      </w:r>
    </w:p>
    <w:p>
      <w:pPr>
        <w:pStyle w:val="Heading2"/>
      </w:pPr>
      <w:r>
        <w:t>5.3 漢字候補</w:t>
      </w:r>
    </w:p>
    <w:p>
      <w:r>
        <w:t>「니혼」と入力した直後にCtrl + Spaceを押すと、登録済みの漢字候補が表示されます。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キー／操作</w:t>
            </w:r>
          </w:p>
        </w:tc>
        <w:tc>
          <w:tcPr>
            <w:tcW w:type="dxa" w:w="5328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↑／↓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候補を移動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Enter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選択した候補を確定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Esc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変換を取り消す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候補をダブルクリック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その候補を確定</w:t>
            </w:r>
          </w:p>
        </w:tc>
      </w:tr>
    </w:tbl>
    <w:p/>
    <w:p>
      <w:r>
        <w:br w:type="page"/>
      </w:r>
    </w:p>
    <w:p>
      <w:pPr>
        <w:pStyle w:val="Heading1"/>
      </w:pPr>
      <w:r>
        <w:t>6. 変換プレビュー</w:t>
      </w:r>
    </w:p>
    <w:p>
      <w:r>
        <w:t>メイン画面下部の「변환 미리보기」欄では、ハングルを入力して結果を事前に確認できます。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053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5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JA"/>
      </w:pPr>
      <w:r>
        <w:t>図3　「와타시와」の変換プレビュー</w:t>
      </w:r>
    </w:p>
    <w:p>
      <w:pPr>
        <w:pStyle w:val="ListBullet"/>
      </w:pPr>
      <w:r>
        <w:t>ひらがな：わたしは</w:t>
      </w:r>
    </w:p>
    <w:p>
      <w:pPr>
        <w:pStyle w:val="ListBullet"/>
      </w:pPr>
      <w:r>
        <w:t>カタカナ：ワタシハ</w:t>
      </w:r>
    </w:p>
    <w:p>
      <w:pPr>
        <w:pStyle w:val="ListBullet"/>
      </w:pPr>
      <w:r>
        <w:t>漢字候補：候補がある場合のみ表示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color w:val="17365D"/>
                <w:sz w:val="18"/>
              </w:rPr>
              <w:t>ポイント：プレビュー欄は確認用です。実際のHWP文書を変換するには、HWP本文でショートカットを使用します。</w:t>
            </w:r>
          </w:p>
        </w:tc>
      </w:tr>
    </w:tbl>
    <w:p/>
    <w:p>
      <w:pPr>
        <w:pStyle w:val="Heading1"/>
      </w:pPr>
      <w:r>
        <w:t>7. 入力例</w:t>
      </w:r>
    </w:p>
    <w:p>
      <w:pPr>
        <w:pStyle w:val="Heading2"/>
      </w:pPr>
      <w:r>
        <w:t>7.1 よく使う表現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ハングル入力</w:t>
            </w:r>
          </w:p>
        </w:tc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ひらがな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와타시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わたし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와타시와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わたしは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콘니치와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こんにちは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아리가토우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ありがとう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아리가토우고자이마스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ありがとうございます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오하요우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おはよう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오하요우고자이마스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おはようございます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스미마셍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すみません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오네가이시마스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おねがいします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하지메마시테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はじめまして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도우조요로시쿠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どうぞよろしく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사요우나라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さようなら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다이죠우부데스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だいじょうぶです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하이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はい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이에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いいえ</w:t>
            </w:r>
          </w:p>
        </w:tc>
      </w:tr>
    </w:tbl>
    <w:p/>
    <w:p>
      <w:r>
        <w:br w:type="page"/>
      </w:r>
    </w:p>
    <w:p>
      <w:pPr>
        <w:pStyle w:val="Heading2"/>
      </w:pPr>
      <w:r>
        <w:t>7.2 漢字候補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ハングル入力</w:t>
            </w:r>
          </w:p>
        </w:tc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主な候補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니혼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日本、二本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쿄우카이／교회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教会、協会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센세이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先生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가쿠세이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学生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칸코쿠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韓国、勧告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세카이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世界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코토바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言葉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카미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神、紙、髪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하나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花、鼻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아메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雨、飴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목사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牧師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예배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礼拝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성경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聖書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기도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祈り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찬송가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賛美歌</w:t>
            </w:r>
          </w:p>
        </w:tc>
      </w:tr>
    </w:tbl>
    <w:p/>
    <w:p>
      <w:pPr>
        <w:pStyle w:val="Heading1"/>
      </w:pPr>
      <w:r>
        <w:t>8. 常駐動作と終了方法</w:t>
      </w:r>
    </w:p>
    <w:p>
      <w:r>
        <w:t>メイン画面右上の「×」を押しても、プログラムは終了せず、Windowsの通知領域に常駐します。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韓国語メニュー</w:t>
            </w:r>
          </w:p>
        </w:tc>
        <w:tc>
          <w:tcPr>
            <w:tcW w:type="dxa" w:w="4608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日本語での意味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설정 창 열기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設定画面を開く</w:t>
            </w:r>
          </w:p>
        </w:tc>
      </w:tr>
      <w:tr>
        <w:tc>
          <w:tcPr>
            <w:tcW w:type="dxa" w:w="3600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자동 변환 사용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自動変換を使用する／一時停止する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끝내기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プログラムを終了する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color w:val="7F6000"/>
                <w:sz w:val="18"/>
              </w:rPr>
              <w:t>重要：完全に終了するには、通知領域アイコンを右クリックして「끝내기」を選びます。</w:t>
            </w:r>
          </w:p>
        </w:tc>
      </w:tr>
    </w:tbl>
    <w:p/>
    <w:p>
      <w:pPr>
        <w:pStyle w:val="Heading1"/>
      </w:pPr>
      <w:r>
        <w:t>9. 画面表示の対訳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韓国語表示</w:t>
            </w:r>
          </w:p>
        </w:tc>
        <w:tc>
          <w:tcPr>
            <w:tcW w:type="dxa" w:w="4032"/>
            <w:vAlign w:val="center"/>
            <w:shd w:fill="2F5597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日本語訳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한글 발음 → 일본어 입력기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ハングル発音 → 日本語入力ツール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HWP 자동 변환 사용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HWP自動変換を使用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사용 방법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使用方法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변환 미리보기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変換プレビュー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히라가나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ひらがな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가타카나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カタカナ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한자 후보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漢字候補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등록되지 않은 발음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未登録の読み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한자 후보 선택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漢字候補の選択</w:t>
            </w:r>
          </w:p>
        </w:tc>
      </w:tr>
      <w:tr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설정 창 열기</w:t>
            </w:r>
          </w:p>
        </w:tc>
        <w:tc>
          <w:tcPr>
            <w:tcW w:type="dxa" w:w="4032"/>
            <w:vAlign w:val="center"/>
            <w:shd w:fill="F3F6FA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設定画面を開く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끝내기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終了</w:t>
            </w:r>
          </w:p>
        </w:tc>
      </w:tr>
    </w:tbl>
    <w:p/>
    <w:p>
      <w:r>
        <w:br w:type="page"/>
      </w:r>
    </w:p>
    <w:p>
      <w:pPr>
        <w:pStyle w:val="Heading1"/>
      </w:pPr>
      <w:r>
        <w:t>10. トラブルシューティング</w:t>
      </w:r>
    </w:p>
    <w:p>
      <w:pPr>
        <w:pStyle w:val="Heading2"/>
      </w:pPr>
      <w:r>
        <w:t>ショートカットを押しても変換されない</w:t>
      </w:r>
    </w:p>
    <w:p>
      <w:pPr>
        <w:pStyle w:val="ListBullet"/>
      </w:pPr>
      <w:r>
        <w:t>本ツールが起動しているか確認します。</w:t>
      </w:r>
    </w:p>
    <w:p>
      <w:pPr>
        <w:pStyle w:val="ListBullet"/>
      </w:pPr>
      <w:r>
        <w:t>「HWP 자동 변환 사용」にチェックがあるか確認します。</w:t>
      </w:r>
    </w:p>
    <w:p>
      <w:pPr>
        <w:pStyle w:val="ListBullet"/>
      </w:pPr>
      <w:r>
        <w:t>HWPが前面のアクティブなアプリか確認します。</w:t>
      </w:r>
    </w:p>
    <w:p>
      <w:pPr>
        <w:pStyle w:val="ListBullet"/>
      </w:pPr>
      <w:r>
        <w:t>読みの入力直後にショートカットを押します。</w:t>
      </w:r>
    </w:p>
    <w:p>
      <w:pPr>
        <w:pStyle w:val="ListBullet"/>
      </w:pPr>
      <w:r>
        <w:t>未登録または非対応の表記では変換されません。</w:t>
      </w:r>
    </w:p>
    <w:p>
      <w:pPr>
        <w:pStyle w:val="Heading2"/>
      </w:pPr>
      <w:r>
        <w:t>Spaceを押すと通常の空白になる</w:t>
      </w:r>
    </w:p>
    <w:p>
      <w:pPr>
        <w:pStyle w:val="ListBullet"/>
      </w:pPr>
      <w:r>
        <w:t>変換できる語として認識されなかった場合、通常のSpaceとして処理されます。プレビュー欄で対応状況を確認してください。</w:t>
      </w:r>
    </w:p>
    <w:p>
      <w:pPr>
        <w:pStyle w:val="Heading2"/>
      </w:pPr>
      <w:r>
        <w:t>F7で音量や画面機能が動く</w:t>
      </w:r>
    </w:p>
    <w:p>
      <w:pPr>
        <w:pStyle w:val="ListBullet"/>
      </w:pPr>
      <w:r>
        <w:t>ノートパソコンではFn + F7を試すか、ファンクションキー設定を確認してください。</w:t>
      </w:r>
    </w:p>
    <w:p>
      <w:pPr>
        <w:pStyle w:val="Heading2"/>
      </w:pPr>
      <w:r>
        <w:t>Ctrl + Spaceで候補が出ない</w:t>
      </w:r>
    </w:p>
    <w:p>
      <w:pPr>
        <w:pStyle w:val="ListBullet"/>
      </w:pPr>
      <w:r>
        <w:t>漢字候補は辞書に登録された語だけで利用できます。</w:t>
      </w:r>
    </w:p>
    <w:p>
      <w:pPr>
        <w:pStyle w:val="Heading2"/>
      </w:pPr>
      <w:r>
        <w:t>画面を閉じたのに動作が続く</w:t>
      </w:r>
    </w:p>
    <w:p>
      <w:pPr>
        <w:pStyle w:val="ListBullet"/>
      </w:pPr>
      <w:r>
        <w:t>正常です。「×」は画面を隠すだけです。通知領域から「끝내기」を選ぶと終了します。</w:t>
      </w:r>
    </w:p>
    <w:p>
      <w:pPr>
        <w:pStyle w:val="Heading1"/>
      </w:pPr>
      <w:r>
        <w:t>11. 使用上の注意と現在の制限</w:t>
      </w:r>
    </w:p>
    <w:p>
      <w:pPr>
        <w:pStyle w:val="ListBullet"/>
      </w:pPr>
      <w:r>
        <w:t>日本語IMEのように文全体の文法や文脈を解析するツールではありません。</w:t>
      </w:r>
    </w:p>
    <w:p>
      <w:pPr>
        <w:pStyle w:val="ListBullet"/>
      </w:pPr>
      <w:r>
        <w:t>基本的に直前に入力した1語を変換します。</w:t>
      </w:r>
    </w:p>
    <w:p>
      <w:pPr>
        <w:pStyle w:val="ListBullet"/>
      </w:pPr>
      <w:r>
        <w:t>すべての外来語、促音、長音、特殊表記を完全に処理できるわけではありません。</w:t>
      </w:r>
    </w:p>
    <w:p>
      <w:pPr>
        <w:pStyle w:val="ListBullet"/>
      </w:pPr>
      <w:r>
        <w:t>漢字候補は内蔵辞書に登録された語に限られます。</w:t>
      </w:r>
    </w:p>
    <w:p>
      <w:pPr>
        <w:pStyle w:val="ListBullet"/>
      </w:pPr>
      <w:r>
        <w:t>自然な漢字・助詞・送り仮名になっているか、確定後に確認してください。</w:t>
      </w:r>
    </w:p>
    <w:p>
      <w:pPr>
        <w:pStyle w:val="ListBullet"/>
      </w:pPr>
      <w:r>
        <w:t>変換では直前の語を一時的にクリップボードへコピーし、通常は処理後に元の内容を戻します。クリップボード管理ソフトの履歴に残る場合があります。</w:t>
      </w:r>
    </w:p>
    <w:p>
      <w:pPr>
        <w:pStyle w:val="ListBullet"/>
      </w:pPr>
      <w:r>
        <w:t>HWP以外のアプリが前面にあるときは変換しません。</w:t>
      </w:r>
    </w:p>
    <w:p>
      <w:pPr>
        <w:pStyle w:val="Heading1"/>
      </w:pPr>
      <w:r>
        <w:t>12. すぐに試せる練習</w:t>
      </w:r>
    </w:p>
    <w:p>
      <w:r>
        <w:t>1. 本ツールとHancom Hangul（HWP）を起動します。</w:t>
      </w:r>
    </w:p>
    <w:p>
      <w:r>
        <w:t>2. HWP本文で韓国語入力へ切り替えます。</w:t>
      </w:r>
    </w:p>
    <w:p>
      <w:r>
        <w:t>3. 「와타시」と入力してSpaceを押します。→ わたし</w:t>
      </w:r>
    </w:p>
    <w:p>
      <w:r>
        <w:t>4. 「테레비」と入力してF7を押します。→ テレビ</w:t>
      </w:r>
    </w:p>
    <w:p>
      <w:r>
        <w:t>5. 「니혼」と入力してCtrl + Spaceを押します。</w:t>
      </w:r>
    </w:p>
    <w:p>
      <w:r>
        <w:t>6. ↑／↓で「日本」を選び、Enterで確定します。</w:t>
      </w:r>
    </w:p>
    <w:p>
      <w:r>
        <w:t>以上で基本操作は完了です。</w:t>
      </w:r>
    </w:p>
    <w:p>
      <w:pPr>
        <w:pStyle w:val="Heading2"/>
      </w:pPr>
      <w:r>
        <w:t>サポート時に伝える情報</w:t>
      </w:r>
    </w:p>
    <w:p>
      <w:r>
        <w:t>問題が発生した場合は、Windowsのバージョン、Hancom Hangulのバージョン、入力したハングル、押したキー、表示された結果を記録してお問い合わせください。</w:t>
      </w:r>
    </w:p>
    <w:sectPr w:rsidR="00FC693F" w:rsidRPr="0006063C" w:rsidSect="00034616">
      <w:footerReference w:type="default" r:id="rId11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ハングル発音 → 日本語入力ツール　日本語版取扱説明書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JA">
    <w:name w:val="Caption JA"/>
    <w:pPr>
      <w:jc w:val="center"/>
    </w:pPr>
    <w:rPr>
      <w:rFonts w:ascii="Yu Gothic" w:hAnsi="Yu Gothic" w:eastAsia="Yu Gothic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