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AMOS에서 구조방정식 모델에서 외생변수들 간의 상관표시선을 그려주는 이유</w:t>
      </w:r>
    </w:p>
    <w:p>
      <w:r>
        <w:t>구조방정식 모델(Structural Equation Modeling, SEM)은 다양한 변수들 간의 복잡한 관계를 설명하고 분석하는 데 사용됩니다. 특히, 외생변수들 간의 상관관계를 표시하는 것은 모델의 정확성과 해석에 중요한 역할을 합니다.</w:t>
      </w:r>
    </w:p>
    <w:p>
      <w:pPr>
        <w:pStyle w:val="Heading2"/>
      </w:pPr>
      <w:r>
        <w:t>1. 외생변수 간의 상관관계 반영</w:t>
      </w:r>
    </w:p>
    <w:p>
      <w:r>
        <w:t>외생변수 간의 연관성: 실제로 외생변수들은 독립적이지 않고, 서로 상관관계를 가질 수 있습니다. 예를 들어, 소득과 교육 수준은 서로 상관될 수 있습니다. 이러한 상관관계를 모델에서 반영하지 않으면, 외생변수들이 종속변수에 미치는 영향을 과소평가하거나 과대평가할 수 있습니다.</w:t>
      </w:r>
    </w:p>
    <w:p>
      <w:r>
        <w:t>모델의 정확성 향상: 외생변수들 간의 상관관계를 명시함으로써, 모델은 현실적인 상황을 더 잘 반영하게 됩니다. 이는 결과적으로 모델의 예측력을 향상시키고, 분석 결과의 신뢰도를 높입니다.</w:t>
      </w:r>
    </w:p>
    <w:p>
      <w:pPr>
        <w:pStyle w:val="Heading2"/>
      </w:pPr>
      <w:r>
        <w:t>2. 공변량 문제 해결</w:t>
      </w:r>
    </w:p>
    <w:p>
      <w:r>
        <w:t>다중공선성 문제: 외생변수들 간의 높은 상관관계는 다중공선성(multicollinearity) 문제를 야기할 수 있습니다. AMOS에서 상관표시선을 그리면, 이러한 다중공선성 문제를 식별하고 조정하는 데 도움이 됩니다.</w:t>
      </w:r>
    </w:p>
    <w:p>
      <w:r>
        <w:t>모델의 안정성: 외생변수들 간의 상관관계를 명시적으로 포함함으로써, 모델은 불안정한 추정치를 방지할 수 있습니다. 이는 특히 외생변수들이 서로 밀접하게 연관되어 있을 때 중요합니다.</w:t>
      </w:r>
    </w:p>
    <w:p>
      <w:pPr>
        <w:pStyle w:val="Heading2"/>
      </w:pPr>
      <w:r>
        <w:t>3. 모델 해석의 명확성</w:t>
      </w:r>
    </w:p>
    <w:p>
      <w:r>
        <w:t>상관관계 명시: 상관관계를 표시하면, 연구자는 외생변수들 간의 잠재적 상호작용을 명확히 이해할 수 있습니다. 이를 통해 변수들 간의 관계를 보다 정확하게 해석할 수 있습니다.</w:t>
      </w:r>
    </w:p>
    <w:p>
      <w:r>
        <w:t>추론의 타당성 향상: 외생변수들 간의 상관관계를 명시하지 않으면, 종속변수에 대한 추론이 왜곡될 수 있습니다. 상관표시선을 그리는 것은 이러한 왜곡을 방지하고 추론의 타당성을 높이는 데 기여합니다.</w:t>
      </w:r>
    </w:p>
    <w:p>
      <w:pPr>
        <w:pStyle w:val="Heading2"/>
      </w:pPr>
      <w:r>
        <w:t>4. 분석 결과의 신뢰성 강화</w:t>
      </w:r>
    </w:p>
    <w:p>
      <w:r>
        <w:t>통계적 유의성 확보: 외생변수들 간의 상관관계를 반영하지 않으면, 일부 통계적 결과가 왜곡될 수 있습니다. 상관표시선을 그리는 것은 이러한 통계적 왜곡을 줄이고, 결과의 신뢰성을 높이는 데 중요합니다.</w:t>
      </w:r>
    </w:p>
    <w:p>
      <w:r>
        <w:t>모델 적합도 개선: 외생변수들 간의 상관관계를 포함함으로써, 전체 모델의 적합도(fit index)를 개선할 수 있습니다. 이는 모델이 데이터를 얼마나 잘 설명하는지를 평가하는 중요한 지표입니다.</w:t>
      </w:r>
    </w:p>
    <w:p>
      <w:r>
        <w:t>결론적으로, AMOS에서 외생변수들 간의 상관표시선을 그려주는 이유는 모델의 현실성을 높이고, 다중공선성 문제를 해결하며, 분석 결과의 정확성과 신뢰성을 강화하기 위해서입니다. 이러한 작업을 통해 구조방정식 모델은 더욱 견고하고 유의미한 결과를 도출할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