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B318" w14:textId="77777777" w:rsidR="00751933" w:rsidRDefault="00000000">
      <w:pPr>
        <w:pStyle w:val="a8"/>
        <w:rPr>
          <w:lang w:eastAsia="ko-KR"/>
        </w:rPr>
      </w:pPr>
      <w:r>
        <w:rPr>
          <w:lang w:eastAsia="ko-KR"/>
        </w:rPr>
        <w:t xml:space="preserve">Grubbs </w:t>
      </w:r>
      <w:r>
        <w:rPr>
          <w:lang w:eastAsia="ko-KR"/>
        </w:rPr>
        <w:t>검정과</w:t>
      </w:r>
      <w:r>
        <w:rPr>
          <w:lang w:eastAsia="ko-KR"/>
        </w:rPr>
        <w:t xml:space="preserve"> Dixon's Q Family </w:t>
      </w:r>
      <w:r>
        <w:rPr>
          <w:lang w:eastAsia="ko-KR"/>
        </w:rPr>
        <w:t>검정</w:t>
      </w:r>
    </w:p>
    <w:p w14:paraId="080E682E" w14:textId="77777777" w:rsidR="00751933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Grubbs </w:t>
      </w:r>
      <w:r>
        <w:rPr>
          <w:lang w:eastAsia="ko-KR"/>
        </w:rPr>
        <w:t>검정</w:t>
      </w:r>
    </w:p>
    <w:p w14:paraId="2BBF52A0" w14:textId="77777777" w:rsidR="00751933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65D19A84" w14:textId="77777777" w:rsidR="00751933" w:rsidRDefault="00000000">
      <w:pPr>
        <w:rPr>
          <w:lang w:eastAsia="ko-KR"/>
        </w:rPr>
      </w:pPr>
      <w:r>
        <w:rPr>
          <w:lang w:eastAsia="ko-KR"/>
        </w:rPr>
        <w:t xml:space="preserve">Grubbs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특이치를</w:t>
      </w:r>
      <w:r>
        <w:rPr>
          <w:lang w:eastAsia="ko-KR"/>
        </w:rPr>
        <w:t xml:space="preserve"> </w:t>
      </w:r>
      <w:r>
        <w:rPr>
          <w:lang w:eastAsia="ko-KR"/>
        </w:rPr>
        <w:t>식별하기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방법입니다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세트에서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극단적인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(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특이치인지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Grubbs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정규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가정하며</w:t>
      </w:r>
      <w:r>
        <w:rPr>
          <w:lang w:eastAsia="ko-KR"/>
        </w:rPr>
        <w:t xml:space="preserve">, </w:t>
      </w:r>
      <w:r>
        <w:rPr>
          <w:lang w:eastAsia="ko-KR"/>
        </w:rPr>
        <w:t>평균과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특이치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판단합니다</w:t>
      </w:r>
      <w:r>
        <w:rPr>
          <w:lang w:eastAsia="ko-KR"/>
        </w:rPr>
        <w:t>.</w:t>
      </w:r>
    </w:p>
    <w:p w14:paraId="3521A45A" w14:textId="77777777" w:rsidR="00751933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66AAE7D6" w14:textId="77777777" w:rsidR="00751933" w:rsidRDefault="00000000">
      <w:pPr>
        <w:rPr>
          <w:lang w:eastAsia="ko-KR"/>
        </w:rPr>
      </w:pPr>
      <w:r>
        <w:rPr>
          <w:lang w:eastAsia="ko-KR"/>
        </w:rPr>
        <w:t xml:space="preserve">Grubbs </w:t>
      </w:r>
      <w:r>
        <w:rPr>
          <w:lang w:eastAsia="ko-KR"/>
        </w:rPr>
        <w:t>검정에서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통계량은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>G = |</w:t>
      </w:r>
      <w:proofErr w:type="spellStart"/>
      <w:r>
        <w:rPr>
          <w:lang w:eastAsia="ko-KR"/>
        </w:rPr>
        <w:t>X_i</w:t>
      </w:r>
      <w:proofErr w:type="spellEnd"/>
      <w:r>
        <w:rPr>
          <w:lang w:eastAsia="ko-KR"/>
        </w:rPr>
        <w:t xml:space="preserve"> - X̄</w:t>
      </w:r>
      <w:proofErr w:type="gramStart"/>
      <w:r>
        <w:rPr>
          <w:lang w:eastAsia="ko-KR"/>
        </w:rPr>
        <w:t>| /</w:t>
      </w:r>
      <w:proofErr w:type="gramEnd"/>
      <w:r>
        <w:rPr>
          <w:lang w:eastAsia="ko-KR"/>
        </w:rPr>
        <w:t xml:space="preserve"> S</w:t>
      </w:r>
      <w:r>
        <w:rPr>
          <w:lang w:eastAsia="ko-KR"/>
        </w:rPr>
        <w:br/>
      </w:r>
      <w:r>
        <w:rPr>
          <w:lang w:eastAsia="ko-KR"/>
        </w:rPr>
        <w:br/>
        <w:t xml:space="preserve">- </w:t>
      </w:r>
      <w:proofErr w:type="spellStart"/>
      <w:r>
        <w:rPr>
          <w:lang w:eastAsia="ko-KR"/>
        </w:rPr>
        <w:t>X_i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특이치로</w:t>
      </w:r>
      <w:r>
        <w:rPr>
          <w:lang w:eastAsia="ko-KR"/>
        </w:rPr>
        <w:t xml:space="preserve"> </w:t>
      </w:r>
      <w:r>
        <w:rPr>
          <w:lang w:eastAsia="ko-KR"/>
        </w:rPr>
        <w:t>의심되는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관측값</w:t>
      </w:r>
      <w:proofErr w:type="spellEnd"/>
      <w:r>
        <w:rPr>
          <w:lang w:eastAsia="ko-KR"/>
        </w:rPr>
        <w:br/>
        <w:t xml:space="preserve">- X̄: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br/>
        <w:t xml:space="preserve">- S: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</w:t>
      </w:r>
      <w:r>
        <w:rPr>
          <w:lang w:eastAsia="ko-KR"/>
        </w:rPr>
        <w:br/>
      </w:r>
      <w:r>
        <w:rPr>
          <w:lang w:eastAsia="ko-KR"/>
        </w:rPr>
        <w:br/>
        <w:t xml:space="preserve">Grubbs </w:t>
      </w:r>
      <w:r>
        <w:rPr>
          <w:lang w:eastAsia="ko-KR"/>
        </w:rPr>
        <w:t>통계량</w:t>
      </w:r>
      <w:r>
        <w:rPr>
          <w:lang w:eastAsia="ko-KR"/>
        </w:rPr>
        <w:t xml:space="preserve"> G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극단적인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편차로</w:t>
      </w:r>
      <w:r>
        <w:rPr>
          <w:lang w:eastAsia="ko-KR"/>
        </w:rPr>
        <w:t xml:space="preserve"> </w:t>
      </w:r>
      <w:r>
        <w:rPr>
          <w:lang w:eastAsia="ko-KR"/>
        </w:rPr>
        <w:t>나눈</w:t>
      </w:r>
      <w:r>
        <w:rPr>
          <w:lang w:eastAsia="ko-KR"/>
        </w:rPr>
        <w:t xml:space="preserve"> </w:t>
      </w:r>
      <w:r>
        <w:rPr>
          <w:lang w:eastAsia="ko-KR"/>
        </w:rPr>
        <w:t>값입니다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크면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특이치일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높습니다</w:t>
      </w:r>
      <w:r>
        <w:rPr>
          <w:lang w:eastAsia="ko-KR"/>
        </w:rPr>
        <w:t>.</w:t>
      </w:r>
    </w:p>
    <w:p w14:paraId="458CE019" w14:textId="77777777" w:rsidR="00751933" w:rsidRDefault="00000000">
      <w:pPr>
        <w:pStyle w:val="21"/>
        <w:rPr>
          <w:lang w:eastAsia="ko-KR"/>
        </w:rPr>
      </w:pP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절차</w:t>
      </w:r>
    </w:p>
    <w:p w14:paraId="487DF360" w14:textId="77777777" w:rsidR="00751933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세트에서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극단적인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선택합니다</w:t>
      </w:r>
      <w:r>
        <w:rPr>
          <w:lang w:eastAsia="ko-KR"/>
        </w:rPr>
        <w:t>(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>).</w:t>
      </w:r>
      <w:r>
        <w:rPr>
          <w:lang w:eastAsia="ko-KR"/>
        </w:rPr>
        <w:br/>
        <w:t xml:space="preserve">2. Grubbs </w:t>
      </w:r>
      <w:r>
        <w:rPr>
          <w:lang w:eastAsia="ko-KR"/>
        </w:rPr>
        <w:t>통계량</w:t>
      </w:r>
      <w:r>
        <w:rPr>
          <w:lang w:eastAsia="ko-KR"/>
        </w:rPr>
        <w:t xml:space="preserve"> G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계산합니다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3.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지정된</w:t>
      </w:r>
      <w:r>
        <w:rPr>
          <w:lang w:eastAsia="ko-KR"/>
        </w:rPr>
        <w:t xml:space="preserve"> </w:t>
      </w:r>
      <w:r>
        <w:rPr>
          <w:lang w:eastAsia="ko-KR"/>
        </w:rPr>
        <w:t>유의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t>α</w:t>
      </w:r>
      <w:r>
        <w:rPr>
          <w:lang w:eastAsia="ko-KR"/>
        </w:rPr>
        <w:t xml:space="preserve"> = 0.05)</w:t>
      </w:r>
      <w:r>
        <w:rPr>
          <w:lang w:eastAsia="ko-KR"/>
        </w:rPr>
        <w:t>에서</w:t>
      </w:r>
      <w:r>
        <w:rPr>
          <w:lang w:eastAsia="ko-KR"/>
        </w:rPr>
        <w:t xml:space="preserve"> G </w:t>
      </w:r>
      <w:r>
        <w:rPr>
          <w:lang w:eastAsia="ko-KR"/>
        </w:rPr>
        <w:t>통계량을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임계값과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비교합니다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만약</w:t>
      </w:r>
      <w:r>
        <w:rPr>
          <w:lang w:eastAsia="ko-KR"/>
        </w:rPr>
        <w:t xml:space="preserve"> G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임계값보다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크면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포인트는</w:t>
      </w:r>
      <w:r>
        <w:rPr>
          <w:lang w:eastAsia="ko-KR"/>
        </w:rPr>
        <w:t xml:space="preserve"> </w:t>
      </w:r>
      <w:r>
        <w:rPr>
          <w:lang w:eastAsia="ko-KR"/>
        </w:rPr>
        <w:t>특이치로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>.</w:t>
      </w:r>
    </w:p>
    <w:p w14:paraId="22EE90FA" w14:textId="77777777" w:rsidR="00751933" w:rsidRDefault="00000000">
      <w:pPr>
        <w:pStyle w:val="21"/>
        <w:rPr>
          <w:lang w:eastAsia="ko-KR"/>
        </w:rPr>
      </w:pPr>
      <w:r>
        <w:rPr>
          <w:lang w:eastAsia="ko-KR"/>
        </w:rPr>
        <w:t>사례</w:t>
      </w:r>
    </w:p>
    <w:p w14:paraId="353C9E43" w14:textId="77777777" w:rsidR="00751933" w:rsidRDefault="00000000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가정해</w:t>
      </w:r>
      <w:r>
        <w:rPr>
          <w:lang w:eastAsia="ko-KR"/>
        </w:rPr>
        <w:t xml:space="preserve"> </w:t>
      </w:r>
      <w:r>
        <w:rPr>
          <w:lang w:eastAsia="ko-KR"/>
        </w:rPr>
        <w:t>봅시다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lastRenderedPageBreak/>
        <w:t>[2, 3, 4, 5, 6, 100]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 xml:space="preserve"> 100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값들과</w:t>
      </w:r>
      <w:r>
        <w:rPr>
          <w:lang w:eastAsia="ko-KR"/>
        </w:rPr>
        <w:t xml:space="preserve"> </w:t>
      </w:r>
      <w:r>
        <w:rPr>
          <w:lang w:eastAsia="ko-KR"/>
        </w:rPr>
        <w:t>비교하여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값이므로</w:t>
      </w:r>
      <w:r>
        <w:rPr>
          <w:lang w:eastAsia="ko-KR"/>
        </w:rPr>
        <w:t xml:space="preserve"> </w:t>
      </w:r>
      <w:r>
        <w:rPr>
          <w:lang w:eastAsia="ko-KR"/>
        </w:rPr>
        <w:t>특이치로</w:t>
      </w:r>
      <w:r>
        <w:rPr>
          <w:lang w:eastAsia="ko-KR"/>
        </w:rPr>
        <w:t xml:space="preserve"> </w:t>
      </w:r>
      <w:r>
        <w:rPr>
          <w:lang w:eastAsia="ko-KR"/>
        </w:rPr>
        <w:t>의심됩니다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1. </w:t>
      </w:r>
      <w:r>
        <w:rPr>
          <w:lang w:eastAsia="ko-KR"/>
        </w:rPr>
        <w:t>평균</w:t>
      </w:r>
      <w:r>
        <w:rPr>
          <w:lang w:eastAsia="ko-KR"/>
        </w:rPr>
        <w:t xml:space="preserve"> X̄ = 20</w:t>
      </w:r>
      <w:r>
        <w:rPr>
          <w:lang w:eastAsia="ko-KR"/>
        </w:rPr>
        <w:br/>
        <w:t xml:space="preserve">2.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편차</w:t>
      </w:r>
      <w:r>
        <w:rPr>
          <w:lang w:eastAsia="ko-KR"/>
        </w:rPr>
        <w:t xml:space="preserve"> S ≈ 36.76</w:t>
      </w:r>
      <w:r>
        <w:rPr>
          <w:lang w:eastAsia="ko-KR"/>
        </w:rPr>
        <w:br/>
        <w:t xml:space="preserve">3. Grubbs </w:t>
      </w:r>
      <w:r>
        <w:rPr>
          <w:lang w:eastAsia="ko-KR"/>
        </w:rPr>
        <w:t>통계량</w:t>
      </w:r>
      <w:r>
        <w:rPr>
          <w:lang w:eastAsia="ko-KR"/>
        </w:rPr>
        <w:t xml:space="preserve"> G = |100 - 20</w:t>
      </w:r>
      <w:proofErr w:type="gramStart"/>
      <w:r>
        <w:rPr>
          <w:lang w:eastAsia="ko-KR"/>
        </w:rPr>
        <w:t>| /</w:t>
      </w:r>
      <w:proofErr w:type="gramEnd"/>
      <w:r>
        <w:rPr>
          <w:lang w:eastAsia="ko-KR"/>
        </w:rPr>
        <w:t xml:space="preserve"> 36.76 ≈ 2.18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유의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 0.05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임계값이</w:t>
      </w:r>
      <w:proofErr w:type="spellEnd"/>
      <w:r>
        <w:rPr>
          <w:lang w:eastAsia="ko-KR"/>
        </w:rPr>
        <w:t xml:space="preserve"> 2.02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>, G &gt; 2.02</w:t>
      </w:r>
      <w:r>
        <w:rPr>
          <w:lang w:eastAsia="ko-KR"/>
        </w:rPr>
        <w:t>이므로</w:t>
      </w:r>
      <w:r>
        <w:rPr>
          <w:lang w:eastAsia="ko-KR"/>
        </w:rPr>
        <w:t xml:space="preserve"> 100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특이치로</w:t>
      </w:r>
      <w:r>
        <w:rPr>
          <w:lang w:eastAsia="ko-KR"/>
        </w:rPr>
        <w:t xml:space="preserve"> </w:t>
      </w:r>
      <w:r>
        <w:rPr>
          <w:lang w:eastAsia="ko-KR"/>
        </w:rPr>
        <w:t>간주될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1904934" w14:textId="77777777" w:rsidR="00751933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Dixon's Q Family </w:t>
      </w:r>
      <w:r>
        <w:rPr>
          <w:lang w:eastAsia="ko-KR"/>
        </w:rPr>
        <w:t>검정</w:t>
      </w:r>
    </w:p>
    <w:p w14:paraId="47553A10" w14:textId="77777777" w:rsidR="00751933" w:rsidRDefault="00000000">
      <w:pPr>
        <w:pStyle w:val="21"/>
        <w:rPr>
          <w:lang w:eastAsia="ko-KR"/>
        </w:rPr>
      </w:pPr>
      <w:r>
        <w:rPr>
          <w:lang w:eastAsia="ko-KR"/>
        </w:rPr>
        <w:t>이론</w:t>
      </w:r>
    </w:p>
    <w:p w14:paraId="2BA1607D" w14:textId="77777777" w:rsidR="00751933" w:rsidRDefault="00000000">
      <w:pPr>
        <w:rPr>
          <w:lang w:eastAsia="ko-KR"/>
        </w:rPr>
      </w:pPr>
      <w:r>
        <w:rPr>
          <w:lang w:eastAsia="ko-KR"/>
        </w:rPr>
        <w:t xml:space="preserve">Dixon's Q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소규모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세트에서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특이치를</w:t>
      </w:r>
      <w:r>
        <w:rPr>
          <w:lang w:eastAsia="ko-KR"/>
        </w:rPr>
        <w:t xml:space="preserve"> </w:t>
      </w:r>
      <w:r>
        <w:rPr>
          <w:lang w:eastAsia="ko-KR"/>
        </w:rPr>
        <w:t>탐지하는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간격을</w:t>
      </w:r>
      <w:r>
        <w:rPr>
          <w:lang w:eastAsia="ko-KR"/>
        </w:rPr>
        <w:t xml:space="preserve"> </w:t>
      </w:r>
      <w:r>
        <w:rPr>
          <w:lang w:eastAsia="ko-KR"/>
        </w:rPr>
        <w:t>비교하여</w:t>
      </w:r>
      <w:r>
        <w:rPr>
          <w:lang w:eastAsia="ko-KR"/>
        </w:rPr>
        <w:t xml:space="preserve"> </w:t>
      </w:r>
      <w:r>
        <w:rPr>
          <w:lang w:eastAsia="ko-KR"/>
        </w:rPr>
        <w:t>특이치를</w:t>
      </w:r>
      <w:r>
        <w:rPr>
          <w:lang w:eastAsia="ko-KR"/>
        </w:rPr>
        <w:t xml:space="preserve"> </w:t>
      </w:r>
      <w:r>
        <w:rPr>
          <w:lang w:eastAsia="ko-KR"/>
        </w:rPr>
        <w:t>식별합니다</w:t>
      </w:r>
      <w:r>
        <w:rPr>
          <w:lang w:eastAsia="ko-KR"/>
        </w:rPr>
        <w:t xml:space="preserve">.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정렬된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값이나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특이치인지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68FF6BBB" w14:textId="77777777" w:rsidR="00751933" w:rsidRDefault="00000000">
      <w:pPr>
        <w:pStyle w:val="21"/>
        <w:rPr>
          <w:lang w:eastAsia="ko-KR"/>
        </w:rPr>
      </w:pPr>
      <w:r>
        <w:rPr>
          <w:lang w:eastAsia="ko-KR"/>
        </w:rPr>
        <w:t>수식</w:t>
      </w:r>
    </w:p>
    <w:p w14:paraId="29D4DA59" w14:textId="77777777" w:rsidR="00751933" w:rsidRDefault="00000000">
      <w:pPr>
        <w:rPr>
          <w:lang w:eastAsia="ko-KR"/>
        </w:rPr>
      </w:pPr>
      <w:r>
        <w:rPr>
          <w:lang w:eastAsia="ko-KR"/>
        </w:rPr>
        <w:t xml:space="preserve">Dixon's Q </w:t>
      </w:r>
      <w:r>
        <w:rPr>
          <w:lang w:eastAsia="ko-KR"/>
        </w:rPr>
        <w:t>통계량은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정의됩니다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>Q = (X_n - X_{n-1}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(X_n - X_1) </w:t>
      </w:r>
      <w:r>
        <w:rPr>
          <w:lang w:eastAsia="ko-KR"/>
        </w:rPr>
        <w:t>또는</w:t>
      </w:r>
      <w:r>
        <w:rPr>
          <w:lang w:eastAsia="ko-KR"/>
        </w:rPr>
        <w:t xml:space="preserve"> Q = (X_2 - X_1) / (X_n - X_1)</w:t>
      </w:r>
      <w:r>
        <w:rPr>
          <w:lang w:eastAsia="ko-KR"/>
        </w:rPr>
        <w:br/>
      </w:r>
      <w:r>
        <w:rPr>
          <w:lang w:eastAsia="ko-KR"/>
        </w:rPr>
        <w:br/>
        <w:t xml:space="preserve">- X_1, X_2, ..., X_n: </w:t>
      </w:r>
      <w:r>
        <w:rPr>
          <w:lang w:eastAsia="ko-KR"/>
        </w:rPr>
        <w:t>정렬된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</w:t>
      </w:r>
      <w:r>
        <w:rPr>
          <w:lang w:eastAsia="ko-KR"/>
        </w:rPr>
        <w:br/>
        <w:t xml:space="preserve">-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최대값이</w:t>
      </w:r>
      <w:r>
        <w:rPr>
          <w:lang w:eastAsia="ko-KR"/>
        </w:rPr>
        <w:t xml:space="preserve"> </w:t>
      </w:r>
      <w:r>
        <w:rPr>
          <w:lang w:eastAsia="ko-KR"/>
        </w:rPr>
        <w:t>특이치로</w:t>
      </w:r>
      <w:r>
        <w:rPr>
          <w:lang w:eastAsia="ko-KR"/>
        </w:rPr>
        <w:t xml:space="preserve"> </w:t>
      </w:r>
      <w:r>
        <w:rPr>
          <w:lang w:eastAsia="ko-KR"/>
        </w:rPr>
        <w:t>의심될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br/>
        <w:t xml:space="preserve">-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최소값이</w:t>
      </w:r>
      <w:r>
        <w:rPr>
          <w:lang w:eastAsia="ko-KR"/>
        </w:rPr>
        <w:t xml:space="preserve"> </w:t>
      </w:r>
      <w:r>
        <w:rPr>
          <w:lang w:eastAsia="ko-KR"/>
        </w:rPr>
        <w:t>특이치로</w:t>
      </w:r>
      <w:r>
        <w:rPr>
          <w:lang w:eastAsia="ko-KR"/>
        </w:rPr>
        <w:t xml:space="preserve"> </w:t>
      </w:r>
      <w:r>
        <w:rPr>
          <w:lang w:eastAsia="ko-KR"/>
        </w:rPr>
        <w:t>의심될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65C95402" w14:textId="77777777" w:rsidR="00751933" w:rsidRDefault="00000000">
      <w:pPr>
        <w:pStyle w:val="21"/>
        <w:rPr>
          <w:lang w:eastAsia="ko-KR"/>
        </w:rPr>
      </w:pP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절차</w:t>
      </w:r>
    </w:p>
    <w:p w14:paraId="77A8BC19" w14:textId="77777777" w:rsidR="00751933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세트를</w:t>
      </w:r>
      <w:r>
        <w:rPr>
          <w:lang w:eastAsia="ko-KR"/>
        </w:rPr>
        <w:t xml:space="preserve"> </w:t>
      </w:r>
      <w:r>
        <w:rPr>
          <w:lang w:eastAsia="ko-KR"/>
        </w:rPr>
        <w:t>오름차순으로</w:t>
      </w:r>
      <w:r>
        <w:rPr>
          <w:lang w:eastAsia="ko-KR"/>
        </w:rPr>
        <w:t xml:space="preserve"> </w:t>
      </w:r>
      <w:r>
        <w:rPr>
          <w:lang w:eastAsia="ko-KR"/>
        </w:rPr>
        <w:t>정렬합니다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2. Dixon's Q </w:t>
      </w:r>
      <w:r>
        <w:rPr>
          <w:lang w:eastAsia="ko-KR"/>
        </w:rPr>
        <w:t>통계량을</w:t>
      </w:r>
      <w:r>
        <w:rPr>
          <w:lang w:eastAsia="ko-KR"/>
        </w:rPr>
        <w:t xml:space="preserve"> </w:t>
      </w:r>
      <w:r>
        <w:rPr>
          <w:lang w:eastAsia="ko-KR"/>
        </w:rPr>
        <w:t>계산합니다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3.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지정된</w:t>
      </w:r>
      <w:r>
        <w:rPr>
          <w:lang w:eastAsia="ko-KR"/>
        </w:rPr>
        <w:t xml:space="preserve"> </w:t>
      </w:r>
      <w:r>
        <w:rPr>
          <w:lang w:eastAsia="ko-KR"/>
        </w:rPr>
        <w:t>유의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t>α</w:t>
      </w:r>
      <w:r>
        <w:rPr>
          <w:lang w:eastAsia="ko-KR"/>
        </w:rPr>
        <w:t xml:space="preserve"> = 0.05)</w:t>
      </w:r>
      <w:r>
        <w:rPr>
          <w:lang w:eastAsia="ko-KR"/>
        </w:rPr>
        <w:t>에서</w:t>
      </w:r>
      <w:r>
        <w:rPr>
          <w:lang w:eastAsia="ko-KR"/>
        </w:rPr>
        <w:t xml:space="preserve"> Q </w:t>
      </w:r>
      <w:r>
        <w:rPr>
          <w:lang w:eastAsia="ko-KR"/>
        </w:rPr>
        <w:t>통계량의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임계값과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비교합니다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만약</w:t>
      </w:r>
      <w:r>
        <w:rPr>
          <w:lang w:eastAsia="ko-KR"/>
        </w:rPr>
        <w:t xml:space="preserve"> Q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임계값보다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크면</w:t>
      </w:r>
      <w:r>
        <w:rPr>
          <w:lang w:eastAsia="ko-KR"/>
        </w:rPr>
        <w:t xml:space="preserve">,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포인트는</w:t>
      </w:r>
      <w:r>
        <w:rPr>
          <w:lang w:eastAsia="ko-KR"/>
        </w:rPr>
        <w:t xml:space="preserve"> </w:t>
      </w:r>
      <w:r>
        <w:rPr>
          <w:lang w:eastAsia="ko-KR"/>
        </w:rPr>
        <w:t>특이치로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>.</w:t>
      </w:r>
    </w:p>
    <w:p w14:paraId="1F44F016" w14:textId="77777777" w:rsidR="00751933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>사례</w:t>
      </w:r>
    </w:p>
    <w:p w14:paraId="32BB5023" w14:textId="77777777" w:rsidR="00751933" w:rsidRDefault="00000000">
      <w:pPr>
        <w:rPr>
          <w:lang w:eastAsia="ko-KR"/>
        </w:rPr>
      </w:pP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세트를</w:t>
      </w:r>
      <w:r>
        <w:rPr>
          <w:lang w:eastAsia="ko-KR"/>
        </w:rPr>
        <w:t xml:space="preserve"> </w:t>
      </w:r>
      <w:r>
        <w:rPr>
          <w:lang w:eastAsia="ko-KR"/>
        </w:rPr>
        <w:t>고려해</w:t>
      </w:r>
      <w:r>
        <w:rPr>
          <w:lang w:eastAsia="ko-KR"/>
        </w:rPr>
        <w:t xml:space="preserve"> </w:t>
      </w:r>
      <w:r>
        <w:rPr>
          <w:lang w:eastAsia="ko-KR"/>
        </w:rPr>
        <w:t>봅시다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>[1.2, 1.3, 1.4, 1.5, 1.6, 3.0]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 xml:space="preserve"> 3.0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특이치로</w:t>
      </w:r>
      <w:r>
        <w:rPr>
          <w:lang w:eastAsia="ko-KR"/>
        </w:rPr>
        <w:t xml:space="preserve"> </w:t>
      </w:r>
      <w:r>
        <w:rPr>
          <w:lang w:eastAsia="ko-KR"/>
        </w:rPr>
        <w:t>의심됩니다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오름차순으로</w:t>
      </w:r>
      <w:r>
        <w:rPr>
          <w:lang w:eastAsia="ko-KR"/>
        </w:rPr>
        <w:t xml:space="preserve"> </w:t>
      </w:r>
      <w:r>
        <w:rPr>
          <w:lang w:eastAsia="ko-KR"/>
        </w:rPr>
        <w:t>정렬하면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정렬된</w:t>
      </w:r>
      <w:r>
        <w:rPr>
          <w:lang w:eastAsia="ko-KR"/>
        </w:rPr>
        <w:t xml:space="preserve"> </w:t>
      </w:r>
      <w:r>
        <w:rPr>
          <w:lang w:eastAsia="ko-KR"/>
        </w:rPr>
        <w:t>상태입니다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1. Dixon's Q </w:t>
      </w:r>
      <w:r>
        <w:rPr>
          <w:lang w:eastAsia="ko-KR"/>
        </w:rPr>
        <w:t>통계량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>:</w:t>
      </w:r>
      <w:r>
        <w:rPr>
          <w:lang w:eastAsia="ko-KR"/>
        </w:rPr>
        <w:br/>
        <w:t>Q = (3.0 - 1.6</w:t>
      </w:r>
      <w:proofErr w:type="gramStart"/>
      <w:r>
        <w:rPr>
          <w:lang w:eastAsia="ko-KR"/>
        </w:rPr>
        <w:t>) /</w:t>
      </w:r>
      <w:proofErr w:type="gramEnd"/>
      <w:r>
        <w:rPr>
          <w:lang w:eastAsia="ko-KR"/>
        </w:rPr>
        <w:t xml:space="preserve"> (3.0 - 1.2) = 1.4 / 1.8 ≈ 0.778</w:t>
      </w:r>
      <w:r>
        <w:rPr>
          <w:lang w:eastAsia="ko-KR"/>
        </w:rPr>
        <w:br/>
        <w:t xml:space="preserve">2. </w:t>
      </w:r>
      <w:r>
        <w:rPr>
          <w:lang w:eastAsia="ko-KR"/>
        </w:rPr>
        <w:t>유의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 xml:space="preserve"> 0.05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임계값은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0.568 (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크기에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다름</w:t>
      </w:r>
      <w:r>
        <w:rPr>
          <w:lang w:eastAsia="ko-KR"/>
        </w:rPr>
        <w:t>).</w:t>
      </w:r>
      <w:r>
        <w:rPr>
          <w:lang w:eastAsia="ko-KR"/>
        </w:rPr>
        <w:br/>
        <w:t xml:space="preserve">- </w:t>
      </w:r>
      <w:proofErr w:type="gramStart"/>
      <w:r>
        <w:rPr>
          <w:lang w:eastAsia="ko-KR"/>
        </w:rPr>
        <w:t>Q &gt;</w:t>
      </w:r>
      <w:proofErr w:type="gramEnd"/>
      <w:r>
        <w:rPr>
          <w:lang w:eastAsia="ko-KR"/>
        </w:rPr>
        <w:t xml:space="preserve"> 0.568</w:t>
      </w:r>
      <w:r>
        <w:rPr>
          <w:lang w:eastAsia="ko-KR"/>
        </w:rPr>
        <w:t>이므로</w:t>
      </w:r>
      <w:r>
        <w:rPr>
          <w:lang w:eastAsia="ko-KR"/>
        </w:rPr>
        <w:t xml:space="preserve"> 3.0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특이치로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>.</w:t>
      </w:r>
    </w:p>
    <w:p w14:paraId="56FE27E1" w14:textId="77777777" w:rsidR="00751933" w:rsidRDefault="00000000">
      <w:pPr>
        <w:pStyle w:val="1"/>
        <w:rPr>
          <w:lang w:eastAsia="ko-KR"/>
        </w:rPr>
      </w:pP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결론</w:t>
      </w:r>
    </w:p>
    <w:p w14:paraId="6F4CC26B" w14:textId="6D34FD01" w:rsidR="00751933" w:rsidRDefault="00000000">
      <w:pPr>
        <w:rPr>
          <w:lang w:eastAsia="ko-KR"/>
        </w:rPr>
      </w:pPr>
      <w:r>
        <w:rPr>
          <w:lang w:eastAsia="ko-KR"/>
        </w:rPr>
        <w:t xml:space="preserve">Grubbs </w:t>
      </w:r>
      <w:r>
        <w:rPr>
          <w:lang w:eastAsia="ko-KR"/>
        </w:rPr>
        <w:t>검정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상황</w:t>
      </w:r>
      <w:r w:rsidR="00F247A5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특이치를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검정이며</w:t>
      </w:r>
      <w:r>
        <w:rPr>
          <w:lang w:eastAsia="ko-KR"/>
        </w:rPr>
        <w:t xml:space="preserve">,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정규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따르는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적합합니다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장점</w:t>
      </w:r>
      <w:r w:rsidR="00F247A5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상대적으로</w:t>
      </w:r>
      <w:r>
        <w:rPr>
          <w:lang w:eastAsia="ko-KR"/>
        </w:rPr>
        <w:t xml:space="preserve"> </w:t>
      </w:r>
      <w:r>
        <w:rPr>
          <w:lang w:eastAsia="ko-KR"/>
        </w:rPr>
        <w:t>간단하고</w:t>
      </w:r>
      <w:r>
        <w:rPr>
          <w:lang w:eastAsia="ko-KR"/>
        </w:rPr>
        <w:t xml:space="preserve">,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알려진</w:t>
      </w:r>
      <w:r>
        <w:rPr>
          <w:lang w:eastAsia="ko-KR"/>
        </w:rPr>
        <w:t xml:space="preserve"> </w:t>
      </w:r>
      <w:r>
        <w:rPr>
          <w:lang w:eastAsia="ko-KR"/>
        </w:rPr>
        <w:t>통계량을</w:t>
      </w:r>
      <w:r>
        <w:rPr>
          <w:lang w:eastAsia="ko-KR"/>
        </w:rPr>
        <w:t xml:space="preserve"> </w:t>
      </w:r>
      <w:r>
        <w:rPr>
          <w:lang w:eastAsia="ko-KR"/>
        </w:rPr>
        <w:t>사용합니다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단점</w:t>
      </w:r>
      <w:r w:rsidR="00F247A5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특이치가</w:t>
      </w:r>
      <w:r>
        <w:rPr>
          <w:lang w:eastAsia="ko-KR"/>
        </w:rPr>
        <w:t xml:space="preserve"> </w:t>
      </w:r>
      <w:r>
        <w:rPr>
          <w:lang w:eastAsia="ko-KR"/>
        </w:rPr>
        <w:t>존재할</w:t>
      </w:r>
      <w:r>
        <w:rPr>
          <w:lang w:eastAsia="ko-KR"/>
        </w:rPr>
        <w:t xml:space="preserve"> </w:t>
      </w:r>
      <w:r>
        <w:rPr>
          <w:lang w:eastAsia="ko-KR"/>
        </w:rPr>
        <w:t>때에는</w:t>
      </w:r>
      <w:r>
        <w:rPr>
          <w:lang w:eastAsia="ko-KR"/>
        </w:rPr>
        <w:t xml:space="preserve"> </w:t>
      </w:r>
      <w:r>
        <w:rPr>
          <w:lang w:eastAsia="ko-KR"/>
        </w:rPr>
        <w:t>적합하지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Dixon's Q </w:t>
      </w:r>
      <w:r>
        <w:rPr>
          <w:lang w:eastAsia="ko-KR"/>
        </w:rPr>
        <w:t>검정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</w:t>
      </w:r>
      <w:r>
        <w:rPr>
          <w:lang w:eastAsia="ko-KR"/>
        </w:rPr>
        <w:t>상황</w:t>
      </w:r>
      <w:r>
        <w:rPr>
          <w:lang w:eastAsia="ko-KR"/>
        </w:rPr>
        <w:t xml:space="preserve">: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세트에서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특이치를</w:t>
      </w:r>
      <w:r>
        <w:rPr>
          <w:lang w:eastAsia="ko-KR"/>
        </w:rPr>
        <w:t xml:space="preserve"> </w:t>
      </w:r>
      <w:r>
        <w:rPr>
          <w:lang w:eastAsia="ko-KR"/>
        </w:rPr>
        <w:t>탐지하는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장점</w:t>
      </w:r>
      <w:r w:rsidR="00F247A5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lang w:eastAsia="ko-KR"/>
        </w:rPr>
        <w:t>소규모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세트에서</w:t>
      </w:r>
      <w:r>
        <w:rPr>
          <w:lang w:eastAsia="ko-KR"/>
        </w:rPr>
        <w:t xml:space="preserve"> </w:t>
      </w:r>
      <w:r>
        <w:rPr>
          <w:lang w:eastAsia="ko-KR"/>
        </w:rPr>
        <w:t>효과적이며</w:t>
      </w:r>
      <w:r>
        <w:rPr>
          <w:lang w:eastAsia="ko-KR"/>
        </w:rPr>
        <w:t xml:space="preserve">, </w:t>
      </w:r>
      <w:r>
        <w:rPr>
          <w:lang w:eastAsia="ko-KR"/>
        </w:rPr>
        <w:t>정규성</w:t>
      </w:r>
      <w:r>
        <w:rPr>
          <w:lang w:eastAsia="ko-KR"/>
        </w:rPr>
        <w:t xml:space="preserve"> </w:t>
      </w:r>
      <w:r>
        <w:rPr>
          <w:lang w:eastAsia="ko-KR"/>
        </w:rPr>
        <w:t>가정이</w:t>
      </w:r>
      <w:r>
        <w:rPr>
          <w:lang w:eastAsia="ko-KR"/>
        </w:rPr>
        <w:t xml:space="preserve"> </w:t>
      </w:r>
      <w:r>
        <w:rPr>
          <w:lang w:eastAsia="ko-KR"/>
        </w:rPr>
        <w:t>필요하지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단점</w:t>
      </w:r>
      <w:r w:rsidR="00F247A5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세트에서는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떨어질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특성과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목적에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선택하여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 xml:space="preserve">. Grubbs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세트와</w:t>
      </w:r>
      <w:r>
        <w:rPr>
          <w:lang w:eastAsia="ko-KR"/>
        </w:rPr>
        <w:t xml:space="preserve"> </w:t>
      </w:r>
      <w:r>
        <w:rPr>
          <w:lang w:eastAsia="ko-KR"/>
        </w:rPr>
        <w:t>정규</w:t>
      </w:r>
      <w:r>
        <w:rPr>
          <w:lang w:eastAsia="ko-KR"/>
        </w:rPr>
        <w:t xml:space="preserve"> </w:t>
      </w:r>
      <w:r>
        <w:rPr>
          <w:lang w:eastAsia="ko-KR"/>
        </w:rPr>
        <w:t>분포</w:t>
      </w:r>
      <w:r>
        <w:rPr>
          <w:lang w:eastAsia="ko-KR"/>
        </w:rPr>
        <w:t xml:space="preserve"> </w:t>
      </w:r>
      <w:r>
        <w:rPr>
          <w:lang w:eastAsia="ko-KR"/>
        </w:rPr>
        <w:t>가정이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적합하며</w:t>
      </w:r>
      <w:r>
        <w:rPr>
          <w:lang w:eastAsia="ko-KR"/>
        </w:rPr>
        <w:t xml:space="preserve">, Dixon's Q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세트에서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</w:p>
    <w:sectPr w:rsidR="007519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5276664">
    <w:abstractNumId w:val="8"/>
  </w:num>
  <w:num w:numId="2" w16cid:durableId="2013989394">
    <w:abstractNumId w:val="6"/>
  </w:num>
  <w:num w:numId="3" w16cid:durableId="1177118328">
    <w:abstractNumId w:val="5"/>
  </w:num>
  <w:num w:numId="4" w16cid:durableId="1867672630">
    <w:abstractNumId w:val="4"/>
  </w:num>
  <w:num w:numId="5" w16cid:durableId="1264725897">
    <w:abstractNumId w:val="7"/>
  </w:num>
  <w:num w:numId="6" w16cid:durableId="1548955933">
    <w:abstractNumId w:val="3"/>
  </w:num>
  <w:num w:numId="7" w16cid:durableId="1594892660">
    <w:abstractNumId w:val="2"/>
  </w:num>
  <w:num w:numId="8" w16cid:durableId="1634672877">
    <w:abstractNumId w:val="1"/>
  </w:num>
  <w:num w:numId="9" w16cid:durableId="150925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1933"/>
    <w:rsid w:val="00AA1D8D"/>
    <w:rsid w:val="00B47730"/>
    <w:rsid w:val="00C84C62"/>
    <w:rsid w:val="00CB0664"/>
    <w:rsid w:val="00F247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3CFA61"/>
  <w14:defaultImageDpi w14:val="300"/>
  <w15:docId w15:val="{68DA1A99-151E-40CC-890E-8384ABA3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2024-08-26T09:01:00Z</dcterms:modified>
  <cp:category/>
</cp:coreProperties>
</file>