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AF78" w14:textId="2C266AE8" w:rsidR="00823472" w:rsidRPr="005003D3" w:rsidRDefault="00000000">
      <w:pPr>
        <w:pStyle w:val="1"/>
        <w:rPr>
          <w:rFonts w:eastAsia="맑은 고딕"/>
          <w:sz w:val="32"/>
          <w:szCs w:val="32"/>
          <w:lang w:eastAsia="ko-KR"/>
        </w:rPr>
      </w:pPr>
      <w:r w:rsidRPr="005003D3">
        <w:rPr>
          <w:sz w:val="32"/>
          <w:szCs w:val="32"/>
          <w:lang w:eastAsia="ko-KR"/>
        </w:rPr>
        <w:t>삼성전자</w:t>
      </w:r>
    </w:p>
    <w:p w14:paraId="61CA9264" w14:textId="58E008C7" w:rsidR="00823472" w:rsidRDefault="00000000">
      <w:pPr>
        <w:rPr>
          <w:lang w:eastAsia="ko-KR"/>
        </w:rPr>
      </w:pPr>
      <w:r>
        <w:rPr>
          <w:lang w:eastAsia="ko-KR"/>
        </w:rPr>
        <w:br/>
      </w:r>
      <w:r w:rsidRPr="00497E8F">
        <w:rPr>
          <w:b/>
          <w:bCs/>
          <w:lang w:eastAsia="ko-KR"/>
        </w:rPr>
        <w:t xml:space="preserve">1. </w:t>
      </w:r>
      <w:r w:rsidRPr="00497E8F">
        <w:rPr>
          <w:b/>
          <w:bCs/>
          <w:lang w:eastAsia="ko-KR"/>
        </w:rPr>
        <w:t>메모리</w:t>
      </w:r>
      <w:r w:rsidRPr="00497E8F">
        <w:rPr>
          <w:b/>
          <w:bCs/>
          <w:lang w:eastAsia="ko-KR"/>
        </w:rPr>
        <w:t xml:space="preserve"> </w:t>
      </w:r>
      <w:r w:rsidRPr="00497E8F">
        <w:rPr>
          <w:b/>
          <w:bCs/>
          <w:lang w:eastAsia="ko-KR"/>
        </w:rPr>
        <w:t>사업부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: DRAM, NAND </w:t>
      </w:r>
      <w:r>
        <w:rPr>
          <w:lang w:eastAsia="ko-KR"/>
        </w:rPr>
        <w:t>플래시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, SRAM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연관성</w:t>
      </w:r>
      <w:r>
        <w:rPr>
          <w:lang w:eastAsia="ko-KR"/>
        </w:rPr>
        <w:t xml:space="preserve">: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삼성전자는</w:t>
      </w:r>
      <w:r>
        <w:rPr>
          <w:lang w:eastAsia="ko-KR"/>
        </w:rPr>
        <w:t xml:space="preserve"> </w:t>
      </w:r>
      <w:r>
        <w:rPr>
          <w:lang w:eastAsia="ko-KR"/>
        </w:rPr>
        <w:t>세계</w:t>
      </w:r>
      <w:r>
        <w:rPr>
          <w:lang w:eastAsia="ko-KR"/>
        </w:rPr>
        <w:t xml:space="preserve"> 1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점유율을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DRAM</w:t>
      </w:r>
      <w:r>
        <w:rPr>
          <w:lang w:eastAsia="ko-KR"/>
        </w:rPr>
        <w:t>과</w:t>
      </w:r>
      <w:r>
        <w:rPr>
          <w:lang w:eastAsia="ko-KR"/>
        </w:rPr>
        <w:t xml:space="preserve"> NAND </w:t>
      </w:r>
      <w:r>
        <w:rPr>
          <w:lang w:eastAsia="ko-KR"/>
        </w:rPr>
        <w:t>플래시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생산하며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제품들은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, PC,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센터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기기에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매출의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차지하며</w:t>
      </w:r>
      <w:r>
        <w:rPr>
          <w:lang w:eastAsia="ko-KR"/>
        </w:rPr>
        <w:t xml:space="preserve">, </w:t>
      </w:r>
      <w:r>
        <w:rPr>
          <w:lang w:eastAsia="ko-KR"/>
        </w:rPr>
        <w:t>지속적인</w:t>
      </w:r>
      <w:r>
        <w:rPr>
          <w:lang w:eastAsia="ko-KR"/>
        </w:rPr>
        <w:t xml:space="preserve"> R&amp;D </w:t>
      </w:r>
      <w:r>
        <w:rPr>
          <w:lang w:eastAsia="ko-KR"/>
        </w:rPr>
        <w:t>투자를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강화하고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3D NAND </w:t>
      </w:r>
      <w:r>
        <w:rPr>
          <w:lang w:eastAsia="ko-KR"/>
        </w:rPr>
        <w:t>기술과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혁신적인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선도하며</w:t>
      </w:r>
      <w:r>
        <w:rPr>
          <w:lang w:eastAsia="ko-KR"/>
        </w:rPr>
        <w:t xml:space="preserve"> </w:t>
      </w:r>
      <w:r>
        <w:rPr>
          <w:lang w:eastAsia="ko-KR"/>
        </w:rPr>
        <w:t>고속</w:t>
      </w:r>
      <w:r>
        <w:rPr>
          <w:lang w:eastAsia="ko-KR"/>
        </w:rPr>
        <w:t xml:space="preserve"> </w:t>
      </w:r>
      <w:r>
        <w:rPr>
          <w:lang w:eastAsia="ko-KR"/>
        </w:rPr>
        <w:t>성장을</w:t>
      </w:r>
      <w:r>
        <w:rPr>
          <w:lang w:eastAsia="ko-KR"/>
        </w:rPr>
        <w:t xml:space="preserve"> </w:t>
      </w:r>
      <w:r>
        <w:rPr>
          <w:lang w:eastAsia="ko-KR"/>
        </w:rPr>
        <w:t>이루고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DRAM </w:t>
      </w:r>
      <w:r>
        <w:rPr>
          <w:lang w:eastAsia="ko-KR"/>
        </w:rPr>
        <w:t>기술은</w:t>
      </w:r>
      <w:r>
        <w:rPr>
          <w:lang w:eastAsia="ko-KR"/>
        </w:rPr>
        <w:t xml:space="preserve"> 10</w:t>
      </w:r>
      <w:r>
        <w:rPr>
          <w:lang w:eastAsia="ko-KR"/>
        </w:rPr>
        <w:t>나노미터</w:t>
      </w:r>
      <w:r>
        <w:rPr>
          <w:lang w:eastAsia="ko-KR"/>
        </w:rPr>
        <w:t xml:space="preserve"> </w:t>
      </w:r>
      <w:r>
        <w:rPr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lang w:eastAsia="ko-KR"/>
        </w:rPr>
        <w:t>미세</w:t>
      </w:r>
      <w:r>
        <w:rPr>
          <w:lang w:eastAsia="ko-KR"/>
        </w:rPr>
        <w:t xml:space="preserve"> </w:t>
      </w:r>
      <w:r>
        <w:rPr>
          <w:lang w:eastAsia="ko-KR"/>
        </w:rPr>
        <w:t>공정으로</w:t>
      </w:r>
      <w:r>
        <w:rPr>
          <w:lang w:eastAsia="ko-KR"/>
        </w:rPr>
        <w:t xml:space="preserve"> </w:t>
      </w:r>
      <w:r>
        <w:rPr>
          <w:lang w:eastAsia="ko-KR"/>
        </w:rPr>
        <w:t>구현되어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속도와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향상시킵니다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97E8F">
        <w:rPr>
          <w:b/>
          <w:bCs/>
          <w:lang w:eastAsia="ko-KR"/>
        </w:rPr>
        <w:t xml:space="preserve">2. System LSI </w:t>
      </w:r>
      <w:r w:rsidRPr="00497E8F">
        <w:rPr>
          <w:b/>
          <w:bCs/>
          <w:lang w:eastAsia="ko-KR"/>
        </w:rPr>
        <w:t>사업부</w:t>
      </w:r>
      <w:r w:rsidRPr="00497E8F">
        <w:rPr>
          <w:b/>
          <w:bCs/>
          <w:lang w:eastAsia="ko-KR"/>
        </w:rPr>
        <w:t xml:space="preserve"> (S.LSI)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제품</w:t>
      </w:r>
      <w:r>
        <w:rPr>
          <w:lang w:eastAsia="ko-KR"/>
        </w:rPr>
        <w:t xml:space="preserve">: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프로세서</w:t>
      </w:r>
      <w:r>
        <w:rPr>
          <w:lang w:eastAsia="ko-KR"/>
        </w:rPr>
        <w:t>(</w:t>
      </w:r>
      <w:proofErr w:type="spellStart"/>
      <w:r>
        <w:rPr>
          <w:lang w:eastAsia="ko-KR"/>
        </w:rPr>
        <w:t>Exynos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(ISOCELL),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모뎀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연관성</w:t>
      </w:r>
      <w:r>
        <w:rPr>
          <w:lang w:eastAsia="ko-KR"/>
        </w:rPr>
        <w:t xml:space="preserve">: S.LSI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사업부는</w:t>
      </w:r>
      <w:r>
        <w:rPr>
          <w:lang w:eastAsia="ko-KR"/>
        </w:rPr>
        <w:t xml:space="preserve"> CPU, GPU,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센서와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반도체를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 </w:t>
      </w:r>
      <w:r>
        <w:rPr>
          <w:lang w:eastAsia="ko-KR"/>
        </w:rPr>
        <w:t>생산합니다</w:t>
      </w:r>
      <w:r>
        <w:rPr>
          <w:lang w:eastAsia="ko-KR"/>
        </w:rPr>
        <w:t xml:space="preserve">.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제품들은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삼성전자뿐만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제조사들에게도</w:t>
      </w:r>
      <w:r>
        <w:rPr>
          <w:lang w:eastAsia="ko-KR"/>
        </w:rPr>
        <w:t xml:space="preserve"> </w:t>
      </w:r>
      <w:r>
        <w:rPr>
          <w:lang w:eastAsia="ko-KR"/>
        </w:rPr>
        <w:t>공급됩니다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역할</w:t>
      </w:r>
      <w:r>
        <w:rPr>
          <w:lang w:eastAsia="ko-KR"/>
        </w:rPr>
        <w:t xml:space="preserve">: S.LSI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기술력을</w:t>
      </w:r>
      <w:r>
        <w:rPr>
          <w:lang w:eastAsia="ko-KR"/>
        </w:rPr>
        <w:t xml:space="preserve"> </w:t>
      </w:r>
      <w:r>
        <w:rPr>
          <w:lang w:eastAsia="ko-KR"/>
        </w:rPr>
        <w:t>보여주는</w:t>
      </w:r>
      <w:r>
        <w:rPr>
          <w:lang w:eastAsia="ko-KR"/>
        </w:rPr>
        <w:t xml:space="preserve"> </w:t>
      </w:r>
      <w:r>
        <w:rPr>
          <w:lang w:eastAsia="ko-KR"/>
        </w:rPr>
        <w:t>부문으로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칩셋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</w:t>
      </w:r>
      <w:r>
        <w:rPr>
          <w:lang w:eastAsia="ko-KR"/>
        </w:rPr>
        <w:t>두각을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부문은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성장에</w:t>
      </w:r>
      <w:r>
        <w:rPr>
          <w:lang w:eastAsia="ko-KR"/>
        </w:rPr>
        <w:t xml:space="preserve"> </w:t>
      </w:r>
      <w:r>
        <w:rPr>
          <w:lang w:eastAsia="ko-KR"/>
        </w:rPr>
        <w:t>기여하며</w:t>
      </w:r>
      <w:r>
        <w:rPr>
          <w:lang w:eastAsia="ko-KR"/>
        </w:rPr>
        <w:t xml:space="preserve">, AI, 5G, IoT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기술의</w:t>
      </w:r>
      <w:r>
        <w:rPr>
          <w:lang w:eastAsia="ko-KR"/>
        </w:rPr>
        <w:t xml:space="preserve"> </w:t>
      </w:r>
      <w:r>
        <w:rPr>
          <w:lang w:eastAsia="ko-KR"/>
        </w:rPr>
        <w:t>발전에도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Exynos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프로세서는</w:t>
      </w:r>
      <w:r>
        <w:rPr>
          <w:lang w:eastAsia="ko-KR"/>
        </w:rPr>
        <w:t xml:space="preserve"> </w:t>
      </w:r>
      <w:r>
        <w:rPr>
          <w:lang w:eastAsia="ko-KR"/>
        </w:rPr>
        <w:t>삼성</w:t>
      </w:r>
      <w:r>
        <w:rPr>
          <w:lang w:eastAsia="ko-KR"/>
        </w:rPr>
        <w:t xml:space="preserve"> </w:t>
      </w:r>
      <w:r>
        <w:rPr>
          <w:lang w:eastAsia="ko-KR"/>
        </w:rPr>
        <w:t>스마트폰의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칩셋으로</w:t>
      </w:r>
      <w:r>
        <w:rPr>
          <w:lang w:eastAsia="ko-KR"/>
        </w:rPr>
        <w:t xml:space="preserve">,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모델에서는</w:t>
      </w:r>
      <w:r>
        <w:rPr>
          <w:lang w:eastAsia="ko-KR"/>
        </w:rPr>
        <w:t xml:space="preserve"> AI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능력과</w:t>
      </w:r>
      <w:r>
        <w:rPr>
          <w:lang w:eastAsia="ko-KR"/>
        </w:rPr>
        <w:t xml:space="preserve"> </w:t>
      </w:r>
      <w:r>
        <w:rPr>
          <w:lang w:eastAsia="ko-KR"/>
        </w:rPr>
        <w:t>그래픽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향상되었습니다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97E8F">
        <w:rPr>
          <w:b/>
          <w:bCs/>
          <w:lang w:eastAsia="ko-KR"/>
        </w:rPr>
        <w:t xml:space="preserve">3. Foundry </w:t>
      </w:r>
      <w:r w:rsidRPr="00497E8F">
        <w:rPr>
          <w:b/>
          <w:bCs/>
          <w:lang w:eastAsia="ko-KR"/>
        </w:rPr>
        <w:t>사업부</w:t>
      </w:r>
      <w:r>
        <w:rPr>
          <w:lang w:eastAsia="ko-KR"/>
        </w:rPr>
        <w:br/>
        <w:t xml:space="preserve">-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: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위탁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>(</w:t>
      </w:r>
      <w:r>
        <w:rPr>
          <w:lang w:eastAsia="ko-KR"/>
        </w:rPr>
        <w:t>파운드리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>).</w:t>
      </w:r>
      <w:r>
        <w:rPr>
          <w:lang w:eastAsia="ko-KR"/>
        </w:rPr>
        <w:br/>
        <w:t xml:space="preserve">- </w:t>
      </w:r>
      <w:r>
        <w:rPr>
          <w:lang w:eastAsia="ko-KR"/>
        </w:rPr>
        <w:t>연관성</w:t>
      </w:r>
      <w:r>
        <w:rPr>
          <w:lang w:eastAsia="ko-KR"/>
        </w:rPr>
        <w:t xml:space="preserve">: </w:t>
      </w:r>
      <w:r>
        <w:rPr>
          <w:lang w:eastAsia="ko-KR"/>
        </w:rPr>
        <w:t>삼성전자의</w:t>
      </w:r>
      <w:r>
        <w:rPr>
          <w:lang w:eastAsia="ko-KR"/>
        </w:rPr>
        <w:t xml:space="preserve"> Foundry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고객사의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위탁받아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생산하는</w:t>
      </w:r>
      <w:r>
        <w:rPr>
          <w:lang w:eastAsia="ko-KR"/>
        </w:rPr>
        <w:t xml:space="preserve"> </w:t>
      </w:r>
      <w:r>
        <w:rPr>
          <w:lang w:eastAsia="ko-KR"/>
        </w:rPr>
        <w:t>사업을</w:t>
      </w:r>
      <w:r>
        <w:rPr>
          <w:lang w:eastAsia="ko-KR"/>
        </w:rPr>
        <w:t xml:space="preserve"> </w:t>
      </w:r>
      <w:r>
        <w:rPr>
          <w:lang w:eastAsia="ko-KR"/>
        </w:rPr>
        <w:t>운영합니다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TSMC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파운드리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선두를</w:t>
      </w:r>
      <w:r>
        <w:rPr>
          <w:lang w:eastAsia="ko-KR"/>
        </w:rPr>
        <w:t xml:space="preserve"> </w:t>
      </w:r>
      <w:r>
        <w:rPr>
          <w:lang w:eastAsia="ko-KR"/>
        </w:rPr>
        <w:t>달리고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최첨단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고객사</w:t>
      </w:r>
      <w:r>
        <w:rPr>
          <w:lang w:eastAsia="ko-KR"/>
        </w:rPr>
        <w:t xml:space="preserve"> </w:t>
      </w:r>
      <w:r>
        <w:rPr>
          <w:lang w:eastAsia="ko-KR"/>
        </w:rPr>
        <w:t>요구를</w:t>
      </w:r>
      <w:r>
        <w:rPr>
          <w:lang w:eastAsia="ko-KR"/>
        </w:rPr>
        <w:t xml:space="preserve"> </w:t>
      </w:r>
      <w:r>
        <w:rPr>
          <w:lang w:eastAsia="ko-KR"/>
        </w:rPr>
        <w:t>충족시키고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역할</w:t>
      </w:r>
      <w:r>
        <w:rPr>
          <w:lang w:eastAsia="ko-KR"/>
        </w:rPr>
        <w:t xml:space="preserve">: Foundry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회사들을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첨단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제공하며</w:t>
      </w:r>
      <w:r>
        <w:rPr>
          <w:lang w:eastAsia="ko-KR"/>
        </w:rPr>
        <w:t xml:space="preserve">, </w:t>
      </w:r>
      <w:r>
        <w:rPr>
          <w:lang w:eastAsia="ko-KR"/>
        </w:rPr>
        <w:t>삼성전자가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점유율을</w:t>
      </w:r>
      <w:r>
        <w:rPr>
          <w:lang w:eastAsia="ko-KR"/>
        </w:rPr>
        <w:t xml:space="preserve"> </w:t>
      </w:r>
      <w:r>
        <w:rPr>
          <w:lang w:eastAsia="ko-KR"/>
        </w:rPr>
        <w:t>확대하는데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>, 5</w:t>
      </w:r>
      <w:r>
        <w:rPr>
          <w:lang w:eastAsia="ko-KR"/>
        </w:rPr>
        <w:t>나노</w:t>
      </w:r>
      <w:r>
        <w:rPr>
          <w:lang w:eastAsia="ko-KR"/>
        </w:rPr>
        <w:t xml:space="preserve"> </w:t>
      </w:r>
      <w:r>
        <w:rPr>
          <w:lang w:eastAsia="ko-KR"/>
        </w:rPr>
        <w:t>이하의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초미세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경쟁력을</w:t>
      </w:r>
      <w:r>
        <w:rPr>
          <w:lang w:eastAsia="ko-KR"/>
        </w:rPr>
        <w:t xml:space="preserve"> </w:t>
      </w:r>
      <w:r>
        <w:rPr>
          <w:lang w:eastAsia="ko-KR"/>
        </w:rPr>
        <w:t>확보하고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삼성전자는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퀄컴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엔비디아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기업들의</w:t>
      </w:r>
      <w:r>
        <w:rPr>
          <w:lang w:eastAsia="ko-KR"/>
        </w:rPr>
        <w:t xml:space="preserve"> </w:t>
      </w:r>
      <w:r>
        <w:rPr>
          <w:lang w:eastAsia="ko-KR"/>
        </w:rPr>
        <w:t>칩을</w:t>
      </w:r>
      <w:r>
        <w:rPr>
          <w:lang w:eastAsia="ko-KR"/>
        </w:rPr>
        <w:t xml:space="preserve"> </w:t>
      </w:r>
      <w:r>
        <w:rPr>
          <w:lang w:eastAsia="ko-KR"/>
        </w:rPr>
        <w:t>생산하며</w:t>
      </w:r>
      <w:r>
        <w:rPr>
          <w:lang w:eastAsia="ko-KR"/>
        </w:rPr>
        <w:t xml:space="preserve">, </w:t>
      </w:r>
      <w:r>
        <w:rPr>
          <w:lang w:eastAsia="ko-KR"/>
        </w:rPr>
        <w:t>최신</w:t>
      </w:r>
      <w:r>
        <w:rPr>
          <w:lang w:eastAsia="ko-KR"/>
        </w:rPr>
        <w:t xml:space="preserve"> 3</w:t>
      </w:r>
      <w:r>
        <w:rPr>
          <w:lang w:eastAsia="ko-KR"/>
        </w:rPr>
        <w:t>나노미터</w:t>
      </w:r>
      <w:r>
        <w:rPr>
          <w:lang w:eastAsia="ko-KR"/>
        </w:rPr>
        <w:t xml:space="preserve"> </w:t>
      </w:r>
      <w:r>
        <w:rPr>
          <w:lang w:eastAsia="ko-KR"/>
        </w:rPr>
        <w:t>공정을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경쟁사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우수한</w:t>
      </w:r>
      <w:r>
        <w:rPr>
          <w:lang w:eastAsia="ko-KR"/>
        </w:rPr>
        <w:t xml:space="preserve"> </w:t>
      </w:r>
      <w:r>
        <w:rPr>
          <w:lang w:eastAsia="ko-KR"/>
        </w:rPr>
        <w:t>성능과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자랑합니다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 w:rsidRPr="00497E8F">
        <w:rPr>
          <w:b/>
          <w:bCs/>
          <w:lang w:eastAsia="ko-KR"/>
        </w:rPr>
        <w:t>결론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전통적</w:t>
      </w:r>
      <w:r>
        <w:rPr>
          <w:lang w:eastAsia="ko-KR"/>
        </w:rPr>
        <w:t xml:space="preserve"> </w:t>
      </w:r>
      <w:r>
        <w:rPr>
          <w:lang w:eastAsia="ko-KR"/>
        </w:rPr>
        <w:t>강점으로</w:t>
      </w:r>
      <w:r>
        <w:rPr>
          <w:lang w:eastAsia="ko-KR"/>
        </w:rPr>
        <w:t>, DRAM</w:t>
      </w:r>
      <w:r>
        <w:rPr>
          <w:lang w:eastAsia="ko-KR"/>
        </w:rPr>
        <w:t>과</w:t>
      </w:r>
      <w:r>
        <w:rPr>
          <w:lang w:eastAsia="ko-KR"/>
        </w:rPr>
        <w:t xml:space="preserve"> NAND </w:t>
      </w:r>
      <w:r>
        <w:rPr>
          <w:lang w:eastAsia="ko-KR"/>
        </w:rPr>
        <w:t>플래시</w:t>
      </w:r>
      <w:r>
        <w:rPr>
          <w:lang w:eastAsia="ko-KR"/>
        </w:rPr>
        <w:t xml:space="preserve"> </w:t>
      </w:r>
      <w:r>
        <w:rPr>
          <w:lang w:eastAsia="ko-KR"/>
        </w:rPr>
        <w:t>기술의</w:t>
      </w:r>
      <w:r>
        <w:rPr>
          <w:lang w:eastAsia="ko-KR"/>
        </w:rPr>
        <w:t xml:space="preserve"> </w:t>
      </w:r>
      <w:r>
        <w:rPr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시장에서의</w:t>
      </w:r>
      <w:r>
        <w:rPr>
          <w:lang w:eastAsia="ko-KR"/>
        </w:rPr>
        <w:t xml:space="preserve"> </w:t>
      </w:r>
      <w:r>
        <w:rPr>
          <w:lang w:eastAsia="ko-KR"/>
        </w:rPr>
        <w:t>리더십을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S.LSI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분야에서</w:t>
      </w:r>
      <w:r>
        <w:rPr>
          <w:lang w:eastAsia="ko-KR"/>
        </w:rPr>
        <w:t xml:space="preserve"> CPU, GPU,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생산을</w:t>
      </w:r>
      <w:r>
        <w:rPr>
          <w:lang w:eastAsia="ko-KR"/>
        </w:rPr>
        <w:t xml:space="preserve"> </w:t>
      </w:r>
      <w:r>
        <w:rPr>
          <w:lang w:eastAsia="ko-KR"/>
        </w:rPr>
        <w:t>담당하며</w:t>
      </w:r>
      <w:r>
        <w:rPr>
          <w:lang w:eastAsia="ko-KR"/>
        </w:rPr>
        <w:t xml:space="preserve">,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기기와</w:t>
      </w:r>
      <w:r>
        <w:rPr>
          <w:lang w:eastAsia="ko-KR"/>
        </w:rPr>
        <w:t xml:space="preserve"> AI </w:t>
      </w:r>
      <w:r>
        <w:rPr>
          <w:lang w:eastAsia="ko-KR"/>
        </w:rPr>
        <w:t>기술의</w:t>
      </w:r>
      <w:r>
        <w:rPr>
          <w:lang w:eastAsia="ko-KR"/>
        </w:rPr>
        <w:t xml:space="preserve"> </w:t>
      </w:r>
      <w:r>
        <w:rPr>
          <w:lang w:eastAsia="ko-KR"/>
        </w:rPr>
        <w:t>발전에</w:t>
      </w:r>
      <w:r>
        <w:rPr>
          <w:lang w:eastAsia="ko-KR"/>
        </w:rPr>
        <w:t xml:space="preserve"> </w:t>
      </w:r>
      <w:r>
        <w:rPr>
          <w:lang w:eastAsia="ko-KR"/>
        </w:rPr>
        <w:t>기여합니다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Foundry </w:t>
      </w:r>
      <w:r>
        <w:rPr>
          <w:lang w:eastAsia="ko-KR"/>
        </w:rPr>
        <w:t>사업부는</w:t>
      </w:r>
      <w:r>
        <w:rPr>
          <w:lang w:eastAsia="ko-KR"/>
        </w:rPr>
        <w:t xml:space="preserve"> </w:t>
      </w:r>
      <w:r>
        <w:rPr>
          <w:lang w:eastAsia="ko-KR"/>
        </w:rPr>
        <w:t>삼성전자의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위탁</w:t>
      </w:r>
      <w:r>
        <w:rPr>
          <w:lang w:eastAsia="ko-KR"/>
        </w:rPr>
        <w:t xml:space="preserve"> </w:t>
      </w:r>
      <w:r>
        <w:rPr>
          <w:lang w:eastAsia="ko-KR"/>
        </w:rPr>
        <w:t>생산을</w:t>
      </w:r>
      <w:r>
        <w:rPr>
          <w:lang w:eastAsia="ko-KR"/>
        </w:rPr>
        <w:t xml:space="preserve"> </w:t>
      </w:r>
      <w:r>
        <w:rPr>
          <w:lang w:eastAsia="ko-KR"/>
        </w:rPr>
        <w:t>담당하며</w:t>
      </w:r>
      <w:r>
        <w:rPr>
          <w:lang w:eastAsia="ko-KR"/>
        </w:rPr>
        <w:t xml:space="preserve">, </w:t>
      </w:r>
      <w:r>
        <w:rPr>
          <w:lang w:eastAsia="ko-KR"/>
        </w:rPr>
        <w:t>첨단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글로벌</w:t>
      </w:r>
      <w:r>
        <w:rPr>
          <w:lang w:eastAsia="ko-KR"/>
        </w:rPr>
        <w:t xml:space="preserve"> </w:t>
      </w:r>
      <w:r>
        <w:rPr>
          <w:lang w:eastAsia="ko-KR"/>
        </w:rPr>
        <w:t>기업들과</w:t>
      </w:r>
      <w:r>
        <w:rPr>
          <w:lang w:eastAsia="ko-KR"/>
        </w:rPr>
        <w:t xml:space="preserve"> </w:t>
      </w:r>
      <w:r>
        <w:rPr>
          <w:lang w:eastAsia="ko-KR"/>
        </w:rPr>
        <w:t>협력하고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삼성전자는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사업부를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메모리와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유지하며</w:t>
      </w:r>
      <w:r>
        <w:rPr>
          <w:lang w:eastAsia="ko-KR"/>
        </w:rPr>
        <w:t xml:space="preserve">,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혁신을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시장의</w:t>
      </w:r>
      <w:r>
        <w:rPr>
          <w:lang w:eastAsia="ko-KR"/>
        </w:rPr>
        <w:t xml:space="preserve"> </w:t>
      </w:r>
      <w:r>
        <w:rPr>
          <w:lang w:eastAsia="ko-KR"/>
        </w:rPr>
        <w:t>요구에</w:t>
      </w:r>
      <w:r>
        <w:rPr>
          <w:lang w:eastAsia="ko-KR"/>
        </w:rPr>
        <w:t xml:space="preserve"> </w:t>
      </w:r>
      <w:r>
        <w:rPr>
          <w:lang w:eastAsia="ko-KR"/>
        </w:rPr>
        <w:t>대응하고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8234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43915">
    <w:abstractNumId w:val="8"/>
  </w:num>
  <w:num w:numId="2" w16cid:durableId="1347558024">
    <w:abstractNumId w:val="6"/>
  </w:num>
  <w:num w:numId="3" w16cid:durableId="1141272080">
    <w:abstractNumId w:val="5"/>
  </w:num>
  <w:num w:numId="4" w16cid:durableId="593631978">
    <w:abstractNumId w:val="4"/>
  </w:num>
  <w:num w:numId="5" w16cid:durableId="554781082">
    <w:abstractNumId w:val="7"/>
  </w:num>
  <w:num w:numId="6" w16cid:durableId="183787282">
    <w:abstractNumId w:val="3"/>
  </w:num>
  <w:num w:numId="7" w16cid:durableId="1470514753">
    <w:abstractNumId w:val="2"/>
  </w:num>
  <w:num w:numId="8" w16cid:durableId="1702171202">
    <w:abstractNumId w:val="1"/>
  </w:num>
  <w:num w:numId="9" w16cid:durableId="127795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7E8F"/>
    <w:rsid w:val="005003D3"/>
    <w:rsid w:val="00823472"/>
    <w:rsid w:val="00A84DB4"/>
    <w:rsid w:val="00AA1D8D"/>
    <w:rsid w:val="00AB14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AD935"/>
  <w14:defaultImageDpi w14:val="300"/>
  <w15:docId w15:val="{D98E0447-BEB6-4449-9E38-B318B99A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2024-09-02T23:27:00Z</dcterms:modified>
  <cp:category/>
</cp:coreProperties>
</file>