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06:11:30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C:\Users\aj\Downloads\통계연구방법론-4개 통계기법으로 끝내는 논문쓰기(9기)\2주차\2018_영화소비자+행태조사_DATA.SAV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가중치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Q0901 Q0902 Q0903 Q0904 Q0905 Q0906 Q0907 Q0908 Q0909 Q0910 Q0911 Q0912 Q0913 Q0914</w:t>
              <w:br/>
              <w:t>Q0915</w:t>
              <w:br/>
              <w:t>/MISSING LISTWISE</w:t>
              <w:br/>
              <w:t>/ANALYSIS Q0901 Q0902 Q0903 Q0904 Q0905 Q0906 Q0907 Q0908 Q0909 Q0910 Q0911 Q0912 Q0913 Q0914</w:t>
              <w:br/>
              <w:t>Q0915</w:t>
              <w:br/>
              <w:t>/PRINT INITIAL KMO EXTRACTION ROTATION</w:t>
              <w:br/>
              <w:t>/FORMAT SORT</w:t>
              <w:br/>
              <w:t>/CRITERIA FACTORS(4) ITERATE(25)</w:t>
              <w:br/>
              <w:t>/EXTRACTION PC</w:t>
              <w:br/>
              <w:t>/CRITERIA KAISER  ITERATE(25)</w:t>
              <w:br/>
              <w:t>/ROTATION VARIMAX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28528 (27.859K)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10"/>
        <w:gridCol w:w="192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KMO와 Bartlett의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표본 적절성의 Kaiser-Meyer-Olkin 측도.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Bartlett의 구형성 검정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카이제곱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9781.500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배우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감독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상영등급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제작국가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내용, 줄거리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장르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제작비 규모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흥행 성적 및 순위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영화제 출품 및 수상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주변인의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온라인 평점 등의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전문가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원작(웹툰, 소설 등) 화제성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시리즈물 여부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관람 동반자의 취향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31.454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31.454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31.454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31.454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20.316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15.630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11.342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56.702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56.702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62.024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67.127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76.067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83.868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87.422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90.879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94.162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20.316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35.946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47.289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56.702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전문가 평가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영화제 출품 및 수상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감독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흥행 성적 및 순위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온라인 평점 등의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제작비 규모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원작(웹툰, 소설 등) 화제성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상영등급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제작국가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주변인의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배우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시리즈물 여부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내용, 줄거리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장르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관람 동반자의 취향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4 성분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회전된 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제작비 규모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감독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제작국가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영화제 출품 및 수상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전문가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상영등급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주변인의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온라인 평점 등의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흥행 성적 및 순위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장르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내용, 줄거리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배우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관람 동반자의 취향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시리즈물 여부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원작(웹툰, 소설 등) 화제성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6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 변환행렬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2024-08-06T21:12:31Z</dcterms:created>
  <dc:creator>IBM SPSS Statistics</dc:creator>
</cp:coreProperties>
</file>