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1C2B8" w14:textId="3B320FB2" w:rsidR="00BB0D71" w:rsidRDefault="00000000">
      <w:pPr>
        <w:spacing w:before="200"/>
        <w:rPr>
          <w:rFonts w:ascii="굴림체" w:eastAsia="굴림체" w:hAnsi="굴림체" w:cs="굴림체"/>
          <w:color w:val="000000"/>
          <w:sz w:val="24"/>
        </w:rPr>
      </w:pPr>
      <w:r>
        <w:rPr>
          <w:rFonts w:ascii="굴림체" w:eastAsia="굴림체" w:hAnsi="굴림체" w:cs="굴림체"/>
          <w:color w:val="000000"/>
          <w:sz w:val="24"/>
        </w:rPr>
        <w:t>일원배치 분산분석</w:t>
      </w:r>
      <w:r w:rsidR="00AA314E">
        <w:rPr>
          <w:rFonts w:ascii="굴림체" w:eastAsia="굴림체" w:hAnsi="굴림체" w:cs="굴림체" w:hint="eastAsia"/>
          <w:color w:val="000000"/>
          <w:sz w:val="24"/>
        </w:rPr>
        <w:t>(ANOVA)</w:t>
      </w:r>
      <w:r>
        <w:rPr>
          <w:rFonts w:ascii="굴림체" w:eastAsia="굴림체" w:hAnsi="굴림체" w:cs="굴림체"/>
          <w:color w:val="000000"/>
          <w:sz w:val="24"/>
        </w:rPr>
        <w:cr/>
      </w:r>
    </w:p>
    <w:p w14:paraId="2BAD42D3" w14:textId="77777777" w:rsidR="00AA314E" w:rsidRDefault="00AA314E">
      <w:pPr>
        <w:spacing w:before="200"/>
      </w:pPr>
      <w:r>
        <w:rPr>
          <w:rFonts w:hint="eastAsia"/>
        </w:rPr>
        <w:t xml:space="preserve">거주지역에 따라 행복도를 ANOVA </w:t>
      </w:r>
      <w:proofErr w:type="gramStart"/>
      <w:r>
        <w:rPr>
          <w:rFonts w:hint="eastAsia"/>
        </w:rPr>
        <w:t>분석 한</w:t>
      </w:r>
      <w:proofErr w:type="gramEnd"/>
      <w:r>
        <w:rPr>
          <w:rFonts w:hint="eastAsia"/>
        </w:rPr>
        <w:t xml:space="preserve"> 결과 &lt;표 19&gt;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나타났다.</w:t>
      </w:r>
    </w:p>
    <w:p w14:paraId="3305B985" w14:textId="77777777" w:rsidR="00AA314E" w:rsidRDefault="00AA314E">
      <w:pPr>
        <w:spacing w:before="200"/>
      </w:pPr>
      <w:proofErr w:type="spellStart"/>
      <w:r>
        <w:rPr>
          <w:rFonts w:hint="eastAsia"/>
        </w:rPr>
        <w:t>거주지역에따라서는</w:t>
      </w:r>
      <w:proofErr w:type="spellEnd"/>
      <w:r>
        <w:rPr>
          <w:rFonts w:hint="eastAsia"/>
        </w:rPr>
        <w:t xml:space="preserve"> 행복도에서 차이가 나지 않았다.</w:t>
      </w:r>
    </w:p>
    <w:p w14:paraId="6EDABD7C" w14:textId="13586DFE" w:rsidR="00AA314E" w:rsidRDefault="00AA314E">
      <w:pPr>
        <w:spacing w:before="200"/>
        <w:rPr>
          <w:rFonts w:hint="eastAsia"/>
        </w:rPr>
      </w:pPr>
      <w:r>
        <w:rPr>
          <w:rFonts w:hint="eastAsia"/>
        </w:rPr>
        <w:t xml:space="preserve">가설(거주지역에 따라 행복도가 서로 다를 것이다)은 기각되었다. </w:t>
      </w:r>
    </w:p>
    <w:tbl>
      <w:tblPr>
        <w:tblpPr w:leftFromText="142" w:rightFromText="142" w:vertAnchor="text" w:tblpY="1"/>
        <w:tblOverlap w:val="never"/>
        <w:tblW w:w="91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9"/>
        <w:gridCol w:w="1360"/>
        <w:gridCol w:w="1360"/>
        <w:gridCol w:w="1360"/>
        <w:gridCol w:w="1360"/>
        <w:gridCol w:w="1360"/>
        <w:gridCol w:w="1360"/>
      </w:tblGrid>
      <w:tr w:rsidR="00AA314E" w14:paraId="064F4E72" w14:textId="77777777" w:rsidTr="00AA314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79" w:type="dxa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0FC83CCF" w14:textId="77777777" w:rsidR="00AA314E" w:rsidRDefault="00AA314E" w:rsidP="00AA314E">
            <w:pPr>
              <w:spacing w:before="15" w:after="5"/>
              <w:ind w:left="30" w:right="40"/>
            </w:pPr>
          </w:p>
        </w:tc>
        <w:tc>
          <w:tcPr>
            <w:tcW w:w="1360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0FD1959D" w14:textId="77777777" w:rsidR="00AA314E" w:rsidRDefault="00AA314E" w:rsidP="00AA314E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N</w:t>
            </w:r>
          </w:p>
        </w:tc>
        <w:tc>
          <w:tcPr>
            <w:tcW w:w="1360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7665554A" w14:textId="77777777" w:rsidR="00AA314E" w:rsidRDefault="00AA314E" w:rsidP="00AA314E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평균</w:t>
            </w:r>
          </w:p>
        </w:tc>
        <w:tc>
          <w:tcPr>
            <w:tcW w:w="1360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2885ECFF" w14:textId="77777777" w:rsidR="00AA314E" w:rsidRDefault="00AA314E" w:rsidP="00AA314E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표준편차</w:t>
            </w:r>
          </w:p>
        </w:tc>
        <w:tc>
          <w:tcPr>
            <w:tcW w:w="1360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34E1C8E1" w14:textId="77777777" w:rsidR="00AA314E" w:rsidRDefault="00AA314E" w:rsidP="00AA314E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표준오차</w:t>
            </w:r>
          </w:p>
        </w:tc>
        <w:tc>
          <w:tcPr>
            <w:tcW w:w="2720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54E43C33" w14:textId="7031A03B" w:rsidR="00AA314E" w:rsidRDefault="00AA314E" w:rsidP="00AA314E">
            <w:pPr>
              <w:spacing w:before="10" w:after="10"/>
              <w:ind w:left="30" w:right="40"/>
              <w:jc w:val="center"/>
            </w:pPr>
          </w:p>
        </w:tc>
      </w:tr>
      <w:tr w:rsidR="00AA314E" w14:paraId="6DB2DC4B" w14:textId="77777777" w:rsidTr="00AA314E">
        <w:tblPrEx>
          <w:tblCellMar>
            <w:top w:w="0" w:type="dxa"/>
            <w:bottom w:w="0" w:type="dxa"/>
          </w:tblCellMar>
        </w:tblPrEx>
        <w:trPr>
          <w:trHeight w:val="153"/>
        </w:trPr>
        <w:tc>
          <w:tcPr>
            <w:tcW w:w="979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2B8118BF" w14:textId="77777777" w:rsidR="00AA314E" w:rsidRDefault="00AA314E" w:rsidP="00AA314E"/>
        </w:tc>
        <w:tc>
          <w:tcPr>
            <w:tcW w:w="1360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14:paraId="129F2D1C" w14:textId="77777777" w:rsidR="00AA314E" w:rsidRDefault="00AA314E" w:rsidP="00AA314E"/>
        </w:tc>
        <w:tc>
          <w:tcPr>
            <w:tcW w:w="1360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7F9236DA" w14:textId="77777777" w:rsidR="00AA314E" w:rsidRDefault="00AA314E" w:rsidP="00AA314E"/>
        </w:tc>
        <w:tc>
          <w:tcPr>
            <w:tcW w:w="1360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274F456E" w14:textId="77777777" w:rsidR="00AA314E" w:rsidRDefault="00AA314E" w:rsidP="00AA314E"/>
        </w:tc>
        <w:tc>
          <w:tcPr>
            <w:tcW w:w="1360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272746BC" w14:textId="77777777" w:rsidR="00AA314E" w:rsidRDefault="00AA314E" w:rsidP="00AA314E"/>
        </w:tc>
        <w:tc>
          <w:tcPr>
            <w:tcW w:w="1360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28D14F7F" w14:textId="46B947CD" w:rsidR="00AA314E" w:rsidRPr="00AA314E" w:rsidRDefault="00AA314E" w:rsidP="00AA314E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 w:val="24"/>
              </w:rPr>
            </w:pPr>
            <w:r w:rsidRPr="00AA314E">
              <w:rPr>
                <w:rFonts w:ascii="굴림" w:eastAsia="굴림" w:hAnsi="굴림" w:cs="굴림" w:hint="eastAsia"/>
                <w:color w:val="264A60"/>
                <w:sz w:val="24"/>
              </w:rPr>
              <w:t>F</w:t>
            </w:r>
          </w:p>
        </w:tc>
        <w:tc>
          <w:tcPr>
            <w:tcW w:w="1360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0E393A2" w14:textId="5F23C671" w:rsidR="00AA314E" w:rsidRPr="00AA314E" w:rsidRDefault="00AA314E" w:rsidP="00AA314E">
            <w:pPr>
              <w:spacing w:before="10" w:after="10"/>
              <w:ind w:left="30" w:right="40"/>
              <w:jc w:val="center"/>
              <w:rPr>
                <w:rFonts w:ascii="굴림" w:eastAsia="굴림" w:hAnsi="굴림" w:cs="굴림" w:hint="eastAsia"/>
                <w:color w:val="264A60"/>
                <w:sz w:val="24"/>
              </w:rPr>
            </w:pPr>
            <w:r w:rsidRPr="00AA314E">
              <w:rPr>
                <w:rFonts w:ascii="굴림" w:eastAsia="굴림" w:hAnsi="굴림" w:cs="굴림" w:hint="eastAsia"/>
                <w:color w:val="264A60"/>
                <w:sz w:val="24"/>
              </w:rPr>
              <w:t>유의확률</w:t>
            </w:r>
          </w:p>
        </w:tc>
      </w:tr>
      <w:tr w:rsidR="00AA314E" w14:paraId="48EA3B75" w14:textId="77777777" w:rsidTr="00AA314E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979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1BA2C60" w14:textId="121EBD8F" w:rsidR="00AA314E" w:rsidRDefault="00AA314E" w:rsidP="00AA314E">
            <w:pPr>
              <w:spacing w:before="15" w:after="10"/>
              <w:ind w:right="40"/>
              <w:rPr>
                <w:rFonts w:hint="eastAsia"/>
              </w:rPr>
            </w:pPr>
            <w:r>
              <w:rPr>
                <w:rFonts w:ascii="굴림" w:eastAsia="굴림" w:hAnsi="굴림" w:cs="굴림" w:hint="eastAsia"/>
                <w:color w:val="264A60"/>
                <w:sz w:val="24"/>
              </w:rPr>
              <w:t>서울</w:t>
            </w:r>
          </w:p>
        </w:tc>
        <w:tc>
          <w:tcPr>
            <w:tcW w:w="1360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E450D8E" w14:textId="77777777" w:rsidR="00AA314E" w:rsidRDefault="00AA314E" w:rsidP="00AA314E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74</w:t>
            </w:r>
          </w:p>
        </w:tc>
        <w:tc>
          <w:tcPr>
            <w:tcW w:w="1360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A25E0A6" w14:textId="77777777" w:rsidR="00AA314E" w:rsidRDefault="00AA314E" w:rsidP="00AA314E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3.0991</w:t>
            </w:r>
          </w:p>
        </w:tc>
        <w:tc>
          <w:tcPr>
            <w:tcW w:w="1360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A28058A" w14:textId="77777777" w:rsidR="00AA314E" w:rsidRDefault="00AA314E" w:rsidP="00AA314E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.67287</w:t>
            </w:r>
          </w:p>
        </w:tc>
        <w:tc>
          <w:tcPr>
            <w:tcW w:w="1360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C6952AE" w14:textId="77777777" w:rsidR="00AA314E" w:rsidRDefault="00AA314E" w:rsidP="00AA314E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.07822</w:t>
            </w:r>
          </w:p>
        </w:tc>
        <w:tc>
          <w:tcPr>
            <w:tcW w:w="1360" w:type="dxa"/>
            <w:vMerge w:val="restart"/>
            <w:tcBorders>
              <w:top w:val="single" w:sz="1" w:space="0" w:color="152935"/>
              <w:left w:val="single" w:sz="1" w:space="0" w:color="E0E0E0"/>
              <w:right w:val="single" w:sz="1" w:space="0" w:color="E0E0E0"/>
            </w:tcBorders>
            <w:shd w:val="clear" w:color="auto" w:fill="F9F9FB"/>
          </w:tcPr>
          <w:p w14:paraId="5F95A4FE" w14:textId="3CF246EC" w:rsidR="00AA314E" w:rsidRDefault="00AA314E" w:rsidP="00AA314E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1.502</w:t>
            </w:r>
          </w:p>
        </w:tc>
        <w:tc>
          <w:tcPr>
            <w:tcW w:w="1360" w:type="dxa"/>
            <w:vMerge w:val="restart"/>
            <w:tcBorders>
              <w:top w:val="single" w:sz="1" w:space="0" w:color="152935"/>
              <w:left w:val="single" w:sz="1" w:space="0" w:color="E0E0E0"/>
              <w:right w:val="single" w:sz="1" w:space="0" w:color="E0E0E0"/>
            </w:tcBorders>
            <w:shd w:val="clear" w:color="auto" w:fill="F9F9FB"/>
          </w:tcPr>
          <w:p w14:paraId="0AE77E91" w14:textId="58339813" w:rsidR="00AA314E" w:rsidRDefault="00AA314E" w:rsidP="00AA314E">
            <w:pPr>
              <w:spacing w:before="15" w:after="10"/>
              <w:ind w:left="30" w:right="40"/>
              <w:jc w:val="right"/>
              <w:rPr>
                <w:rFonts w:hint="eastAsia"/>
              </w:rPr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.214</w:t>
            </w:r>
          </w:p>
        </w:tc>
      </w:tr>
      <w:tr w:rsidR="00AA314E" w14:paraId="391CA0D3" w14:textId="77777777" w:rsidTr="00AA314E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97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CF7DB75" w14:textId="54160749" w:rsidR="00AA314E" w:rsidRDefault="00AA314E" w:rsidP="00AA314E">
            <w:pPr>
              <w:spacing w:before="15" w:after="10"/>
              <w:ind w:left="30" w:right="40"/>
            </w:pPr>
            <w:proofErr w:type="spellStart"/>
            <w:r>
              <w:rPr>
                <w:rFonts w:ascii="굴림" w:eastAsia="굴림" w:hAnsi="굴림" w:cs="굴림" w:hint="eastAsia"/>
                <w:color w:val="264A60"/>
                <w:sz w:val="24"/>
              </w:rPr>
              <w:t>서울외수도권</w:t>
            </w:r>
            <w:proofErr w:type="spellEnd"/>
          </w:p>
        </w:tc>
        <w:tc>
          <w:tcPr>
            <w:tcW w:w="136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BAAFD2F" w14:textId="77777777" w:rsidR="00AA314E" w:rsidRDefault="00AA314E" w:rsidP="00AA314E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81</w:t>
            </w:r>
          </w:p>
        </w:tc>
        <w:tc>
          <w:tcPr>
            <w:tcW w:w="136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9BFBA35" w14:textId="77777777" w:rsidR="00AA314E" w:rsidRDefault="00AA314E" w:rsidP="00AA314E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3.0617</w:t>
            </w:r>
          </w:p>
        </w:tc>
        <w:tc>
          <w:tcPr>
            <w:tcW w:w="136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B575DB2" w14:textId="77777777" w:rsidR="00AA314E" w:rsidRDefault="00AA314E" w:rsidP="00AA314E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.72670</w:t>
            </w:r>
          </w:p>
        </w:tc>
        <w:tc>
          <w:tcPr>
            <w:tcW w:w="136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1B2325B" w14:textId="77777777" w:rsidR="00AA314E" w:rsidRDefault="00AA314E" w:rsidP="00AA314E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.08074</w:t>
            </w:r>
          </w:p>
        </w:tc>
        <w:tc>
          <w:tcPr>
            <w:tcW w:w="1360" w:type="dxa"/>
            <w:vMerge/>
            <w:tcBorders>
              <w:left w:val="single" w:sz="1" w:space="0" w:color="E0E0E0"/>
              <w:right w:val="single" w:sz="1" w:space="0" w:color="E0E0E0"/>
            </w:tcBorders>
            <w:shd w:val="clear" w:color="auto" w:fill="F9F9FB"/>
          </w:tcPr>
          <w:p w14:paraId="3C42ABD8" w14:textId="58A44956" w:rsidR="00AA314E" w:rsidRDefault="00AA314E" w:rsidP="00AA314E">
            <w:pPr>
              <w:spacing w:before="15" w:after="10"/>
              <w:ind w:left="30" w:right="40"/>
              <w:jc w:val="right"/>
            </w:pPr>
          </w:p>
        </w:tc>
        <w:tc>
          <w:tcPr>
            <w:tcW w:w="1360" w:type="dxa"/>
            <w:vMerge/>
            <w:tcBorders>
              <w:left w:val="single" w:sz="1" w:space="0" w:color="E0E0E0"/>
              <w:right w:val="single" w:sz="1" w:space="0" w:color="E0E0E0"/>
            </w:tcBorders>
            <w:shd w:val="clear" w:color="auto" w:fill="F9F9FB"/>
          </w:tcPr>
          <w:p w14:paraId="64C74EB0" w14:textId="124ABF94" w:rsidR="00AA314E" w:rsidRDefault="00AA314E" w:rsidP="00AA314E">
            <w:pPr>
              <w:spacing w:before="15" w:after="10"/>
              <w:ind w:left="30" w:right="40"/>
              <w:jc w:val="right"/>
            </w:pPr>
          </w:p>
        </w:tc>
      </w:tr>
      <w:tr w:rsidR="00AA314E" w14:paraId="68587802" w14:textId="77777777" w:rsidTr="00AA314E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97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A529FC3" w14:textId="7F93B236" w:rsidR="00AA314E" w:rsidRDefault="00AA314E" w:rsidP="00AA314E">
            <w:pPr>
              <w:spacing w:before="15" w:after="10"/>
              <w:ind w:left="30" w:right="40"/>
            </w:pPr>
            <w:r>
              <w:rPr>
                <w:rFonts w:ascii="굴림" w:eastAsia="굴림" w:hAnsi="굴림" w:cs="굴림" w:hint="eastAsia"/>
                <w:color w:val="264A60"/>
                <w:sz w:val="24"/>
              </w:rPr>
              <w:t>광역시</w:t>
            </w:r>
          </w:p>
        </w:tc>
        <w:tc>
          <w:tcPr>
            <w:tcW w:w="136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7BEE6" w14:textId="77777777" w:rsidR="00AA314E" w:rsidRDefault="00AA314E" w:rsidP="00AA314E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80</w:t>
            </w:r>
          </w:p>
        </w:tc>
        <w:tc>
          <w:tcPr>
            <w:tcW w:w="136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F36D32" w14:textId="77777777" w:rsidR="00AA314E" w:rsidRDefault="00AA314E" w:rsidP="00AA314E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2.9208</w:t>
            </w:r>
          </w:p>
        </w:tc>
        <w:tc>
          <w:tcPr>
            <w:tcW w:w="136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8B109E1" w14:textId="77777777" w:rsidR="00AA314E" w:rsidRDefault="00AA314E" w:rsidP="00AA314E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.65010</w:t>
            </w:r>
          </w:p>
        </w:tc>
        <w:tc>
          <w:tcPr>
            <w:tcW w:w="136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AD4DA2C" w14:textId="77777777" w:rsidR="00AA314E" w:rsidRDefault="00AA314E" w:rsidP="00AA314E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.07268</w:t>
            </w:r>
          </w:p>
        </w:tc>
        <w:tc>
          <w:tcPr>
            <w:tcW w:w="1360" w:type="dxa"/>
            <w:vMerge/>
            <w:tcBorders>
              <w:left w:val="single" w:sz="1" w:space="0" w:color="E0E0E0"/>
              <w:right w:val="single" w:sz="1" w:space="0" w:color="E0E0E0"/>
            </w:tcBorders>
            <w:shd w:val="clear" w:color="auto" w:fill="F9F9FB"/>
          </w:tcPr>
          <w:p w14:paraId="52C2B73B" w14:textId="4F5E2C68" w:rsidR="00AA314E" w:rsidRDefault="00AA314E" w:rsidP="00AA314E">
            <w:pPr>
              <w:spacing w:before="15" w:after="10"/>
              <w:ind w:left="30" w:right="40"/>
              <w:jc w:val="right"/>
            </w:pPr>
          </w:p>
        </w:tc>
        <w:tc>
          <w:tcPr>
            <w:tcW w:w="1360" w:type="dxa"/>
            <w:vMerge/>
            <w:tcBorders>
              <w:left w:val="single" w:sz="1" w:space="0" w:color="E0E0E0"/>
              <w:right w:val="single" w:sz="1" w:space="0" w:color="E0E0E0"/>
            </w:tcBorders>
            <w:shd w:val="clear" w:color="auto" w:fill="F9F9FB"/>
          </w:tcPr>
          <w:p w14:paraId="12FC25FB" w14:textId="6E124E99" w:rsidR="00AA314E" w:rsidRDefault="00AA314E" w:rsidP="00AA314E">
            <w:pPr>
              <w:spacing w:before="15" w:after="10"/>
              <w:ind w:left="30" w:right="40"/>
              <w:jc w:val="right"/>
            </w:pPr>
          </w:p>
        </w:tc>
      </w:tr>
      <w:tr w:rsidR="00AA314E" w14:paraId="4492555D" w14:textId="77777777" w:rsidTr="00AA314E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97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500D2B9" w14:textId="660DE130" w:rsidR="00AA314E" w:rsidRDefault="00AA314E" w:rsidP="00AA314E">
            <w:pPr>
              <w:spacing w:before="15" w:after="10"/>
              <w:ind w:left="30" w:right="40"/>
            </w:pPr>
            <w:r>
              <w:rPr>
                <w:rFonts w:ascii="굴림" w:eastAsia="굴림" w:hAnsi="굴림" w:cs="굴림" w:hint="eastAsia"/>
                <w:color w:val="264A60"/>
                <w:sz w:val="24"/>
              </w:rPr>
              <w:t>그 외 지역</w:t>
            </w:r>
          </w:p>
        </w:tc>
        <w:tc>
          <w:tcPr>
            <w:tcW w:w="136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BA0CF8F" w14:textId="77777777" w:rsidR="00AA314E" w:rsidRDefault="00AA314E" w:rsidP="00AA314E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65</w:t>
            </w:r>
          </w:p>
        </w:tc>
        <w:tc>
          <w:tcPr>
            <w:tcW w:w="136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3477E4F" w14:textId="77777777" w:rsidR="00AA314E" w:rsidRDefault="00AA314E" w:rsidP="00AA314E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2.9128</w:t>
            </w:r>
          </w:p>
        </w:tc>
        <w:tc>
          <w:tcPr>
            <w:tcW w:w="136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8C582F9" w14:textId="77777777" w:rsidR="00AA314E" w:rsidRDefault="00AA314E" w:rsidP="00AA314E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.62159</w:t>
            </w:r>
          </w:p>
        </w:tc>
        <w:tc>
          <w:tcPr>
            <w:tcW w:w="136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C3E8856" w14:textId="77777777" w:rsidR="00AA314E" w:rsidRDefault="00AA314E" w:rsidP="00AA314E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.07710</w:t>
            </w:r>
          </w:p>
        </w:tc>
        <w:tc>
          <w:tcPr>
            <w:tcW w:w="1360" w:type="dxa"/>
            <w:vMerge/>
            <w:tcBorders>
              <w:left w:val="single" w:sz="1" w:space="0" w:color="E0E0E0"/>
              <w:right w:val="single" w:sz="1" w:space="0" w:color="E0E0E0"/>
            </w:tcBorders>
            <w:shd w:val="clear" w:color="auto" w:fill="F9F9FB"/>
          </w:tcPr>
          <w:p w14:paraId="16012B14" w14:textId="7E7B199C" w:rsidR="00AA314E" w:rsidRDefault="00AA314E" w:rsidP="00AA314E">
            <w:pPr>
              <w:spacing w:before="15" w:after="10"/>
              <w:ind w:left="30" w:right="40"/>
              <w:jc w:val="right"/>
            </w:pPr>
          </w:p>
        </w:tc>
        <w:tc>
          <w:tcPr>
            <w:tcW w:w="1360" w:type="dxa"/>
            <w:vMerge/>
            <w:tcBorders>
              <w:left w:val="single" w:sz="1" w:space="0" w:color="E0E0E0"/>
              <w:right w:val="single" w:sz="1" w:space="0" w:color="E0E0E0"/>
            </w:tcBorders>
            <w:shd w:val="clear" w:color="auto" w:fill="F9F9FB"/>
          </w:tcPr>
          <w:p w14:paraId="45DE5DF4" w14:textId="3BE9414E" w:rsidR="00AA314E" w:rsidRDefault="00AA314E" w:rsidP="00AA314E">
            <w:pPr>
              <w:spacing w:before="15" w:after="10"/>
              <w:ind w:left="30" w:right="40"/>
              <w:jc w:val="right"/>
            </w:pPr>
          </w:p>
        </w:tc>
      </w:tr>
      <w:tr w:rsidR="00AA314E" w14:paraId="2663A875" w14:textId="77777777" w:rsidTr="00AA314E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979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CE19DF6" w14:textId="77777777" w:rsidR="00AA314E" w:rsidRDefault="00AA314E" w:rsidP="00AA314E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전체</w:t>
            </w:r>
          </w:p>
        </w:tc>
        <w:tc>
          <w:tcPr>
            <w:tcW w:w="1360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675C3A7" w14:textId="77777777" w:rsidR="00AA314E" w:rsidRDefault="00AA314E" w:rsidP="00AA314E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300</w:t>
            </w:r>
          </w:p>
        </w:tc>
        <w:tc>
          <w:tcPr>
            <w:tcW w:w="1360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5EDFBCFA" w14:textId="77777777" w:rsidR="00AA314E" w:rsidRDefault="00AA314E" w:rsidP="00AA314E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3.0011</w:t>
            </w:r>
          </w:p>
        </w:tc>
        <w:tc>
          <w:tcPr>
            <w:tcW w:w="1360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8619E75" w14:textId="77777777" w:rsidR="00AA314E" w:rsidRDefault="00AA314E" w:rsidP="00AA314E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.67305</w:t>
            </w:r>
          </w:p>
        </w:tc>
        <w:tc>
          <w:tcPr>
            <w:tcW w:w="1360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408CDF6" w14:textId="77777777" w:rsidR="00AA314E" w:rsidRDefault="00AA314E" w:rsidP="00AA314E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.03886</w:t>
            </w:r>
          </w:p>
        </w:tc>
        <w:tc>
          <w:tcPr>
            <w:tcW w:w="1360" w:type="dxa"/>
            <w:vMerge/>
            <w:tcBorders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0D23FF1" w14:textId="62508989" w:rsidR="00AA314E" w:rsidRDefault="00AA314E" w:rsidP="00AA314E">
            <w:pPr>
              <w:spacing w:before="15" w:after="10"/>
              <w:ind w:left="30" w:right="40"/>
              <w:jc w:val="right"/>
            </w:pPr>
          </w:p>
        </w:tc>
        <w:tc>
          <w:tcPr>
            <w:tcW w:w="1360" w:type="dxa"/>
            <w:vMerge/>
            <w:tcBorders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5CEBD7C4" w14:textId="165552A7" w:rsidR="00AA314E" w:rsidRDefault="00AA314E" w:rsidP="00AA314E">
            <w:pPr>
              <w:spacing w:before="15" w:after="10"/>
              <w:ind w:left="30" w:right="40"/>
              <w:jc w:val="right"/>
            </w:pPr>
          </w:p>
        </w:tc>
      </w:tr>
    </w:tbl>
    <w:p w14:paraId="5842646C" w14:textId="6409941A" w:rsidR="00BB0D71" w:rsidRDefault="00AA314E">
      <w:pPr>
        <w:rPr>
          <w:rFonts w:hint="eastAsia"/>
        </w:rPr>
      </w:pPr>
      <w:r>
        <w:rPr>
          <w:rFonts w:hint="eastAsia"/>
        </w:rPr>
        <w:t>*p&lt;0.05, **p&lt;0.01, ***p&lt;0.001</w:t>
      </w:r>
    </w:p>
    <w:p w14:paraId="756FEB8E" w14:textId="77777777" w:rsidR="00BB0D71" w:rsidRDefault="00BB0D71"/>
    <w:sectPr w:rsidR="00BB0D71">
      <w:pgSz w:w="11903" w:h="16833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5CBAC" w14:textId="77777777" w:rsidR="000E249F" w:rsidRDefault="000E249F" w:rsidP="00AA314E">
      <w:pPr>
        <w:spacing w:after="0"/>
      </w:pPr>
      <w:r>
        <w:separator/>
      </w:r>
    </w:p>
  </w:endnote>
  <w:endnote w:type="continuationSeparator" w:id="0">
    <w:p w14:paraId="61F1751A" w14:textId="77777777" w:rsidR="000E249F" w:rsidRDefault="000E249F" w:rsidP="00AA31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74B83" w14:textId="77777777" w:rsidR="000E249F" w:rsidRDefault="000E249F" w:rsidP="00AA314E">
      <w:pPr>
        <w:spacing w:after="0"/>
      </w:pPr>
      <w:r>
        <w:separator/>
      </w:r>
    </w:p>
  </w:footnote>
  <w:footnote w:type="continuationSeparator" w:id="0">
    <w:p w14:paraId="69284C6F" w14:textId="77777777" w:rsidR="000E249F" w:rsidRDefault="000E249F" w:rsidP="00AA31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D71"/>
    <w:rsid w:val="000E249F"/>
    <w:rsid w:val="003D6711"/>
    <w:rsid w:val="00AA314E"/>
    <w:rsid w:val="00BB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D9380"/>
  <w15:docId w15:val="{AD933E20-EB42-4A2A-9E96-C0B0F7F6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31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314E"/>
  </w:style>
  <w:style w:type="paragraph" w:styleId="a4">
    <w:name w:val="footer"/>
    <w:basedOn w:val="a"/>
    <w:link w:val="Char0"/>
    <w:uiPriority w:val="99"/>
    <w:unhideWhenUsed/>
    <w:rsid w:val="00AA31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3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재환 김</cp:lastModifiedBy>
  <cp:revision>2</cp:revision>
  <dcterms:created xsi:type="dcterms:W3CDTF">2024-08-07T20:47:00Z</dcterms:created>
  <dcterms:modified xsi:type="dcterms:W3CDTF">2024-08-07T20:47:00Z</dcterms:modified>
</cp:coreProperties>
</file>