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Cronbach's Alpha</w:t>
      </w:r>
    </w:p>
    <w:p>
      <w:pPr>
        <w:pStyle w:val="Heading1"/>
      </w:pPr>
      <w:r>
        <w:t>Introduction</w:t>
      </w:r>
    </w:p>
    <w:p>
      <w:r>
        <w:t>Cronbach's Alpha is a measure of internal consistency, which indicates how closely related a set of items are as a group. It is used extensively in psychology, education, and social sciences to assess the reliability of questionnaires, tests, and other scales.</w:t>
      </w:r>
    </w:p>
    <w:p>
      <w:pPr>
        <w:pStyle w:val="Heading1"/>
      </w:pPr>
      <w:r>
        <w:t>Formula</w:t>
      </w:r>
    </w:p>
    <w:p>
      <w:r>
        <w:t>The formula for Cronbach's Alpha is given by:</w:t>
      </w:r>
    </w:p>
    <w:p>
      <w:pPr>
        <w:pStyle w:val="IntenseQuote"/>
      </w:pPr>
      <w:r>
        <w:t>α = N / (N-1) * (1 - Σ(σ_i^2) / σ_total^2)</w:t>
      </w:r>
    </w:p>
    <w:p>
      <w:r>
        <w:t>Where:</w:t>
        <w:br/>
        <w:t>- N is the number of items.</w:t>
        <w:br/>
        <w:t>- σ_i^2 is the variance of each item.</w:t>
        <w:br/>
        <w:t>- σ_total^2 is the total variance of the sum of all items.</w:t>
      </w:r>
    </w:p>
    <w:p>
      <w:pPr>
        <w:pStyle w:val="Heading1"/>
      </w:pPr>
      <w:r>
        <w:t>Interpretation</w:t>
      </w:r>
    </w:p>
    <w:p>
      <w:r>
        <w:t>Cronbach's Alpha values typically range between 0 and 1, with higher values indicating higher internal consistency.</w:t>
      </w:r>
    </w:p>
    <w:p>
      <w:r>
        <w:t>Interpretation of α values:</w:t>
        <w:br/>
        <w:t>- α ≥ 0.9: Excellent internal consistency</w:t>
        <w:br/>
        <w:t>- 0.7 ≤ α &lt; 0.9: Good internal consistency</w:t>
        <w:br/>
        <w:t>- 0.6 ≤ α &lt; 0.7: Acceptable internal consistency</w:t>
        <w:br/>
        <w:t>- α &lt; 0.6: Poor internal consistency, revision needed</w:t>
      </w:r>
    </w:p>
    <w:p>
      <w:pPr>
        <w:pStyle w:val="Heading1"/>
      </w:pPr>
      <w:r>
        <w:t>Applications</w:t>
      </w:r>
    </w:p>
    <w:p>
      <w:r>
        <w:t>Cronbach's Alpha is used in various fields to evaluate the reliability of measurement instruments:</w:t>
        <w:br/>
        <w:t>- **Questionnaire Validation:** Ensuring that a set of survey questions consistently measure the same construct.</w:t>
        <w:br/>
        <w:t>- **Educational Assessments:** Assessing the reliability of exams or tests in measuring student performance.</w:t>
        <w:br/>
        <w:t>- **Psychometric Tools:** Evaluating the consistency of psychological measures such as personality tests.</w:t>
      </w:r>
    </w:p>
    <w:p>
      <w:pPr>
        <w:pStyle w:val="Heading1"/>
      </w:pPr>
      <w:r>
        <w:t>Python Implementation Example</w:t>
      </w:r>
    </w:p>
    <w:p>
      <w:r>
        <w:t>Below is a Python example of calculating Cronbach's Alpha:</w:t>
      </w:r>
    </w:p>
    <w:p>
      <w:r>
        <w:t>import numpy as np</w:t>
        <w:br/>
        <w:t>from scipy.stats import pearsonr</w:t>
        <w:br/>
        <w:br/>
        <w:t>def cronbach_alpha(items_scores):</w:t>
        <w:br/>
        <w:t xml:space="preserve">    items_scores = np.array(items_scores)</w:t>
        <w:br/>
        <w:t xml:space="preserve">    item_vars = items_scores.var(axis=1, ddof=1)</w:t>
        <w:br/>
        <w:t xml:space="preserve">    total_var = items_scores.sum(axis=0).var(ddof=1)</w:t>
        <w:br/>
        <w:t xml:space="preserve">    n_items = items_scores.shape[0]</w:t>
        <w:br/>
        <w:br/>
        <w:t xml:space="preserve">    return (n_items / (n_items - 1)) * (1 - (item_vars.sum() / total_var))</w:t>
        <w:br/>
        <w:br/>
        <w:t># Example Data (3 items, 5 respondents)</w:t>
        <w:br/>
        <w:t>data = [</w:t>
        <w:br/>
        <w:t xml:space="preserve">    [4, 2, 5, 3, 5],</w:t>
        <w:br/>
        <w:t xml:space="preserve">    [5, 3, 4, 4, 4],</w:t>
        <w:br/>
        <w:t xml:space="preserve">    [4, 2, 4, 3, 4]</w:t>
        <w:br/>
        <w:t>]</w:t>
        <w:br/>
        <w:br/>
        <w:t>alpha = cronbach_alpha(data)</w:t>
        <w:br/>
        <w:t>print(f"Cronbach's Alpha: {alpha:.3f}")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