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F3721E" w14:textId="39A51096" w:rsidR="006D5F0E" w:rsidRDefault="00607784">
      <w:r>
        <w:rPr>
          <w:rFonts w:hint="eastAsia"/>
        </w:rPr>
        <w:t>다항 로지스틱 회귀</w:t>
      </w:r>
    </w:p>
    <w:p w14:paraId="11F372CD" w14:textId="0E51AF62" w:rsidR="006D5F0E" w:rsidRDefault="00166F13">
      <w:pPr>
        <w:rPr>
          <w:rFonts w:hint="eastAsia"/>
        </w:rPr>
      </w:pPr>
      <w:r>
        <w:rPr>
          <w:rFonts w:ascii="굴림체" w:eastAsia="굴림체" w:hAnsi="굴림체" w:cs="굴림체"/>
          <w:color w:val="000000"/>
          <w:sz w:val="24"/>
        </w:rPr>
        <w:cr/>
      </w:r>
    </w:p>
    <w:tbl>
      <w:tblPr>
        <w:tblW w:w="9522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5"/>
        <w:gridCol w:w="1552"/>
        <w:gridCol w:w="1039"/>
        <w:gridCol w:w="1040"/>
        <w:gridCol w:w="1040"/>
        <w:gridCol w:w="1145"/>
        <w:gridCol w:w="1145"/>
        <w:gridCol w:w="1146"/>
      </w:tblGrid>
      <w:tr w:rsidR="008F28A9" w:rsidRPr="009C558A" w14:paraId="11F372D3" w14:textId="2C56F928" w:rsidTr="00166F13">
        <w:tblPrEx>
          <w:tblCellMar>
            <w:top w:w="0" w:type="dxa"/>
            <w:bottom w:w="0" w:type="dxa"/>
          </w:tblCellMar>
        </w:tblPrEx>
        <w:trPr>
          <w:trHeight w:val="445"/>
        </w:trPr>
        <w:tc>
          <w:tcPr>
            <w:tcW w:w="9522" w:type="dxa"/>
            <w:gridSpan w:val="8"/>
            <w:shd w:val="clear" w:color="auto" w:fill="FFFFFF"/>
            <w:vAlign w:val="center"/>
          </w:tcPr>
          <w:p w14:paraId="1FA15085" w14:textId="59D026D0" w:rsidR="008F28A9" w:rsidRPr="009C558A" w:rsidRDefault="000B4ED9" w:rsidP="008F28A9">
            <w:pPr>
              <w:spacing w:before="5" w:after="30"/>
              <w:ind w:left="30" w:right="40"/>
              <w:rPr>
                <w:rFonts w:ascii="굴림" w:eastAsia="굴림" w:hAnsi="굴림" w:cs="굴림" w:hint="eastAsia"/>
                <w:b/>
                <w:color w:val="010205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color w:val="010205"/>
                <w:szCs w:val="20"/>
              </w:rPr>
              <w:t xml:space="preserve">적합도와 </w:t>
            </w:r>
            <w:proofErr w:type="spellStart"/>
            <w:r w:rsidR="008F28A9" w:rsidRPr="009C558A">
              <w:rPr>
                <w:rFonts w:ascii="굴림" w:eastAsia="굴림" w:hAnsi="굴림" w:cs="굴림"/>
                <w:b/>
                <w:color w:val="010205"/>
                <w:szCs w:val="20"/>
              </w:rPr>
              <w:t>우도비</w:t>
            </w:r>
            <w:proofErr w:type="spellEnd"/>
            <w:r w:rsidR="008F28A9" w:rsidRPr="009C558A">
              <w:rPr>
                <w:rFonts w:ascii="굴림" w:eastAsia="굴림" w:hAnsi="굴림" w:cs="굴림"/>
                <w:b/>
                <w:color w:val="010205"/>
                <w:szCs w:val="20"/>
              </w:rPr>
              <w:t xml:space="preserve"> 검정</w:t>
            </w:r>
          </w:p>
        </w:tc>
      </w:tr>
      <w:tr w:rsidR="009A7E24" w:rsidRPr="009C558A" w14:paraId="11F372D9" w14:textId="3C981EF9" w:rsidTr="00AA45E4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1415" w:type="dxa"/>
            <w:vMerge w:val="restart"/>
            <w:tcBorders>
              <w:top w:val="none" w:sz="1" w:space="0" w:color="152935"/>
              <w:left w:val="none" w:sz="1" w:space="0" w:color="152935"/>
              <w:right w:val="none" w:sz="1" w:space="0" w:color="152935"/>
            </w:tcBorders>
            <w:shd w:val="clear" w:color="auto" w:fill="FFFFFF"/>
            <w:vAlign w:val="center"/>
          </w:tcPr>
          <w:p w14:paraId="11F372D4" w14:textId="77777777" w:rsidR="009A7E24" w:rsidRPr="009C558A" w:rsidRDefault="009A7E24" w:rsidP="009C558A">
            <w:pPr>
              <w:spacing w:before="15" w:after="5"/>
              <w:ind w:left="30" w:right="40"/>
              <w:jc w:val="center"/>
              <w:rPr>
                <w:szCs w:val="20"/>
              </w:rPr>
            </w:pPr>
            <w:r w:rsidRPr="009C558A">
              <w:rPr>
                <w:rFonts w:ascii="굴림" w:eastAsia="굴림" w:hAnsi="굴림" w:cs="굴림"/>
                <w:color w:val="264A60"/>
                <w:szCs w:val="20"/>
              </w:rPr>
              <w:t>효과</w:t>
            </w:r>
          </w:p>
        </w:tc>
        <w:tc>
          <w:tcPr>
            <w:tcW w:w="1552" w:type="dxa"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center"/>
          </w:tcPr>
          <w:p w14:paraId="11F372D5" w14:textId="77777777" w:rsidR="009A7E24" w:rsidRPr="009C558A" w:rsidRDefault="009A7E24" w:rsidP="009C558A">
            <w:pPr>
              <w:spacing w:before="10" w:after="10"/>
              <w:ind w:left="30" w:right="40"/>
              <w:jc w:val="center"/>
              <w:rPr>
                <w:szCs w:val="20"/>
              </w:rPr>
            </w:pPr>
            <w:r w:rsidRPr="009C558A">
              <w:rPr>
                <w:rFonts w:ascii="굴림" w:eastAsia="굴림" w:hAnsi="굴림" w:cs="굴림"/>
                <w:color w:val="264A60"/>
                <w:szCs w:val="20"/>
              </w:rPr>
              <w:t>모형 적합 기준</w:t>
            </w:r>
          </w:p>
        </w:tc>
        <w:tc>
          <w:tcPr>
            <w:tcW w:w="3119" w:type="dxa"/>
            <w:gridSpan w:val="3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FFFFF"/>
            <w:vAlign w:val="center"/>
          </w:tcPr>
          <w:p w14:paraId="11F372D6" w14:textId="77777777" w:rsidR="009A7E24" w:rsidRPr="009C558A" w:rsidRDefault="009A7E24" w:rsidP="009C558A">
            <w:pPr>
              <w:spacing w:before="10" w:after="10"/>
              <w:ind w:left="30" w:right="40"/>
              <w:jc w:val="center"/>
              <w:rPr>
                <w:szCs w:val="20"/>
              </w:rPr>
            </w:pPr>
            <w:proofErr w:type="spellStart"/>
            <w:r w:rsidRPr="009C558A">
              <w:rPr>
                <w:rFonts w:ascii="굴림" w:eastAsia="굴림" w:hAnsi="굴림" w:cs="굴림"/>
                <w:color w:val="264A60"/>
                <w:szCs w:val="20"/>
              </w:rPr>
              <w:t>우도비</w:t>
            </w:r>
            <w:proofErr w:type="spellEnd"/>
            <w:r w:rsidRPr="009C558A">
              <w:rPr>
                <w:rFonts w:ascii="굴림" w:eastAsia="굴림" w:hAnsi="굴림" w:cs="굴림"/>
                <w:color w:val="264A60"/>
                <w:szCs w:val="20"/>
              </w:rPr>
              <w:t xml:space="preserve"> 검정</w:t>
            </w:r>
          </w:p>
        </w:tc>
        <w:tc>
          <w:tcPr>
            <w:tcW w:w="3436" w:type="dxa"/>
            <w:gridSpan w:val="3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FFFFF"/>
            <w:vAlign w:val="center"/>
          </w:tcPr>
          <w:p w14:paraId="32E907E8" w14:textId="3BE3DA7C" w:rsidR="009A7E24" w:rsidRPr="009C558A" w:rsidRDefault="009A7E24" w:rsidP="009C558A">
            <w:pPr>
              <w:spacing w:before="10" w:after="10"/>
              <w:ind w:left="30" w:right="40"/>
              <w:jc w:val="center"/>
              <w:rPr>
                <w:rFonts w:ascii="굴림" w:eastAsia="굴림" w:hAnsi="굴림" w:cs="굴림" w:hint="eastAsia"/>
                <w:color w:val="264A60"/>
                <w:szCs w:val="20"/>
                <w:vertAlign w:val="superscript"/>
              </w:rPr>
            </w:pPr>
            <w:r w:rsidRPr="009C558A">
              <w:rPr>
                <w:rFonts w:ascii="굴림" w:eastAsia="굴림" w:hAnsi="굴림" w:cs="굴림" w:hint="eastAsia"/>
                <w:color w:val="264A60"/>
                <w:szCs w:val="20"/>
              </w:rPr>
              <w:t>R</w:t>
            </w:r>
            <w:r w:rsidRPr="009C558A">
              <w:rPr>
                <w:rFonts w:ascii="굴림" w:eastAsia="굴림" w:hAnsi="굴림" w:cs="굴림" w:hint="eastAsia"/>
                <w:color w:val="264A60"/>
                <w:szCs w:val="20"/>
                <w:vertAlign w:val="superscript"/>
              </w:rPr>
              <w:t>2</w:t>
            </w:r>
          </w:p>
        </w:tc>
      </w:tr>
      <w:tr w:rsidR="009A7E24" w:rsidRPr="009C558A" w14:paraId="11F372DF" w14:textId="76B6D65F" w:rsidTr="00AA45E4">
        <w:tblPrEx>
          <w:tblCellMar>
            <w:top w:w="0" w:type="dxa"/>
            <w:bottom w:w="0" w:type="dxa"/>
          </w:tblCellMar>
        </w:tblPrEx>
        <w:trPr>
          <w:trHeight w:val="145"/>
        </w:trPr>
        <w:tc>
          <w:tcPr>
            <w:tcW w:w="1415" w:type="dxa"/>
            <w:vMerge/>
            <w:tcBorders>
              <w:top w:val="none" w:sz="1" w:space="0" w:color="152935"/>
              <w:left w:val="none" w:sz="1" w:space="0" w:color="152935"/>
              <w:right w:val="none" w:sz="1" w:space="0" w:color="152935"/>
            </w:tcBorders>
            <w:vAlign w:val="center"/>
          </w:tcPr>
          <w:p w14:paraId="11F372DA" w14:textId="77777777" w:rsidR="009A7E24" w:rsidRPr="009C558A" w:rsidRDefault="009A7E24" w:rsidP="009C558A">
            <w:pPr>
              <w:jc w:val="center"/>
              <w:rPr>
                <w:szCs w:val="20"/>
              </w:rPr>
            </w:pPr>
          </w:p>
        </w:tc>
        <w:tc>
          <w:tcPr>
            <w:tcW w:w="1552" w:type="dxa"/>
            <w:tcBorders>
              <w:top w:val="non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center"/>
          </w:tcPr>
          <w:p w14:paraId="4AEE44BF" w14:textId="77777777" w:rsidR="00AA45E4" w:rsidRDefault="009A7E24" w:rsidP="009C558A">
            <w:pPr>
              <w:spacing w:before="10" w:after="10"/>
              <w:ind w:left="30" w:right="40"/>
              <w:jc w:val="center"/>
              <w:rPr>
                <w:rFonts w:ascii="굴림" w:eastAsia="굴림" w:hAnsi="굴림" w:cs="굴림"/>
                <w:color w:val="264A60"/>
                <w:szCs w:val="20"/>
              </w:rPr>
            </w:pPr>
            <w:r w:rsidRPr="009C558A">
              <w:rPr>
                <w:rFonts w:ascii="굴림" w:eastAsia="굴림" w:hAnsi="굴림" w:cs="굴림"/>
                <w:color w:val="264A60"/>
                <w:szCs w:val="20"/>
              </w:rPr>
              <w:t xml:space="preserve">축소모형의 </w:t>
            </w:r>
          </w:p>
          <w:p w14:paraId="11F372DB" w14:textId="21F83AA3" w:rsidR="009A7E24" w:rsidRPr="009C558A" w:rsidRDefault="009A7E24" w:rsidP="009C558A">
            <w:pPr>
              <w:spacing w:before="10" w:after="10"/>
              <w:ind w:left="30" w:right="40"/>
              <w:jc w:val="center"/>
              <w:rPr>
                <w:szCs w:val="20"/>
              </w:rPr>
            </w:pPr>
            <w:r w:rsidRPr="009C558A">
              <w:rPr>
                <w:rFonts w:ascii="굴림" w:eastAsia="굴림" w:hAnsi="굴림" w:cs="굴림"/>
                <w:color w:val="264A60"/>
                <w:szCs w:val="20"/>
              </w:rPr>
              <w:t>-2 로그 우도</w:t>
            </w:r>
          </w:p>
        </w:tc>
        <w:tc>
          <w:tcPr>
            <w:tcW w:w="1039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center"/>
          </w:tcPr>
          <w:p w14:paraId="11F372DC" w14:textId="77777777" w:rsidR="009A7E24" w:rsidRPr="009C558A" w:rsidRDefault="009A7E24" w:rsidP="009C558A">
            <w:pPr>
              <w:spacing w:before="10" w:after="10"/>
              <w:ind w:left="30" w:right="40"/>
              <w:jc w:val="center"/>
              <w:rPr>
                <w:szCs w:val="20"/>
              </w:rPr>
            </w:pPr>
            <w:proofErr w:type="spellStart"/>
            <w:r w:rsidRPr="009C558A">
              <w:rPr>
                <w:rFonts w:ascii="굴림" w:eastAsia="굴림" w:hAnsi="굴림" w:cs="굴림"/>
                <w:color w:val="264A60"/>
                <w:szCs w:val="20"/>
              </w:rPr>
              <w:t>카이제곱</w:t>
            </w:r>
            <w:proofErr w:type="spellEnd"/>
          </w:p>
        </w:tc>
        <w:tc>
          <w:tcPr>
            <w:tcW w:w="1040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center"/>
          </w:tcPr>
          <w:p w14:paraId="11F372DD" w14:textId="77777777" w:rsidR="009A7E24" w:rsidRPr="009C558A" w:rsidRDefault="009A7E24" w:rsidP="009C558A">
            <w:pPr>
              <w:spacing w:before="10" w:after="10"/>
              <w:ind w:left="30" w:right="40"/>
              <w:jc w:val="center"/>
              <w:rPr>
                <w:szCs w:val="20"/>
              </w:rPr>
            </w:pPr>
            <w:r w:rsidRPr="009C558A">
              <w:rPr>
                <w:rFonts w:ascii="굴림" w:eastAsia="굴림" w:hAnsi="굴림" w:cs="굴림"/>
                <w:color w:val="264A60"/>
                <w:szCs w:val="20"/>
              </w:rPr>
              <w:t>자유도</w:t>
            </w:r>
          </w:p>
        </w:tc>
        <w:tc>
          <w:tcPr>
            <w:tcW w:w="1040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center"/>
          </w:tcPr>
          <w:p w14:paraId="11F372DE" w14:textId="77777777" w:rsidR="009A7E24" w:rsidRPr="009C558A" w:rsidRDefault="009A7E24" w:rsidP="009C558A">
            <w:pPr>
              <w:spacing w:before="10" w:after="10"/>
              <w:ind w:left="30" w:right="40"/>
              <w:jc w:val="center"/>
              <w:rPr>
                <w:szCs w:val="20"/>
              </w:rPr>
            </w:pPr>
            <w:r w:rsidRPr="009C558A">
              <w:rPr>
                <w:rFonts w:ascii="굴림" w:eastAsia="굴림" w:hAnsi="굴림" w:cs="굴림"/>
                <w:color w:val="264A60"/>
                <w:szCs w:val="20"/>
              </w:rPr>
              <w:t>유의확률</w:t>
            </w:r>
          </w:p>
        </w:tc>
        <w:tc>
          <w:tcPr>
            <w:tcW w:w="1145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center"/>
          </w:tcPr>
          <w:p w14:paraId="5E48BD3E" w14:textId="6E11AC1A" w:rsidR="009A7E24" w:rsidRPr="00AA45E4" w:rsidRDefault="009A7E24" w:rsidP="009C558A">
            <w:pPr>
              <w:spacing w:before="10" w:after="10"/>
              <w:ind w:left="30" w:right="40"/>
              <w:jc w:val="center"/>
              <w:rPr>
                <w:rFonts w:ascii="굴림" w:eastAsia="굴림" w:hAnsi="굴림" w:cs="굴림"/>
                <w:color w:val="264A60"/>
                <w:sz w:val="20"/>
                <w:szCs w:val="20"/>
              </w:rPr>
            </w:pPr>
            <w:r w:rsidRPr="00AA45E4">
              <w:rPr>
                <w:rFonts w:ascii="굴림" w:eastAsia="굴림" w:hAnsi="굴림" w:cs="굴림"/>
                <w:color w:val="264A60"/>
                <w:sz w:val="20"/>
                <w:szCs w:val="20"/>
              </w:rPr>
              <w:t>Cox 및 Snell</w:t>
            </w:r>
          </w:p>
        </w:tc>
        <w:tc>
          <w:tcPr>
            <w:tcW w:w="1145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center"/>
          </w:tcPr>
          <w:p w14:paraId="1D7AF3E2" w14:textId="4C1BA181" w:rsidR="009A7E24" w:rsidRPr="00AA45E4" w:rsidRDefault="009A7E24" w:rsidP="009C558A">
            <w:pPr>
              <w:spacing w:before="10" w:after="10"/>
              <w:ind w:left="30" w:right="40"/>
              <w:jc w:val="center"/>
              <w:rPr>
                <w:rFonts w:ascii="굴림" w:eastAsia="굴림" w:hAnsi="굴림" w:cs="굴림"/>
                <w:color w:val="264A60"/>
                <w:sz w:val="20"/>
                <w:szCs w:val="20"/>
              </w:rPr>
            </w:pPr>
            <w:r w:rsidRPr="00AA45E4">
              <w:rPr>
                <w:rFonts w:ascii="굴림" w:eastAsia="굴림" w:hAnsi="굴림" w:cs="굴림"/>
                <w:color w:val="264A60"/>
                <w:sz w:val="20"/>
                <w:szCs w:val="20"/>
              </w:rPr>
              <w:t>Nagelkerke</w:t>
            </w:r>
          </w:p>
        </w:tc>
        <w:tc>
          <w:tcPr>
            <w:tcW w:w="1146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center"/>
          </w:tcPr>
          <w:p w14:paraId="5F4AF76A" w14:textId="13D22106" w:rsidR="009A7E24" w:rsidRPr="00AA45E4" w:rsidRDefault="009A7E24" w:rsidP="009C558A">
            <w:pPr>
              <w:spacing w:before="10" w:after="10"/>
              <w:ind w:left="30" w:right="40"/>
              <w:jc w:val="center"/>
              <w:rPr>
                <w:rFonts w:ascii="굴림" w:eastAsia="굴림" w:hAnsi="굴림" w:cs="굴림"/>
                <w:color w:val="264A60"/>
                <w:sz w:val="20"/>
                <w:szCs w:val="20"/>
              </w:rPr>
            </w:pPr>
            <w:r w:rsidRPr="00AA45E4">
              <w:rPr>
                <w:rFonts w:ascii="굴림" w:eastAsia="굴림" w:hAnsi="굴림" w:cs="굴림"/>
                <w:color w:val="264A60"/>
                <w:sz w:val="20"/>
                <w:szCs w:val="20"/>
              </w:rPr>
              <w:t>McFadden</w:t>
            </w:r>
          </w:p>
        </w:tc>
      </w:tr>
      <w:tr w:rsidR="009A7E24" w:rsidRPr="009C558A" w14:paraId="11F372E5" w14:textId="5C80BA24" w:rsidTr="00AA45E4">
        <w:tblPrEx>
          <w:tblCellMar>
            <w:top w:w="0" w:type="dxa"/>
            <w:bottom w:w="0" w:type="dxa"/>
          </w:tblCellMar>
        </w:tblPrEx>
        <w:trPr>
          <w:trHeight w:val="408"/>
        </w:trPr>
        <w:tc>
          <w:tcPr>
            <w:tcW w:w="1415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11F372E0" w14:textId="77777777" w:rsidR="009A7E24" w:rsidRPr="009C558A" w:rsidRDefault="009A7E24" w:rsidP="009C558A">
            <w:pPr>
              <w:spacing w:before="15" w:after="10"/>
              <w:ind w:left="30" w:right="40"/>
              <w:jc w:val="center"/>
              <w:rPr>
                <w:szCs w:val="20"/>
              </w:rPr>
            </w:pPr>
            <w:r w:rsidRPr="009C558A">
              <w:rPr>
                <w:rFonts w:ascii="굴림" w:eastAsia="굴림" w:hAnsi="굴림" w:cs="굴림"/>
                <w:color w:val="264A60"/>
                <w:szCs w:val="20"/>
              </w:rPr>
              <w:t>절편</w:t>
            </w:r>
          </w:p>
        </w:tc>
        <w:tc>
          <w:tcPr>
            <w:tcW w:w="1552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1F372E1" w14:textId="77777777" w:rsidR="009A7E24" w:rsidRPr="009C558A" w:rsidRDefault="009A7E24" w:rsidP="009C558A">
            <w:pPr>
              <w:spacing w:before="15" w:after="10"/>
              <w:ind w:left="30" w:right="40"/>
              <w:jc w:val="center"/>
              <w:rPr>
                <w:szCs w:val="20"/>
              </w:rPr>
            </w:pPr>
            <w:r w:rsidRPr="009C558A">
              <w:rPr>
                <w:rFonts w:ascii="굴림" w:eastAsia="굴림" w:hAnsi="굴림" w:cs="굴림"/>
                <w:color w:val="010205"/>
                <w:szCs w:val="20"/>
              </w:rPr>
              <w:t>611.253</w:t>
            </w:r>
            <w:r w:rsidRPr="009C558A">
              <w:rPr>
                <w:szCs w:val="20"/>
                <w:vertAlign w:val="superscript"/>
              </w:rPr>
              <w:t>a</w:t>
            </w:r>
          </w:p>
        </w:tc>
        <w:tc>
          <w:tcPr>
            <w:tcW w:w="1039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1F372E2" w14:textId="77777777" w:rsidR="009A7E24" w:rsidRPr="009C558A" w:rsidRDefault="009A7E24" w:rsidP="009C558A">
            <w:pPr>
              <w:spacing w:before="15" w:after="10"/>
              <w:ind w:left="30" w:right="40"/>
              <w:jc w:val="center"/>
              <w:rPr>
                <w:szCs w:val="20"/>
              </w:rPr>
            </w:pPr>
            <w:r w:rsidRPr="009C558A">
              <w:rPr>
                <w:rFonts w:ascii="굴림" w:eastAsia="굴림" w:hAnsi="굴림" w:cs="굴림"/>
                <w:color w:val="010205"/>
                <w:szCs w:val="20"/>
              </w:rPr>
              <w:t>.000</w:t>
            </w:r>
          </w:p>
        </w:tc>
        <w:tc>
          <w:tcPr>
            <w:tcW w:w="1040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1F372E3" w14:textId="77777777" w:rsidR="009A7E24" w:rsidRPr="009C558A" w:rsidRDefault="009A7E24" w:rsidP="009C558A">
            <w:pPr>
              <w:spacing w:before="15" w:after="10"/>
              <w:ind w:left="30" w:right="40"/>
              <w:jc w:val="center"/>
              <w:rPr>
                <w:szCs w:val="20"/>
              </w:rPr>
            </w:pPr>
            <w:r w:rsidRPr="009C558A">
              <w:rPr>
                <w:rFonts w:ascii="굴림" w:eastAsia="굴림" w:hAnsi="굴림" w:cs="굴림"/>
                <w:color w:val="010205"/>
                <w:szCs w:val="20"/>
              </w:rPr>
              <w:t>0</w:t>
            </w:r>
          </w:p>
        </w:tc>
        <w:tc>
          <w:tcPr>
            <w:tcW w:w="1040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11F372E4" w14:textId="77777777" w:rsidR="009A7E24" w:rsidRPr="009C558A" w:rsidRDefault="009A7E24" w:rsidP="009C558A">
            <w:pPr>
              <w:spacing w:before="15" w:after="10"/>
              <w:ind w:left="30" w:right="40"/>
              <w:jc w:val="center"/>
              <w:rPr>
                <w:szCs w:val="20"/>
              </w:rPr>
            </w:pPr>
            <w:r w:rsidRPr="009C558A">
              <w:rPr>
                <w:rFonts w:ascii="굴림" w:eastAsia="굴림" w:hAnsi="굴림" w:cs="굴림"/>
                <w:color w:val="010205"/>
                <w:szCs w:val="20"/>
              </w:rPr>
              <w:t>.</w:t>
            </w:r>
          </w:p>
        </w:tc>
        <w:tc>
          <w:tcPr>
            <w:tcW w:w="1145" w:type="dxa"/>
            <w:vMerge w:val="restart"/>
            <w:tcBorders>
              <w:top w:val="single" w:sz="1" w:space="0" w:color="152935"/>
              <w:left w:val="single" w:sz="1" w:space="0" w:color="E0E0E0"/>
              <w:right w:val="none" w:sz="1" w:space="0" w:color="152935"/>
            </w:tcBorders>
            <w:shd w:val="clear" w:color="auto" w:fill="F9F9FB"/>
            <w:vAlign w:val="center"/>
          </w:tcPr>
          <w:p w14:paraId="1C784968" w14:textId="3B71DA20" w:rsidR="009A7E24" w:rsidRPr="009C558A" w:rsidRDefault="009A7E24" w:rsidP="009C558A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Cs w:val="20"/>
              </w:rPr>
            </w:pPr>
            <w:r w:rsidRPr="009C558A">
              <w:rPr>
                <w:rFonts w:ascii="굴림" w:eastAsia="굴림" w:hAnsi="굴림" w:cs="굴림"/>
                <w:color w:val="010205"/>
                <w:szCs w:val="20"/>
              </w:rPr>
              <w:t>.092</w:t>
            </w:r>
          </w:p>
        </w:tc>
        <w:tc>
          <w:tcPr>
            <w:tcW w:w="1145" w:type="dxa"/>
            <w:vMerge w:val="restart"/>
            <w:tcBorders>
              <w:top w:val="single" w:sz="1" w:space="0" w:color="152935"/>
              <w:left w:val="single" w:sz="1" w:space="0" w:color="E0E0E0"/>
              <w:right w:val="none" w:sz="1" w:space="0" w:color="152935"/>
            </w:tcBorders>
            <w:shd w:val="clear" w:color="auto" w:fill="F9F9FB"/>
            <w:vAlign w:val="center"/>
          </w:tcPr>
          <w:p w14:paraId="09620D97" w14:textId="0E506307" w:rsidR="009A7E24" w:rsidRPr="009C558A" w:rsidRDefault="009A7E24" w:rsidP="009C558A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Cs w:val="20"/>
              </w:rPr>
            </w:pPr>
            <w:r w:rsidRPr="009C558A">
              <w:rPr>
                <w:rFonts w:ascii="굴림" w:eastAsia="굴림" w:hAnsi="굴림" w:cs="굴림"/>
                <w:color w:val="010205"/>
                <w:szCs w:val="20"/>
              </w:rPr>
              <w:t>.105</w:t>
            </w:r>
          </w:p>
        </w:tc>
        <w:tc>
          <w:tcPr>
            <w:tcW w:w="1146" w:type="dxa"/>
            <w:vMerge w:val="restart"/>
            <w:tcBorders>
              <w:top w:val="single" w:sz="1" w:space="0" w:color="152935"/>
              <w:left w:val="single" w:sz="1" w:space="0" w:color="E0E0E0"/>
              <w:right w:val="none" w:sz="1" w:space="0" w:color="152935"/>
            </w:tcBorders>
            <w:shd w:val="clear" w:color="auto" w:fill="F9F9FB"/>
            <w:vAlign w:val="center"/>
          </w:tcPr>
          <w:p w14:paraId="5171EB11" w14:textId="4D3C9CAE" w:rsidR="009A7E24" w:rsidRPr="009C558A" w:rsidRDefault="009C558A" w:rsidP="009C558A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Cs w:val="20"/>
              </w:rPr>
            </w:pPr>
            <w:r w:rsidRPr="009C558A">
              <w:rPr>
                <w:rFonts w:ascii="굴림" w:eastAsia="굴림" w:hAnsi="굴림" w:cs="굴림"/>
                <w:color w:val="010205"/>
                <w:szCs w:val="20"/>
              </w:rPr>
              <w:t>.047</w:t>
            </w:r>
          </w:p>
        </w:tc>
      </w:tr>
      <w:tr w:rsidR="009A7E24" w:rsidRPr="009C558A" w14:paraId="11F372EB" w14:textId="0D583EF5" w:rsidTr="00AA45E4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1415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11F372E6" w14:textId="77777777" w:rsidR="009A7E24" w:rsidRPr="009C558A" w:rsidRDefault="009A7E24" w:rsidP="009C558A">
            <w:pPr>
              <w:spacing w:before="15" w:after="10"/>
              <w:ind w:left="30" w:right="40"/>
              <w:jc w:val="center"/>
              <w:rPr>
                <w:szCs w:val="20"/>
              </w:rPr>
            </w:pPr>
            <w:r w:rsidRPr="009C558A">
              <w:rPr>
                <w:rFonts w:ascii="굴림" w:eastAsia="굴림" w:hAnsi="굴림" w:cs="굴림"/>
                <w:color w:val="264A60"/>
                <w:szCs w:val="20"/>
              </w:rPr>
              <w:t>FAC_유용성</w:t>
            </w:r>
          </w:p>
        </w:tc>
        <w:tc>
          <w:tcPr>
            <w:tcW w:w="1552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1F372E7" w14:textId="77777777" w:rsidR="009A7E24" w:rsidRPr="009C558A" w:rsidRDefault="009A7E24" w:rsidP="009C558A">
            <w:pPr>
              <w:spacing w:before="15" w:after="10"/>
              <w:ind w:left="30" w:right="40"/>
              <w:jc w:val="center"/>
              <w:rPr>
                <w:szCs w:val="20"/>
              </w:rPr>
            </w:pPr>
            <w:r w:rsidRPr="009C558A">
              <w:rPr>
                <w:rFonts w:ascii="굴림" w:eastAsia="굴림" w:hAnsi="굴림" w:cs="굴림"/>
                <w:color w:val="010205"/>
                <w:szCs w:val="20"/>
              </w:rPr>
              <w:t>617.815</w:t>
            </w:r>
          </w:p>
        </w:tc>
        <w:tc>
          <w:tcPr>
            <w:tcW w:w="103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1F372E8" w14:textId="77777777" w:rsidR="009A7E24" w:rsidRPr="009C558A" w:rsidRDefault="009A7E24" w:rsidP="009C558A">
            <w:pPr>
              <w:spacing w:before="15" w:after="10"/>
              <w:ind w:left="30" w:right="40"/>
              <w:jc w:val="center"/>
              <w:rPr>
                <w:szCs w:val="20"/>
              </w:rPr>
            </w:pPr>
            <w:r w:rsidRPr="009C558A">
              <w:rPr>
                <w:rFonts w:ascii="굴림" w:eastAsia="굴림" w:hAnsi="굴림" w:cs="굴림"/>
                <w:color w:val="010205"/>
                <w:szCs w:val="20"/>
              </w:rPr>
              <w:t>6.561</w:t>
            </w:r>
          </w:p>
        </w:tc>
        <w:tc>
          <w:tcPr>
            <w:tcW w:w="104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1F372E9" w14:textId="77777777" w:rsidR="009A7E24" w:rsidRPr="009C558A" w:rsidRDefault="009A7E24" w:rsidP="009C558A">
            <w:pPr>
              <w:spacing w:before="15" w:after="10"/>
              <w:ind w:left="30" w:right="40"/>
              <w:jc w:val="center"/>
              <w:rPr>
                <w:szCs w:val="20"/>
              </w:rPr>
            </w:pPr>
            <w:r w:rsidRPr="009C558A">
              <w:rPr>
                <w:rFonts w:ascii="굴림" w:eastAsia="굴림" w:hAnsi="굴림" w:cs="굴림"/>
                <w:color w:val="010205"/>
                <w:szCs w:val="20"/>
              </w:rPr>
              <w:t>2</w:t>
            </w:r>
          </w:p>
        </w:tc>
        <w:tc>
          <w:tcPr>
            <w:tcW w:w="104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11F372EA" w14:textId="77777777" w:rsidR="009A7E24" w:rsidRPr="009C558A" w:rsidRDefault="009A7E24" w:rsidP="009C558A">
            <w:pPr>
              <w:spacing w:before="15" w:after="10"/>
              <w:ind w:left="30" w:right="40"/>
              <w:jc w:val="center"/>
              <w:rPr>
                <w:szCs w:val="20"/>
              </w:rPr>
            </w:pPr>
            <w:r w:rsidRPr="009C558A">
              <w:rPr>
                <w:rFonts w:ascii="굴림" w:eastAsia="굴림" w:hAnsi="굴림" w:cs="굴림"/>
                <w:color w:val="010205"/>
                <w:szCs w:val="20"/>
              </w:rPr>
              <w:t>.038</w:t>
            </w:r>
          </w:p>
        </w:tc>
        <w:tc>
          <w:tcPr>
            <w:tcW w:w="1145" w:type="dxa"/>
            <w:vMerge/>
            <w:tcBorders>
              <w:left w:val="single" w:sz="1" w:space="0" w:color="E0E0E0"/>
              <w:right w:val="none" w:sz="1" w:space="0" w:color="152935"/>
            </w:tcBorders>
            <w:shd w:val="clear" w:color="auto" w:fill="F9F9FB"/>
            <w:vAlign w:val="center"/>
          </w:tcPr>
          <w:p w14:paraId="27D2C93B" w14:textId="77777777" w:rsidR="009A7E24" w:rsidRPr="009C558A" w:rsidRDefault="009A7E24" w:rsidP="009C558A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Cs w:val="20"/>
              </w:rPr>
            </w:pPr>
          </w:p>
        </w:tc>
        <w:tc>
          <w:tcPr>
            <w:tcW w:w="1145" w:type="dxa"/>
            <w:vMerge/>
            <w:tcBorders>
              <w:left w:val="single" w:sz="1" w:space="0" w:color="E0E0E0"/>
              <w:right w:val="none" w:sz="1" w:space="0" w:color="152935"/>
            </w:tcBorders>
            <w:shd w:val="clear" w:color="auto" w:fill="F9F9FB"/>
            <w:vAlign w:val="center"/>
          </w:tcPr>
          <w:p w14:paraId="772E41DA" w14:textId="77777777" w:rsidR="009A7E24" w:rsidRPr="009C558A" w:rsidRDefault="009A7E24" w:rsidP="009C558A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Cs w:val="20"/>
              </w:rPr>
            </w:pPr>
          </w:p>
        </w:tc>
        <w:tc>
          <w:tcPr>
            <w:tcW w:w="1146" w:type="dxa"/>
            <w:vMerge/>
            <w:tcBorders>
              <w:left w:val="single" w:sz="1" w:space="0" w:color="E0E0E0"/>
              <w:right w:val="none" w:sz="1" w:space="0" w:color="152935"/>
            </w:tcBorders>
            <w:shd w:val="clear" w:color="auto" w:fill="F9F9FB"/>
            <w:vAlign w:val="center"/>
          </w:tcPr>
          <w:p w14:paraId="0D740756" w14:textId="77777777" w:rsidR="009A7E24" w:rsidRPr="009C558A" w:rsidRDefault="009A7E24" w:rsidP="009C558A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Cs w:val="20"/>
              </w:rPr>
            </w:pPr>
          </w:p>
        </w:tc>
      </w:tr>
      <w:tr w:rsidR="009A7E24" w:rsidRPr="009C558A" w14:paraId="11F372F1" w14:textId="149D93D9" w:rsidTr="00AA45E4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1415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11F372EC" w14:textId="77777777" w:rsidR="009A7E24" w:rsidRPr="009C558A" w:rsidRDefault="009A7E24" w:rsidP="009C558A">
            <w:pPr>
              <w:spacing w:before="15" w:after="10"/>
              <w:ind w:left="30" w:right="40"/>
              <w:jc w:val="center"/>
              <w:rPr>
                <w:szCs w:val="20"/>
              </w:rPr>
            </w:pPr>
            <w:r w:rsidRPr="009C558A">
              <w:rPr>
                <w:rFonts w:ascii="굴림" w:eastAsia="굴림" w:hAnsi="굴림" w:cs="굴림"/>
                <w:color w:val="264A60"/>
                <w:szCs w:val="20"/>
              </w:rPr>
              <w:t>FAC_편의성</w:t>
            </w:r>
          </w:p>
        </w:tc>
        <w:tc>
          <w:tcPr>
            <w:tcW w:w="1552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1F372ED" w14:textId="77777777" w:rsidR="009A7E24" w:rsidRPr="009C558A" w:rsidRDefault="009A7E24" w:rsidP="009C558A">
            <w:pPr>
              <w:spacing w:before="15" w:after="10"/>
              <w:ind w:left="30" w:right="40"/>
              <w:jc w:val="center"/>
              <w:rPr>
                <w:szCs w:val="20"/>
              </w:rPr>
            </w:pPr>
            <w:r w:rsidRPr="009C558A">
              <w:rPr>
                <w:rFonts w:ascii="굴림" w:eastAsia="굴림" w:hAnsi="굴림" w:cs="굴림"/>
                <w:color w:val="010205"/>
                <w:szCs w:val="20"/>
              </w:rPr>
              <w:t>620.290</w:t>
            </w:r>
          </w:p>
        </w:tc>
        <w:tc>
          <w:tcPr>
            <w:tcW w:w="103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1F372EE" w14:textId="77777777" w:rsidR="009A7E24" w:rsidRPr="009C558A" w:rsidRDefault="009A7E24" w:rsidP="009C558A">
            <w:pPr>
              <w:spacing w:before="15" w:after="10"/>
              <w:ind w:left="30" w:right="40"/>
              <w:jc w:val="center"/>
              <w:rPr>
                <w:szCs w:val="20"/>
              </w:rPr>
            </w:pPr>
            <w:r w:rsidRPr="009C558A">
              <w:rPr>
                <w:rFonts w:ascii="굴림" w:eastAsia="굴림" w:hAnsi="굴림" w:cs="굴림"/>
                <w:color w:val="010205"/>
                <w:szCs w:val="20"/>
              </w:rPr>
              <w:t>9.037</w:t>
            </w:r>
          </w:p>
        </w:tc>
        <w:tc>
          <w:tcPr>
            <w:tcW w:w="104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1F372EF" w14:textId="77777777" w:rsidR="009A7E24" w:rsidRPr="009C558A" w:rsidRDefault="009A7E24" w:rsidP="009C558A">
            <w:pPr>
              <w:spacing w:before="15" w:after="10"/>
              <w:ind w:left="30" w:right="40"/>
              <w:jc w:val="center"/>
              <w:rPr>
                <w:szCs w:val="20"/>
              </w:rPr>
            </w:pPr>
            <w:r w:rsidRPr="009C558A">
              <w:rPr>
                <w:rFonts w:ascii="굴림" w:eastAsia="굴림" w:hAnsi="굴림" w:cs="굴림"/>
                <w:color w:val="010205"/>
                <w:szCs w:val="20"/>
              </w:rPr>
              <w:t>2</w:t>
            </w:r>
          </w:p>
        </w:tc>
        <w:tc>
          <w:tcPr>
            <w:tcW w:w="104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11F372F0" w14:textId="77777777" w:rsidR="009A7E24" w:rsidRPr="009C558A" w:rsidRDefault="009A7E24" w:rsidP="009C558A">
            <w:pPr>
              <w:spacing w:before="15" w:after="10"/>
              <w:ind w:left="30" w:right="40"/>
              <w:jc w:val="center"/>
              <w:rPr>
                <w:szCs w:val="20"/>
              </w:rPr>
            </w:pPr>
            <w:r w:rsidRPr="009C558A">
              <w:rPr>
                <w:rFonts w:ascii="굴림" w:eastAsia="굴림" w:hAnsi="굴림" w:cs="굴림"/>
                <w:color w:val="010205"/>
                <w:szCs w:val="20"/>
              </w:rPr>
              <w:t>.011</w:t>
            </w:r>
          </w:p>
        </w:tc>
        <w:tc>
          <w:tcPr>
            <w:tcW w:w="1145" w:type="dxa"/>
            <w:vMerge/>
            <w:tcBorders>
              <w:left w:val="single" w:sz="1" w:space="0" w:color="E0E0E0"/>
              <w:right w:val="none" w:sz="1" w:space="0" w:color="152935"/>
            </w:tcBorders>
            <w:shd w:val="clear" w:color="auto" w:fill="F9F9FB"/>
            <w:vAlign w:val="center"/>
          </w:tcPr>
          <w:p w14:paraId="5B847E36" w14:textId="77777777" w:rsidR="009A7E24" w:rsidRPr="009C558A" w:rsidRDefault="009A7E24" w:rsidP="009C558A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Cs w:val="20"/>
              </w:rPr>
            </w:pPr>
          </w:p>
        </w:tc>
        <w:tc>
          <w:tcPr>
            <w:tcW w:w="1145" w:type="dxa"/>
            <w:vMerge/>
            <w:tcBorders>
              <w:left w:val="single" w:sz="1" w:space="0" w:color="E0E0E0"/>
              <w:right w:val="none" w:sz="1" w:space="0" w:color="152935"/>
            </w:tcBorders>
            <w:shd w:val="clear" w:color="auto" w:fill="F9F9FB"/>
            <w:vAlign w:val="center"/>
          </w:tcPr>
          <w:p w14:paraId="64BB7516" w14:textId="77777777" w:rsidR="009A7E24" w:rsidRPr="009C558A" w:rsidRDefault="009A7E24" w:rsidP="009C558A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Cs w:val="20"/>
              </w:rPr>
            </w:pPr>
          </w:p>
        </w:tc>
        <w:tc>
          <w:tcPr>
            <w:tcW w:w="1146" w:type="dxa"/>
            <w:vMerge/>
            <w:tcBorders>
              <w:left w:val="single" w:sz="1" w:space="0" w:color="E0E0E0"/>
              <w:right w:val="none" w:sz="1" w:space="0" w:color="152935"/>
            </w:tcBorders>
            <w:shd w:val="clear" w:color="auto" w:fill="F9F9FB"/>
            <w:vAlign w:val="center"/>
          </w:tcPr>
          <w:p w14:paraId="7C3DB7A8" w14:textId="77777777" w:rsidR="009A7E24" w:rsidRPr="009C558A" w:rsidRDefault="009A7E24" w:rsidP="009C558A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Cs w:val="20"/>
              </w:rPr>
            </w:pPr>
          </w:p>
        </w:tc>
      </w:tr>
      <w:tr w:rsidR="009A7E24" w:rsidRPr="009C558A" w14:paraId="11F372F7" w14:textId="19D8C1EA" w:rsidTr="00AA45E4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1415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11F372F2" w14:textId="77777777" w:rsidR="009A7E24" w:rsidRPr="009C558A" w:rsidRDefault="009A7E24" w:rsidP="009C558A">
            <w:pPr>
              <w:spacing w:before="15" w:after="10"/>
              <w:ind w:left="30" w:right="40"/>
              <w:jc w:val="center"/>
              <w:rPr>
                <w:szCs w:val="20"/>
              </w:rPr>
            </w:pPr>
            <w:r w:rsidRPr="009C558A">
              <w:rPr>
                <w:rFonts w:ascii="굴림" w:eastAsia="굴림" w:hAnsi="굴림" w:cs="굴림"/>
                <w:color w:val="264A60"/>
                <w:szCs w:val="20"/>
              </w:rPr>
              <w:t>FAC_외관</w:t>
            </w:r>
          </w:p>
        </w:tc>
        <w:tc>
          <w:tcPr>
            <w:tcW w:w="1552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1F372F3" w14:textId="77777777" w:rsidR="009A7E24" w:rsidRPr="009C558A" w:rsidRDefault="009A7E24" w:rsidP="009C558A">
            <w:pPr>
              <w:spacing w:before="15" w:after="10"/>
              <w:ind w:left="30" w:right="40"/>
              <w:jc w:val="center"/>
              <w:rPr>
                <w:szCs w:val="20"/>
              </w:rPr>
            </w:pPr>
            <w:r w:rsidRPr="009C558A">
              <w:rPr>
                <w:rFonts w:ascii="굴림" w:eastAsia="굴림" w:hAnsi="굴림" w:cs="굴림"/>
                <w:color w:val="010205"/>
                <w:szCs w:val="20"/>
              </w:rPr>
              <w:t>621.364</w:t>
            </w:r>
          </w:p>
        </w:tc>
        <w:tc>
          <w:tcPr>
            <w:tcW w:w="103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1F372F4" w14:textId="77777777" w:rsidR="009A7E24" w:rsidRPr="009C558A" w:rsidRDefault="009A7E24" w:rsidP="009C558A">
            <w:pPr>
              <w:spacing w:before="15" w:after="10"/>
              <w:ind w:left="30" w:right="40"/>
              <w:jc w:val="center"/>
              <w:rPr>
                <w:szCs w:val="20"/>
              </w:rPr>
            </w:pPr>
            <w:r w:rsidRPr="009C558A">
              <w:rPr>
                <w:rFonts w:ascii="굴림" w:eastAsia="굴림" w:hAnsi="굴림" w:cs="굴림"/>
                <w:color w:val="010205"/>
                <w:szCs w:val="20"/>
              </w:rPr>
              <w:t>10.111</w:t>
            </w:r>
          </w:p>
        </w:tc>
        <w:tc>
          <w:tcPr>
            <w:tcW w:w="104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1F372F5" w14:textId="77777777" w:rsidR="009A7E24" w:rsidRPr="009C558A" w:rsidRDefault="009A7E24" w:rsidP="009C558A">
            <w:pPr>
              <w:spacing w:before="15" w:after="10"/>
              <w:ind w:left="30" w:right="40"/>
              <w:jc w:val="center"/>
              <w:rPr>
                <w:szCs w:val="20"/>
              </w:rPr>
            </w:pPr>
            <w:r w:rsidRPr="009C558A">
              <w:rPr>
                <w:rFonts w:ascii="굴림" w:eastAsia="굴림" w:hAnsi="굴림" w:cs="굴림"/>
                <w:color w:val="010205"/>
                <w:szCs w:val="20"/>
              </w:rPr>
              <w:t>2</w:t>
            </w:r>
          </w:p>
        </w:tc>
        <w:tc>
          <w:tcPr>
            <w:tcW w:w="104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11F372F6" w14:textId="77777777" w:rsidR="009A7E24" w:rsidRPr="009C558A" w:rsidRDefault="009A7E24" w:rsidP="009C558A">
            <w:pPr>
              <w:spacing w:before="15" w:after="10"/>
              <w:ind w:left="30" w:right="40"/>
              <w:jc w:val="center"/>
              <w:rPr>
                <w:szCs w:val="20"/>
              </w:rPr>
            </w:pPr>
            <w:r w:rsidRPr="009C558A">
              <w:rPr>
                <w:rFonts w:ascii="굴림" w:eastAsia="굴림" w:hAnsi="굴림" w:cs="굴림"/>
                <w:color w:val="010205"/>
                <w:szCs w:val="20"/>
              </w:rPr>
              <w:t>.006</w:t>
            </w:r>
          </w:p>
        </w:tc>
        <w:tc>
          <w:tcPr>
            <w:tcW w:w="1145" w:type="dxa"/>
            <w:vMerge/>
            <w:tcBorders>
              <w:left w:val="single" w:sz="1" w:space="0" w:color="E0E0E0"/>
              <w:right w:val="none" w:sz="1" w:space="0" w:color="152935"/>
            </w:tcBorders>
            <w:shd w:val="clear" w:color="auto" w:fill="F9F9FB"/>
            <w:vAlign w:val="center"/>
          </w:tcPr>
          <w:p w14:paraId="148F89EC" w14:textId="77777777" w:rsidR="009A7E24" w:rsidRPr="009C558A" w:rsidRDefault="009A7E24" w:rsidP="009C558A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Cs w:val="20"/>
              </w:rPr>
            </w:pPr>
          </w:p>
        </w:tc>
        <w:tc>
          <w:tcPr>
            <w:tcW w:w="1145" w:type="dxa"/>
            <w:vMerge/>
            <w:tcBorders>
              <w:left w:val="single" w:sz="1" w:space="0" w:color="E0E0E0"/>
              <w:right w:val="none" w:sz="1" w:space="0" w:color="152935"/>
            </w:tcBorders>
            <w:shd w:val="clear" w:color="auto" w:fill="F9F9FB"/>
            <w:vAlign w:val="center"/>
          </w:tcPr>
          <w:p w14:paraId="12A9E6AB" w14:textId="77777777" w:rsidR="009A7E24" w:rsidRPr="009C558A" w:rsidRDefault="009A7E24" w:rsidP="009C558A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Cs w:val="20"/>
              </w:rPr>
            </w:pPr>
          </w:p>
        </w:tc>
        <w:tc>
          <w:tcPr>
            <w:tcW w:w="1146" w:type="dxa"/>
            <w:vMerge/>
            <w:tcBorders>
              <w:left w:val="single" w:sz="1" w:space="0" w:color="E0E0E0"/>
              <w:right w:val="none" w:sz="1" w:space="0" w:color="152935"/>
            </w:tcBorders>
            <w:shd w:val="clear" w:color="auto" w:fill="F9F9FB"/>
            <w:vAlign w:val="center"/>
          </w:tcPr>
          <w:p w14:paraId="2B93FC02" w14:textId="77777777" w:rsidR="009A7E24" w:rsidRPr="009C558A" w:rsidRDefault="009A7E24" w:rsidP="009C558A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Cs w:val="20"/>
              </w:rPr>
            </w:pPr>
          </w:p>
        </w:tc>
      </w:tr>
      <w:tr w:rsidR="009A7E24" w:rsidRPr="009C558A" w14:paraId="11F372FD" w14:textId="70F46ACC" w:rsidTr="00AA45E4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1415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11F372F8" w14:textId="77777777" w:rsidR="009A7E24" w:rsidRPr="009C558A" w:rsidRDefault="009A7E24" w:rsidP="009C558A">
            <w:pPr>
              <w:spacing w:before="15" w:after="10"/>
              <w:ind w:left="30" w:right="40"/>
              <w:jc w:val="center"/>
              <w:rPr>
                <w:szCs w:val="20"/>
              </w:rPr>
            </w:pPr>
            <w:r w:rsidRPr="009C558A">
              <w:rPr>
                <w:rFonts w:ascii="굴림" w:eastAsia="굴림" w:hAnsi="굴림" w:cs="굴림"/>
                <w:color w:val="264A60"/>
                <w:szCs w:val="20"/>
              </w:rPr>
              <w:t>FAC_만족감</w:t>
            </w:r>
          </w:p>
        </w:tc>
        <w:tc>
          <w:tcPr>
            <w:tcW w:w="1552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1F372F9" w14:textId="77777777" w:rsidR="009A7E24" w:rsidRPr="009C558A" w:rsidRDefault="009A7E24" w:rsidP="009C558A">
            <w:pPr>
              <w:spacing w:before="15" w:after="10"/>
              <w:ind w:left="30" w:right="40"/>
              <w:jc w:val="center"/>
              <w:rPr>
                <w:szCs w:val="20"/>
              </w:rPr>
            </w:pPr>
            <w:r w:rsidRPr="009C558A">
              <w:rPr>
                <w:rFonts w:ascii="굴림" w:eastAsia="굴림" w:hAnsi="굴림" w:cs="굴림"/>
                <w:color w:val="010205"/>
                <w:szCs w:val="20"/>
              </w:rPr>
              <w:t>611.270</w:t>
            </w:r>
          </w:p>
        </w:tc>
        <w:tc>
          <w:tcPr>
            <w:tcW w:w="103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1F372FA" w14:textId="77777777" w:rsidR="009A7E24" w:rsidRPr="009C558A" w:rsidRDefault="009A7E24" w:rsidP="009C558A">
            <w:pPr>
              <w:spacing w:before="15" w:after="10"/>
              <w:ind w:left="30" w:right="40"/>
              <w:jc w:val="center"/>
              <w:rPr>
                <w:szCs w:val="20"/>
              </w:rPr>
            </w:pPr>
            <w:r w:rsidRPr="009C558A">
              <w:rPr>
                <w:rFonts w:ascii="굴림" w:eastAsia="굴림" w:hAnsi="굴림" w:cs="굴림"/>
                <w:color w:val="010205"/>
                <w:szCs w:val="20"/>
              </w:rPr>
              <w:t>.017</w:t>
            </w:r>
          </w:p>
        </w:tc>
        <w:tc>
          <w:tcPr>
            <w:tcW w:w="104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1F372FB" w14:textId="77777777" w:rsidR="009A7E24" w:rsidRPr="009C558A" w:rsidRDefault="009A7E24" w:rsidP="009C558A">
            <w:pPr>
              <w:spacing w:before="15" w:after="10"/>
              <w:ind w:left="30" w:right="40"/>
              <w:jc w:val="center"/>
              <w:rPr>
                <w:szCs w:val="20"/>
              </w:rPr>
            </w:pPr>
            <w:r w:rsidRPr="009C558A">
              <w:rPr>
                <w:rFonts w:ascii="굴림" w:eastAsia="굴림" w:hAnsi="굴림" w:cs="굴림"/>
                <w:color w:val="010205"/>
                <w:szCs w:val="20"/>
              </w:rPr>
              <w:t>2</w:t>
            </w:r>
          </w:p>
        </w:tc>
        <w:tc>
          <w:tcPr>
            <w:tcW w:w="104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11F372FC" w14:textId="77777777" w:rsidR="009A7E24" w:rsidRPr="009C558A" w:rsidRDefault="009A7E24" w:rsidP="009C558A">
            <w:pPr>
              <w:spacing w:before="15" w:after="10"/>
              <w:ind w:left="30" w:right="40"/>
              <w:jc w:val="center"/>
              <w:rPr>
                <w:szCs w:val="20"/>
              </w:rPr>
            </w:pPr>
            <w:r w:rsidRPr="009C558A">
              <w:rPr>
                <w:rFonts w:ascii="굴림" w:eastAsia="굴림" w:hAnsi="굴림" w:cs="굴림"/>
                <w:color w:val="010205"/>
                <w:szCs w:val="20"/>
              </w:rPr>
              <w:t>.992</w:t>
            </w:r>
          </w:p>
        </w:tc>
        <w:tc>
          <w:tcPr>
            <w:tcW w:w="1145" w:type="dxa"/>
            <w:vMerge/>
            <w:tcBorders>
              <w:left w:val="single" w:sz="1" w:space="0" w:color="E0E0E0"/>
              <w:right w:val="none" w:sz="1" w:space="0" w:color="152935"/>
            </w:tcBorders>
            <w:shd w:val="clear" w:color="auto" w:fill="F9F9FB"/>
            <w:vAlign w:val="center"/>
          </w:tcPr>
          <w:p w14:paraId="4873129E" w14:textId="77777777" w:rsidR="009A7E24" w:rsidRPr="009C558A" w:rsidRDefault="009A7E24" w:rsidP="009C558A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Cs w:val="20"/>
              </w:rPr>
            </w:pPr>
          </w:p>
        </w:tc>
        <w:tc>
          <w:tcPr>
            <w:tcW w:w="1145" w:type="dxa"/>
            <w:vMerge/>
            <w:tcBorders>
              <w:left w:val="single" w:sz="1" w:space="0" w:color="E0E0E0"/>
              <w:right w:val="none" w:sz="1" w:space="0" w:color="152935"/>
            </w:tcBorders>
            <w:shd w:val="clear" w:color="auto" w:fill="F9F9FB"/>
            <w:vAlign w:val="center"/>
          </w:tcPr>
          <w:p w14:paraId="447B1C32" w14:textId="77777777" w:rsidR="009A7E24" w:rsidRPr="009C558A" w:rsidRDefault="009A7E24" w:rsidP="009C558A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Cs w:val="20"/>
              </w:rPr>
            </w:pPr>
          </w:p>
        </w:tc>
        <w:tc>
          <w:tcPr>
            <w:tcW w:w="1146" w:type="dxa"/>
            <w:vMerge/>
            <w:tcBorders>
              <w:left w:val="single" w:sz="1" w:space="0" w:color="E0E0E0"/>
              <w:right w:val="none" w:sz="1" w:space="0" w:color="152935"/>
            </w:tcBorders>
            <w:shd w:val="clear" w:color="auto" w:fill="F9F9FB"/>
            <w:vAlign w:val="center"/>
          </w:tcPr>
          <w:p w14:paraId="6BB2198E" w14:textId="77777777" w:rsidR="009A7E24" w:rsidRPr="009C558A" w:rsidRDefault="009A7E24" w:rsidP="009C558A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Cs w:val="20"/>
              </w:rPr>
            </w:pPr>
          </w:p>
        </w:tc>
      </w:tr>
      <w:tr w:rsidR="009A7E24" w:rsidRPr="009C558A" w14:paraId="11F37303" w14:textId="639D591E" w:rsidTr="00AA45E4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1415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11F372FE" w14:textId="77777777" w:rsidR="009A7E24" w:rsidRPr="009C558A" w:rsidRDefault="009A7E24" w:rsidP="009C558A">
            <w:pPr>
              <w:spacing w:before="15" w:after="10"/>
              <w:ind w:left="30" w:right="40"/>
              <w:jc w:val="center"/>
              <w:rPr>
                <w:szCs w:val="20"/>
              </w:rPr>
            </w:pPr>
            <w:r w:rsidRPr="009C558A">
              <w:rPr>
                <w:rFonts w:ascii="굴림" w:eastAsia="굴림" w:hAnsi="굴림" w:cs="굴림"/>
                <w:color w:val="264A60"/>
                <w:szCs w:val="20"/>
              </w:rPr>
              <w:t>지역</w:t>
            </w:r>
          </w:p>
        </w:tc>
        <w:tc>
          <w:tcPr>
            <w:tcW w:w="1552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1F372FF" w14:textId="77777777" w:rsidR="009A7E24" w:rsidRPr="009C558A" w:rsidRDefault="009A7E24" w:rsidP="009C558A">
            <w:pPr>
              <w:spacing w:before="15" w:after="10"/>
              <w:ind w:left="30" w:right="40"/>
              <w:jc w:val="center"/>
              <w:rPr>
                <w:szCs w:val="20"/>
              </w:rPr>
            </w:pPr>
            <w:r w:rsidRPr="009C558A">
              <w:rPr>
                <w:rFonts w:ascii="굴림" w:eastAsia="굴림" w:hAnsi="굴림" w:cs="굴림"/>
                <w:color w:val="010205"/>
                <w:szCs w:val="20"/>
              </w:rPr>
              <w:t>613.173</w:t>
            </w:r>
          </w:p>
        </w:tc>
        <w:tc>
          <w:tcPr>
            <w:tcW w:w="103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1F37300" w14:textId="77777777" w:rsidR="009A7E24" w:rsidRPr="009C558A" w:rsidRDefault="009A7E24" w:rsidP="009C558A">
            <w:pPr>
              <w:spacing w:before="15" w:after="10"/>
              <w:ind w:left="30" w:right="40"/>
              <w:jc w:val="center"/>
              <w:rPr>
                <w:szCs w:val="20"/>
              </w:rPr>
            </w:pPr>
            <w:r w:rsidRPr="009C558A">
              <w:rPr>
                <w:rFonts w:ascii="굴림" w:eastAsia="굴림" w:hAnsi="굴림" w:cs="굴림"/>
                <w:color w:val="010205"/>
                <w:szCs w:val="20"/>
              </w:rPr>
              <w:t>1.919</w:t>
            </w:r>
          </w:p>
        </w:tc>
        <w:tc>
          <w:tcPr>
            <w:tcW w:w="104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1F37301" w14:textId="77777777" w:rsidR="009A7E24" w:rsidRPr="009C558A" w:rsidRDefault="009A7E24" w:rsidP="009C558A">
            <w:pPr>
              <w:spacing w:before="15" w:after="10"/>
              <w:ind w:left="30" w:right="40"/>
              <w:jc w:val="center"/>
              <w:rPr>
                <w:szCs w:val="20"/>
              </w:rPr>
            </w:pPr>
            <w:r w:rsidRPr="009C558A">
              <w:rPr>
                <w:rFonts w:ascii="굴림" w:eastAsia="굴림" w:hAnsi="굴림" w:cs="굴림"/>
                <w:color w:val="010205"/>
                <w:szCs w:val="20"/>
              </w:rPr>
              <w:t>2</w:t>
            </w:r>
          </w:p>
        </w:tc>
        <w:tc>
          <w:tcPr>
            <w:tcW w:w="1040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11F37302" w14:textId="77777777" w:rsidR="009A7E24" w:rsidRPr="009C558A" w:rsidRDefault="009A7E24" w:rsidP="009C558A">
            <w:pPr>
              <w:spacing w:before="15" w:after="10"/>
              <w:ind w:left="30" w:right="40"/>
              <w:jc w:val="center"/>
              <w:rPr>
                <w:szCs w:val="20"/>
              </w:rPr>
            </w:pPr>
            <w:r w:rsidRPr="009C558A">
              <w:rPr>
                <w:rFonts w:ascii="굴림" w:eastAsia="굴림" w:hAnsi="굴림" w:cs="굴림"/>
                <w:color w:val="010205"/>
                <w:szCs w:val="20"/>
              </w:rPr>
              <w:t>.383</w:t>
            </w:r>
          </w:p>
        </w:tc>
        <w:tc>
          <w:tcPr>
            <w:tcW w:w="1145" w:type="dxa"/>
            <w:vMerge/>
            <w:tcBorders>
              <w:left w:val="single" w:sz="1" w:space="0" w:color="E0E0E0"/>
              <w:right w:val="none" w:sz="1" w:space="0" w:color="152935"/>
            </w:tcBorders>
            <w:shd w:val="clear" w:color="auto" w:fill="F9F9FB"/>
            <w:vAlign w:val="center"/>
          </w:tcPr>
          <w:p w14:paraId="223C47C9" w14:textId="77777777" w:rsidR="009A7E24" w:rsidRPr="009C558A" w:rsidRDefault="009A7E24" w:rsidP="009C558A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Cs w:val="20"/>
              </w:rPr>
            </w:pPr>
          </w:p>
        </w:tc>
        <w:tc>
          <w:tcPr>
            <w:tcW w:w="1145" w:type="dxa"/>
            <w:vMerge/>
            <w:tcBorders>
              <w:left w:val="single" w:sz="1" w:space="0" w:color="E0E0E0"/>
              <w:right w:val="none" w:sz="1" w:space="0" w:color="152935"/>
            </w:tcBorders>
            <w:shd w:val="clear" w:color="auto" w:fill="F9F9FB"/>
            <w:vAlign w:val="center"/>
          </w:tcPr>
          <w:p w14:paraId="2379ECBA" w14:textId="77777777" w:rsidR="009A7E24" w:rsidRPr="009C558A" w:rsidRDefault="009A7E24" w:rsidP="009C558A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Cs w:val="20"/>
              </w:rPr>
            </w:pPr>
          </w:p>
        </w:tc>
        <w:tc>
          <w:tcPr>
            <w:tcW w:w="1146" w:type="dxa"/>
            <w:vMerge/>
            <w:tcBorders>
              <w:left w:val="single" w:sz="1" w:space="0" w:color="E0E0E0"/>
              <w:right w:val="none" w:sz="1" w:space="0" w:color="152935"/>
            </w:tcBorders>
            <w:shd w:val="clear" w:color="auto" w:fill="F9F9FB"/>
            <w:vAlign w:val="center"/>
          </w:tcPr>
          <w:p w14:paraId="2670B1EF" w14:textId="77777777" w:rsidR="009A7E24" w:rsidRPr="009C558A" w:rsidRDefault="009A7E24" w:rsidP="009C558A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Cs w:val="20"/>
              </w:rPr>
            </w:pPr>
          </w:p>
        </w:tc>
      </w:tr>
      <w:tr w:rsidR="009A7E24" w:rsidRPr="009C558A" w14:paraId="11F37309" w14:textId="6594D3A5" w:rsidTr="00AA45E4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1415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E0E0E0"/>
            <w:vAlign w:val="center"/>
          </w:tcPr>
          <w:p w14:paraId="11F37304" w14:textId="77777777" w:rsidR="009A7E24" w:rsidRPr="009C558A" w:rsidRDefault="009A7E24" w:rsidP="009C558A">
            <w:pPr>
              <w:spacing w:before="15" w:after="10"/>
              <w:ind w:left="30" w:right="40"/>
              <w:jc w:val="center"/>
              <w:rPr>
                <w:szCs w:val="20"/>
              </w:rPr>
            </w:pPr>
            <w:r w:rsidRPr="009C558A">
              <w:rPr>
                <w:rFonts w:ascii="굴림" w:eastAsia="굴림" w:hAnsi="굴림" w:cs="굴림"/>
                <w:color w:val="264A60"/>
                <w:szCs w:val="20"/>
              </w:rPr>
              <w:t>학력</w:t>
            </w:r>
          </w:p>
        </w:tc>
        <w:tc>
          <w:tcPr>
            <w:tcW w:w="1552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  <w:vAlign w:val="center"/>
          </w:tcPr>
          <w:p w14:paraId="11F37305" w14:textId="77777777" w:rsidR="009A7E24" w:rsidRPr="009C558A" w:rsidRDefault="009A7E24" w:rsidP="009C558A">
            <w:pPr>
              <w:spacing w:before="15" w:after="10"/>
              <w:ind w:left="30" w:right="40"/>
              <w:jc w:val="center"/>
              <w:rPr>
                <w:szCs w:val="20"/>
              </w:rPr>
            </w:pPr>
            <w:r w:rsidRPr="009C558A">
              <w:rPr>
                <w:rFonts w:ascii="굴림" w:eastAsia="굴림" w:hAnsi="굴림" w:cs="굴림"/>
                <w:color w:val="010205"/>
                <w:szCs w:val="20"/>
              </w:rPr>
              <w:t>615.172</w:t>
            </w:r>
          </w:p>
        </w:tc>
        <w:tc>
          <w:tcPr>
            <w:tcW w:w="1039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  <w:vAlign w:val="center"/>
          </w:tcPr>
          <w:p w14:paraId="11F37306" w14:textId="77777777" w:rsidR="009A7E24" w:rsidRPr="009C558A" w:rsidRDefault="009A7E24" w:rsidP="009C558A">
            <w:pPr>
              <w:spacing w:before="15" w:after="10"/>
              <w:ind w:left="30" w:right="40"/>
              <w:jc w:val="center"/>
              <w:rPr>
                <w:szCs w:val="20"/>
              </w:rPr>
            </w:pPr>
            <w:r w:rsidRPr="009C558A">
              <w:rPr>
                <w:rFonts w:ascii="굴림" w:eastAsia="굴림" w:hAnsi="굴림" w:cs="굴림"/>
                <w:color w:val="010205"/>
                <w:szCs w:val="20"/>
              </w:rPr>
              <w:t>3.918</w:t>
            </w:r>
          </w:p>
        </w:tc>
        <w:tc>
          <w:tcPr>
            <w:tcW w:w="1040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  <w:vAlign w:val="center"/>
          </w:tcPr>
          <w:p w14:paraId="11F37307" w14:textId="77777777" w:rsidR="009A7E24" w:rsidRPr="009C558A" w:rsidRDefault="009A7E24" w:rsidP="009C558A">
            <w:pPr>
              <w:spacing w:before="15" w:after="10"/>
              <w:ind w:left="30" w:right="40"/>
              <w:jc w:val="center"/>
              <w:rPr>
                <w:szCs w:val="20"/>
              </w:rPr>
            </w:pPr>
            <w:r w:rsidRPr="009C558A">
              <w:rPr>
                <w:rFonts w:ascii="굴림" w:eastAsia="굴림" w:hAnsi="굴림" w:cs="굴림"/>
                <w:color w:val="010205"/>
                <w:szCs w:val="20"/>
              </w:rPr>
              <w:t>4</w:t>
            </w:r>
          </w:p>
        </w:tc>
        <w:tc>
          <w:tcPr>
            <w:tcW w:w="1040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  <w:vAlign w:val="center"/>
          </w:tcPr>
          <w:p w14:paraId="11F37308" w14:textId="77777777" w:rsidR="009A7E24" w:rsidRPr="009C558A" w:rsidRDefault="009A7E24" w:rsidP="009C558A">
            <w:pPr>
              <w:spacing w:before="15" w:after="10"/>
              <w:ind w:left="30" w:right="40"/>
              <w:jc w:val="center"/>
              <w:rPr>
                <w:szCs w:val="20"/>
              </w:rPr>
            </w:pPr>
            <w:r w:rsidRPr="009C558A">
              <w:rPr>
                <w:rFonts w:ascii="굴림" w:eastAsia="굴림" w:hAnsi="굴림" w:cs="굴림"/>
                <w:color w:val="010205"/>
                <w:szCs w:val="20"/>
              </w:rPr>
              <w:t>.417</w:t>
            </w:r>
          </w:p>
        </w:tc>
        <w:tc>
          <w:tcPr>
            <w:tcW w:w="1145" w:type="dxa"/>
            <w:vMerge/>
            <w:tcBorders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  <w:vAlign w:val="center"/>
          </w:tcPr>
          <w:p w14:paraId="226E0F36" w14:textId="77777777" w:rsidR="009A7E24" w:rsidRPr="009C558A" w:rsidRDefault="009A7E24" w:rsidP="009C558A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Cs w:val="20"/>
              </w:rPr>
            </w:pPr>
          </w:p>
        </w:tc>
        <w:tc>
          <w:tcPr>
            <w:tcW w:w="1145" w:type="dxa"/>
            <w:vMerge/>
            <w:tcBorders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  <w:vAlign w:val="center"/>
          </w:tcPr>
          <w:p w14:paraId="5884ED6A" w14:textId="77777777" w:rsidR="009A7E24" w:rsidRPr="009C558A" w:rsidRDefault="009A7E24" w:rsidP="009C558A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Cs w:val="20"/>
              </w:rPr>
            </w:pPr>
          </w:p>
        </w:tc>
        <w:tc>
          <w:tcPr>
            <w:tcW w:w="1146" w:type="dxa"/>
            <w:vMerge/>
            <w:tcBorders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  <w:vAlign w:val="center"/>
          </w:tcPr>
          <w:p w14:paraId="19884DAA" w14:textId="77777777" w:rsidR="009A7E24" w:rsidRPr="009C558A" w:rsidRDefault="009A7E24" w:rsidP="009C558A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Cs w:val="20"/>
              </w:rPr>
            </w:pPr>
          </w:p>
        </w:tc>
      </w:tr>
    </w:tbl>
    <w:p w14:paraId="11F37316" w14:textId="70FEEACB" w:rsidR="006D5F0E" w:rsidRPr="00086A8C" w:rsidRDefault="000B4ED9">
      <w:pPr>
        <w:rPr>
          <w:rFonts w:hint="eastAsia"/>
          <w:szCs w:val="22"/>
        </w:rPr>
      </w:pPr>
      <w:r w:rsidRPr="00086A8C">
        <w:rPr>
          <w:rFonts w:hint="eastAsia"/>
          <w:szCs w:val="22"/>
        </w:rPr>
        <w:t xml:space="preserve">최종의 </w:t>
      </w:r>
      <w:r w:rsidRPr="00086A8C">
        <w:rPr>
          <w:szCs w:val="22"/>
        </w:rPr>
        <w:t>‘</w:t>
      </w:r>
      <w:r w:rsidRPr="00086A8C">
        <w:rPr>
          <w:rFonts w:hint="eastAsia"/>
          <w:szCs w:val="22"/>
        </w:rPr>
        <w:t>-2로그 우도</w:t>
      </w:r>
      <w:r w:rsidRPr="00086A8C">
        <w:rPr>
          <w:szCs w:val="22"/>
        </w:rPr>
        <w:t>’</w:t>
      </w:r>
      <w:r w:rsidRPr="00086A8C">
        <w:rPr>
          <w:rFonts w:hint="eastAsia"/>
          <w:szCs w:val="22"/>
        </w:rPr>
        <w:t xml:space="preserve"> 값이 절편보다 작으므로 모형이 적합한 것을 확인할 수 있으며, 이에 대한 유의확률이 .005 임을 확인 할 수 있다. 또한 회귀식의 설명력이 4.7%에서 10.5%로 확인되었다.</w:t>
      </w:r>
    </w:p>
    <w:p w14:paraId="107E83A0" w14:textId="77777777" w:rsidR="000B4ED9" w:rsidRDefault="000B4ED9">
      <w:pPr>
        <w:rPr>
          <w:rFonts w:hint="eastAsia"/>
        </w:rPr>
      </w:pPr>
    </w:p>
    <w:tbl>
      <w:tblPr>
        <w:tblW w:w="9498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67"/>
        <w:gridCol w:w="1369"/>
        <w:gridCol w:w="926"/>
        <w:gridCol w:w="1048"/>
        <w:gridCol w:w="926"/>
        <w:gridCol w:w="834"/>
        <w:gridCol w:w="1018"/>
        <w:gridCol w:w="934"/>
        <w:gridCol w:w="934"/>
        <w:gridCol w:w="942"/>
      </w:tblGrid>
      <w:tr w:rsidR="00706BED" w14:paraId="11F3731F" w14:textId="5B3D2170" w:rsidTr="003B26BE">
        <w:tblPrEx>
          <w:tblCellMar>
            <w:top w:w="0" w:type="dxa"/>
            <w:bottom w:w="0" w:type="dxa"/>
          </w:tblCellMar>
        </w:tblPrEx>
        <w:trPr>
          <w:trHeight w:val="2"/>
        </w:trPr>
        <w:tc>
          <w:tcPr>
            <w:tcW w:w="9498" w:type="dxa"/>
            <w:gridSpan w:val="10"/>
            <w:shd w:val="clear" w:color="auto" w:fill="FFFFFF"/>
            <w:vAlign w:val="center"/>
          </w:tcPr>
          <w:p w14:paraId="5338B961" w14:textId="73A6197F" w:rsidR="00706BED" w:rsidRPr="00425D57" w:rsidRDefault="00706BED">
            <w:pPr>
              <w:spacing w:before="5" w:after="30"/>
              <w:ind w:left="30" w:right="40"/>
              <w:jc w:val="center"/>
              <w:rPr>
                <w:rFonts w:ascii="굴림" w:eastAsia="굴림" w:hAnsi="굴림" w:cs="굴림"/>
                <w:b/>
                <w:color w:val="010205"/>
                <w:szCs w:val="20"/>
              </w:rPr>
            </w:pPr>
            <w:proofErr w:type="spellStart"/>
            <w:r w:rsidRPr="00425D57">
              <w:rPr>
                <w:rFonts w:ascii="굴림" w:eastAsia="굴림" w:hAnsi="굴림" w:cs="굴림"/>
                <w:b/>
                <w:color w:val="010205"/>
                <w:szCs w:val="20"/>
              </w:rPr>
              <w:t>모수</w:t>
            </w:r>
            <w:proofErr w:type="spellEnd"/>
            <w:r w:rsidRPr="00425D57">
              <w:rPr>
                <w:rFonts w:ascii="굴림" w:eastAsia="굴림" w:hAnsi="굴림" w:cs="굴림"/>
                <w:b/>
                <w:color w:val="010205"/>
                <w:szCs w:val="20"/>
              </w:rPr>
              <w:t xml:space="preserve"> </w:t>
            </w:r>
            <w:proofErr w:type="spellStart"/>
            <w:r w:rsidRPr="00425D57">
              <w:rPr>
                <w:rFonts w:ascii="굴림" w:eastAsia="굴림" w:hAnsi="굴림" w:cs="굴림"/>
                <w:b/>
                <w:color w:val="010205"/>
                <w:szCs w:val="20"/>
              </w:rPr>
              <w:t>추정값</w:t>
            </w:r>
            <w:proofErr w:type="spellEnd"/>
          </w:p>
        </w:tc>
      </w:tr>
      <w:tr w:rsidR="00706BED" w14:paraId="11F37328" w14:textId="5D1C3076" w:rsidTr="00086A8C">
        <w:tblPrEx>
          <w:tblCellMar>
            <w:top w:w="0" w:type="dxa"/>
            <w:bottom w:w="0" w:type="dxa"/>
          </w:tblCellMar>
        </w:tblPrEx>
        <w:trPr>
          <w:trHeight w:val="36"/>
        </w:trPr>
        <w:tc>
          <w:tcPr>
            <w:tcW w:w="1936" w:type="dxa"/>
            <w:gridSpan w:val="2"/>
            <w:vMerge w:val="restart"/>
            <w:tcBorders>
              <w:top w:val="none" w:sz="1" w:space="0" w:color="152935"/>
              <w:left w:val="none" w:sz="1" w:space="0" w:color="152935"/>
            </w:tcBorders>
            <w:shd w:val="clear" w:color="auto" w:fill="FFFFFF"/>
            <w:vAlign w:val="center"/>
          </w:tcPr>
          <w:p w14:paraId="11F37320" w14:textId="77777777" w:rsidR="00706BED" w:rsidRPr="00706BED" w:rsidRDefault="00706BED" w:rsidP="003B26BE">
            <w:pPr>
              <w:spacing w:before="15" w:after="5"/>
              <w:ind w:left="30" w:right="40"/>
              <w:jc w:val="center"/>
              <w:rPr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264A60"/>
                <w:sz w:val="21"/>
                <w:szCs w:val="21"/>
              </w:rPr>
              <w:t>구매의사_다항</w:t>
            </w:r>
            <w:r w:rsidRPr="00706BED">
              <w:rPr>
                <w:sz w:val="21"/>
                <w:szCs w:val="21"/>
                <w:vertAlign w:val="superscript"/>
              </w:rPr>
              <w:t>a</w:t>
            </w:r>
          </w:p>
        </w:tc>
        <w:tc>
          <w:tcPr>
            <w:tcW w:w="926" w:type="dxa"/>
            <w:vMerge w:val="restart"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center"/>
          </w:tcPr>
          <w:p w14:paraId="11F37322" w14:textId="77777777" w:rsidR="00706BED" w:rsidRPr="00706BED" w:rsidRDefault="00706BED" w:rsidP="003B26BE">
            <w:pPr>
              <w:spacing w:before="10" w:after="10"/>
              <w:ind w:left="30" w:right="40"/>
              <w:jc w:val="center"/>
              <w:rPr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264A60"/>
                <w:sz w:val="21"/>
                <w:szCs w:val="21"/>
              </w:rPr>
              <w:t>B</w:t>
            </w:r>
          </w:p>
        </w:tc>
        <w:tc>
          <w:tcPr>
            <w:tcW w:w="1048" w:type="dxa"/>
            <w:vMerge w:val="restart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center"/>
          </w:tcPr>
          <w:p w14:paraId="5A7621E2" w14:textId="77777777" w:rsidR="003B26BE" w:rsidRDefault="00706BED" w:rsidP="003B26BE">
            <w:pPr>
              <w:spacing w:before="10" w:after="10"/>
              <w:ind w:left="30" w:right="40"/>
              <w:jc w:val="center"/>
              <w:rPr>
                <w:rFonts w:ascii="굴림" w:eastAsia="굴림" w:hAnsi="굴림" w:cs="굴림"/>
                <w:color w:val="264A60"/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264A60"/>
                <w:sz w:val="21"/>
                <w:szCs w:val="21"/>
              </w:rPr>
              <w:t xml:space="preserve">표준화 </w:t>
            </w:r>
          </w:p>
          <w:p w14:paraId="11F37323" w14:textId="31D1D8C7" w:rsidR="00706BED" w:rsidRPr="00706BED" w:rsidRDefault="00706BED" w:rsidP="003B26BE">
            <w:pPr>
              <w:spacing w:before="10" w:after="10"/>
              <w:ind w:left="30" w:right="40"/>
              <w:jc w:val="center"/>
              <w:rPr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264A60"/>
                <w:sz w:val="21"/>
                <w:szCs w:val="21"/>
              </w:rPr>
              <w:t>오류</w:t>
            </w:r>
          </w:p>
        </w:tc>
        <w:tc>
          <w:tcPr>
            <w:tcW w:w="926" w:type="dxa"/>
            <w:vMerge w:val="restart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center"/>
          </w:tcPr>
          <w:p w14:paraId="11F37324" w14:textId="77777777" w:rsidR="00706BED" w:rsidRPr="00706BED" w:rsidRDefault="00706BED" w:rsidP="003B26BE">
            <w:pPr>
              <w:spacing w:before="10" w:after="10"/>
              <w:ind w:left="30" w:right="40"/>
              <w:jc w:val="center"/>
              <w:rPr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264A60"/>
                <w:sz w:val="21"/>
                <w:szCs w:val="21"/>
              </w:rPr>
              <w:t>Wald</w:t>
            </w:r>
          </w:p>
        </w:tc>
        <w:tc>
          <w:tcPr>
            <w:tcW w:w="834" w:type="dxa"/>
            <w:vMerge w:val="restart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center"/>
          </w:tcPr>
          <w:p w14:paraId="11F37325" w14:textId="77777777" w:rsidR="00706BED" w:rsidRPr="00706BED" w:rsidRDefault="00706BED" w:rsidP="003B26BE">
            <w:pPr>
              <w:spacing w:before="10" w:after="10"/>
              <w:ind w:left="30" w:right="40"/>
              <w:jc w:val="center"/>
              <w:rPr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264A60"/>
                <w:sz w:val="21"/>
                <w:szCs w:val="21"/>
              </w:rPr>
              <w:t>자유도</w:t>
            </w:r>
          </w:p>
        </w:tc>
        <w:tc>
          <w:tcPr>
            <w:tcW w:w="1018" w:type="dxa"/>
            <w:vMerge w:val="restart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center"/>
          </w:tcPr>
          <w:p w14:paraId="11F37326" w14:textId="77777777" w:rsidR="00706BED" w:rsidRPr="00706BED" w:rsidRDefault="00706BED" w:rsidP="003B26BE">
            <w:pPr>
              <w:spacing w:before="10" w:after="10"/>
              <w:ind w:left="30" w:right="40"/>
              <w:jc w:val="center"/>
              <w:rPr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264A60"/>
                <w:sz w:val="21"/>
                <w:szCs w:val="21"/>
              </w:rPr>
              <w:t>유의확률</w:t>
            </w:r>
          </w:p>
        </w:tc>
        <w:tc>
          <w:tcPr>
            <w:tcW w:w="934" w:type="dxa"/>
            <w:vMerge w:val="restart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FFFFF"/>
            <w:vAlign w:val="center"/>
          </w:tcPr>
          <w:p w14:paraId="11F37327" w14:textId="77777777" w:rsidR="00706BED" w:rsidRPr="00706BED" w:rsidRDefault="00706BED" w:rsidP="003B26BE">
            <w:pPr>
              <w:spacing w:before="10" w:after="10"/>
              <w:ind w:left="30" w:right="40"/>
              <w:jc w:val="center"/>
              <w:rPr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264A60"/>
                <w:sz w:val="21"/>
                <w:szCs w:val="21"/>
              </w:rPr>
              <w:t>Exp(B)</w:t>
            </w:r>
          </w:p>
        </w:tc>
        <w:tc>
          <w:tcPr>
            <w:tcW w:w="1876" w:type="dxa"/>
            <w:gridSpan w:val="2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FFFFF"/>
            <w:vAlign w:val="center"/>
          </w:tcPr>
          <w:p w14:paraId="1D7C0A3E" w14:textId="68F95448" w:rsidR="00706BED" w:rsidRPr="00706BED" w:rsidRDefault="00706BED" w:rsidP="003B26BE">
            <w:pPr>
              <w:spacing w:before="10" w:after="10"/>
              <w:ind w:left="30" w:right="40"/>
              <w:jc w:val="center"/>
              <w:rPr>
                <w:rFonts w:ascii="굴림" w:eastAsia="굴림" w:hAnsi="굴림" w:cs="굴림"/>
                <w:color w:val="264A60"/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264A60"/>
                <w:sz w:val="21"/>
                <w:szCs w:val="21"/>
              </w:rPr>
              <w:t>Exp(B)에 대한 95% 신뢰구간</w:t>
            </w:r>
          </w:p>
        </w:tc>
      </w:tr>
      <w:tr w:rsidR="00706BED" w14:paraId="11F37331" w14:textId="40D6CE95" w:rsidTr="00086A8C">
        <w:tblPrEx>
          <w:tblCellMar>
            <w:top w:w="0" w:type="dxa"/>
            <w:bottom w:w="0" w:type="dxa"/>
          </w:tblCellMar>
        </w:tblPrEx>
        <w:trPr>
          <w:trHeight w:val="52"/>
        </w:trPr>
        <w:tc>
          <w:tcPr>
            <w:tcW w:w="1936" w:type="dxa"/>
            <w:gridSpan w:val="2"/>
            <w:vMerge/>
            <w:tcBorders>
              <w:top w:val="none" w:sz="1" w:space="0" w:color="152935"/>
              <w:left w:val="none" w:sz="1" w:space="0" w:color="152935"/>
            </w:tcBorders>
            <w:vAlign w:val="center"/>
          </w:tcPr>
          <w:p w14:paraId="11F37329" w14:textId="77777777" w:rsidR="00706BED" w:rsidRPr="00706BED" w:rsidRDefault="00706BED" w:rsidP="003B26B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26" w:type="dxa"/>
            <w:vMerge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single" w:sz="1" w:space="0" w:color="E0E0E0"/>
            </w:tcBorders>
            <w:vAlign w:val="center"/>
          </w:tcPr>
          <w:p w14:paraId="11F3732B" w14:textId="77777777" w:rsidR="00706BED" w:rsidRPr="00706BED" w:rsidRDefault="00706BED" w:rsidP="003B26B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048" w:type="dxa"/>
            <w:vMerge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single" w:sz="1" w:space="0" w:color="E0E0E0"/>
            </w:tcBorders>
            <w:vAlign w:val="center"/>
          </w:tcPr>
          <w:p w14:paraId="11F3732C" w14:textId="77777777" w:rsidR="00706BED" w:rsidRPr="00706BED" w:rsidRDefault="00706BED" w:rsidP="003B26B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26" w:type="dxa"/>
            <w:vMerge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single" w:sz="1" w:space="0" w:color="E0E0E0"/>
            </w:tcBorders>
            <w:vAlign w:val="center"/>
          </w:tcPr>
          <w:p w14:paraId="11F3732D" w14:textId="77777777" w:rsidR="00706BED" w:rsidRPr="00706BED" w:rsidRDefault="00706BED" w:rsidP="003B26B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34" w:type="dxa"/>
            <w:vMerge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single" w:sz="1" w:space="0" w:color="E0E0E0"/>
            </w:tcBorders>
            <w:vAlign w:val="center"/>
          </w:tcPr>
          <w:p w14:paraId="11F3732E" w14:textId="77777777" w:rsidR="00706BED" w:rsidRPr="00706BED" w:rsidRDefault="00706BED" w:rsidP="003B26B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018" w:type="dxa"/>
            <w:vMerge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single" w:sz="1" w:space="0" w:color="E0E0E0"/>
            </w:tcBorders>
            <w:vAlign w:val="center"/>
          </w:tcPr>
          <w:p w14:paraId="11F3732F" w14:textId="77777777" w:rsidR="00706BED" w:rsidRPr="00706BED" w:rsidRDefault="00706BED" w:rsidP="003B26B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34" w:type="dxa"/>
            <w:vMerge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152935"/>
            </w:tcBorders>
            <w:vAlign w:val="center"/>
          </w:tcPr>
          <w:p w14:paraId="11F37330" w14:textId="77777777" w:rsidR="00706BED" w:rsidRPr="00706BED" w:rsidRDefault="00706BED" w:rsidP="003B26B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34" w:type="dxa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152935"/>
            </w:tcBorders>
            <w:vAlign w:val="center"/>
          </w:tcPr>
          <w:p w14:paraId="16BC15D2" w14:textId="4F16D936" w:rsidR="00706BED" w:rsidRPr="00706BED" w:rsidRDefault="00706BED" w:rsidP="003B26BE">
            <w:pPr>
              <w:jc w:val="center"/>
              <w:rPr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264A60"/>
                <w:sz w:val="21"/>
                <w:szCs w:val="21"/>
              </w:rPr>
              <w:t>하한</w:t>
            </w:r>
          </w:p>
        </w:tc>
        <w:tc>
          <w:tcPr>
            <w:tcW w:w="942" w:type="dxa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152935"/>
            </w:tcBorders>
            <w:vAlign w:val="center"/>
          </w:tcPr>
          <w:p w14:paraId="0BC009D1" w14:textId="3A97C7CE" w:rsidR="00706BED" w:rsidRPr="00706BED" w:rsidRDefault="00706BED" w:rsidP="003B26BE">
            <w:pPr>
              <w:jc w:val="center"/>
              <w:rPr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264A60"/>
                <w:sz w:val="21"/>
                <w:szCs w:val="21"/>
              </w:rPr>
              <w:t>상한</w:t>
            </w:r>
          </w:p>
        </w:tc>
      </w:tr>
      <w:tr w:rsidR="003B26BE" w14:paraId="11F3733A" w14:textId="7AAF7F42" w:rsidTr="00086A8C">
        <w:tblPrEx>
          <w:tblCellMar>
            <w:top w:w="0" w:type="dxa"/>
            <w:bottom w:w="0" w:type="dxa"/>
          </w:tblCellMar>
        </w:tblPrEx>
        <w:trPr>
          <w:trHeight w:val="4"/>
        </w:trPr>
        <w:tc>
          <w:tcPr>
            <w:tcW w:w="567" w:type="dxa"/>
            <w:vMerge w:val="restart"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  <w:vAlign w:val="center"/>
          </w:tcPr>
          <w:p w14:paraId="11F37332" w14:textId="77777777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264A60"/>
                <w:sz w:val="21"/>
                <w:szCs w:val="21"/>
              </w:rPr>
              <w:t>구매</w:t>
            </w:r>
          </w:p>
        </w:tc>
        <w:tc>
          <w:tcPr>
            <w:tcW w:w="1369" w:type="dxa"/>
            <w:tcBorders>
              <w:top w:val="single" w:sz="1" w:space="0" w:color="152935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11F37333" w14:textId="77777777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264A60"/>
                <w:sz w:val="21"/>
                <w:szCs w:val="21"/>
              </w:rPr>
              <w:t>절편</w:t>
            </w:r>
          </w:p>
        </w:tc>
        <w:tc>
          <w:tcPr>
            <w:tcW w:w="926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1F37334" w14:textId="77777777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010205"/>
                <w:sz w:val="21"/>
                <w:szCs w:val="21"/>
              </w:rPr>
              <w:t>.576</w:t>
            </w:r>
          </w:p>
        </w:tc>
        <w:tc>
          <w:tcPr>
            <w:tcW w:w="1048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1F37335" w14:textId="77777777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010205"/>
                <w:sz w:val="21"/>
                <w:szCs w:val="21"/>
              </w:rPr>
              <w:t>.523</w:t>
            </w:r>
          </w:p>
        </w:tc>
        <w:tc>
          <w:tcPr>
            <w:tcW w:w="92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1F37336" w14:textId="77777777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010205"/>
                <w:sz w:val="21"/>
                <w:szCs w:val="21"/>
              </w:rPr>
              <w:t>1.212</w:t>
            </w:r>
          </w:p>
        </w:tc>
        <w:tc>
          <w:tcPr>
            <w:tcW w:w="834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1F37337" w14:textId="77777777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010205"/>
                <w:sz w:val="21"/>
                <w:szCs w:val="21"/>
              </w:rPr>
              <w:t>1</w:t>
            </w:r>
          </w:p>
        </w:tc>
        <w:tc>
          <w:tcPr>
            <w:tcW w:w="1018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1F37338" w14:textId="77777777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010205"/>
                <w:sz w:val="21"/>
                <w:szCs w:val="21"/>
              </w:rPr>
              <w:t>.271</w:t>
            </w:r>
          </w:p>
        </w:tc>
        <w:tc>
          <w:tcPr>
            <w:tcW w:w="934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11F37339" w14:textId="77777777" w:rsidR="00706BED" w:rsidRPr="00706BED" w:rsidRDefault="00706BED" w:rsidP="003B26B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34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01BD3A75" w14:textId="77777777" w:rsidR="00706BED" w:rsidRPr="00706BED" w:rsidRDefault="00706BED" w:rsidP="003B26B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42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39B1F2F3" w14:textId="77777777" w:rsidR="00706BED" w:rsidRPr="00706BED" w:rsidRDefault="00706BED" w:rsidP="003B26BE">
            <w:pPr>
              <w:jc w:val="center"/>
              <w:rPr>
                <w:sz w:val="21"/>
                <w:szCs w:val="21"/>
              </w:rPr>
            </w:pPr>
          </w:p>
        </w:tc>
      </w:tr>
      <w:tr w:rsidR="003B26BE" w14:paraId="11F37343" w14:textId="12F722A5" w:rsidTr="00086A8C">
        <w:tblPrEx>
          <w:tblCellMar>
            <w:top w:w="0" w:type="dxa"/>
            <w:bottom w:w="0" w:type="dxa"/>
          </w:tblCellMar>
        </w:tblPrEx>
        <w:tc>
          <w:tcPr>
            <w:tcW w:w="567" w:type="dxa"/>
            <w:vMerge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  <w:vAlign w:val="center"/>
          </w:tcPr>
          <w:p w14:paraId="11F3733B" w14:textId="77777777" w:rsidR="00706BED" w:rsidRPr="00706BED" w:rsidRDefault="00706BED" w:rsidP="003B26B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69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11F3733C" w14:textId="77777777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264A60"/>
                <w:sz w:val="21"/>
                <w:szCs w:val="21"/>
              </w:rPr>
              <w:t>FAC_유용성</w:t>
            </w:r>
          </w:p>
        </w:tc>
        <w:tc>
          <w:tcPr>
            <w:tcW w:w="92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1F3733D" w14:textId="77777777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010205"/>
                <w:sz w:val="21"/>
                <w:szCs w:val="21"/>
              </w:rPr>
              <w:t>-.154</w:t>
            </w:r>
          </w:p>
        </w:tc>
        <w:tc>
          <w:tcPr>
            <w:tcW w:w="104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1F3733E" w14:textId="77777777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010205"/>
                <w:sz w:val="21"/>
                <w:szCs w:val="21"/>
              </w:rPr>
              <w:t>.172</w:t>
            </w:r>
          </w:p>
        </w:tc>
        <w:tc>
          <w:tcPr>
            <w:tcW w:w="9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1F3733F" w14:textId="77777777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010205"/>
                <w:sz w:val="21"/>
                <w:szCs w:val="21"/>
              </w:rPr>
              <w:t>.806</w:t>
            </w:r>
          </w:p>
        </w:tc>
        <w:tc>
          <w:tcPr>
            <w:tcW w:w="83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1F37340" w14:textId="77777777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010205"/>
                <w:sz w:val="21"/>
                <w:szCs w:val="21"/>
              </w:rPr>
              <w:t>1</w:t>
            </w:r>
          </w:p>
        </w:tc>
        <w:tc>
          <w:tcPr>
            <w:tcW w:w="101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1F37341" w14:textId="77777777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010205"/>
                <w:sz w:val="21"/>
                <w:szCs w:val="21"/>
              </w:rPr>
              <w:t>.369</w:t>
            </w:r>
          </w:p>
        </w:tc>
        <w:tc>
          <w:tcPr>
            <w:tcW w:w="93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11F37342" w14:textId="77777777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010205"/>
                <w:sz w:val="21"/>
                <w:szCs w:val="21"/>
              </w:rPr>
              <w:t>.857</w:t>
            </w:r>
          </w:p>
        </w:tc>
        <w:tc>
          <w:tcPr>
            <w:tcW w:w="93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66985F9B" w14:textId="56FD09E2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010205"/>
                <w:sz w:val="21"/>
                <w:szCs w:val="21"/>
              </w:rPr>
              <w:t>.612</w:t>
            </w:r>
          </w:p>
        </w:tc>
        <w:tc>
          <w:tcPr>
            <w:tcW w:w="94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2DF8D7D4" w14:textId="4CA058DE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010205"/>
                <w:sz w:val="21"/>
                <w:szCs w:val="21"/>
              </w:rPr>
              <w:t>1.200</w:t>
            </w:r>
          </w:p>
        </w:tc>
      </w:tr>
      <w:tr w:rsidR="003B26BE" w14:paraId="11F3734C" w14:textId="4B4E5518" w:rsidTr="00086A8C">
        <w:tblPrEx>
          <w:tblCellMar>
            <w:top w:w="0" w:type="dxa"/>
            <w:bottom w:w="0" w:type="dxa"/>
          </w:tblCellMar>
        </w:tblPrEx>
        <w:tc>
          <w:tcPr>
            <w:tcW w:w="567" w:type="dxa"/>
            <w:vMerge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  <w:vAlign w:val="center"/>
          </w:tcPr>
          <w:p w14:paraId="11F37344" w14:textId="77777777" w:rsidR="00706BED" w:rsidRPr="00706BED" w:rsidRDefault="00706BED" w:rsidP="003B26B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69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11F37345" w14:textId="77777777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264A60"/>
                <w:sz w:val="21"/>
                <w:szCs w:val="21"/>
              </w:rPr>
              <w:t>FAC_편의성</w:t>
            </w:r>
          </w:p>
        </w:tc>
        <w:tc>
          <w:tcPr>
            <w:tcW w:w="92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1F37346" w14:textId="77777777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010205"/>
                <w:sz w:val="21"/>
                <w:szCs w:val="21"/>
              </w:rPr>
              <w:t>-.502</w:t>
            </w:r>
          </w:p>
        </w:tc>
        <w:tc>
          <w:tcPr>
            <w:tcW w:w="104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1F37347" w14:textId="77777777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010205"/>
                <w:sz w:val="21"/>
                <w:szCs w:val="21"/>
              </w:rPr>
              <w:t>.177</w:t>
            </w:r>
          </w:p>
        </w:tc>
        <w:tc>
          <w:tcPr>
            <w:tcW w:w="9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1F37348" w14:textId="77777777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010205"/>
                <w:sz w:val="21"/>
                <w:szCs w:val="21"/>
              </w:rPr>
              <w:t>8.064</w:t>
            </w:r>
          </w:p>
        </w:tc>
        <w:tc>
          <w:tcPr>
            <w:tcW w:w="83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1F37349" w14:textId="77777777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010205"/>
                <w:sz w:val="21"/>
                <w:szCs w:val="21"/>
              </w:rPr>
              <w:t>1</w:t>
            </w:r>
          </w:p>
        </w:tc>
        <w:tc>
          <w:tcPr>
            <w:tcW w:w="101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1F3734A" w14:textId="77777777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010205"/>
                <w:sz w:val="21"/>
                <w:szCs w:val="21"/>
              </w:rPr>
              <w:t>.005</w:t>
            </w:r>
          </w:p>
        </w:tc>
        <w:tc>
          <w:tcPr>
            <w:tcW w:w="93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11F3734B" w14:textId="77777777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010205"/>
                <w:sz w:val="21"/>
                <w:szCs w:val="21"/>
              </w:rPr>
              <w:t>.605</w:t>
            </w:r>
          </w:p>
        </w:tc>
        <w:tc>
          <w:tcPr>
            <w:tcW w:w="93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70018FF7" w14:textId="4471052F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010205"/>
                <w:sz w:val="21"/>
                <w:szCs w:val="21"/>
              </w:rPr>
              <w:t>.428</w:t>
            </w:r>
          </w:p>
        </w:tc>
        <w:tc>
          <w:tcPr>
            <w:tcW w:w="94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172367DE" w14:textId="3E7E1690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010205"/>
                <w:sz w:val="21"/>
                <w:szCs w:val="21"/>
              </w:rPr>
              <w:t>.856</w:t>
            </w:r>
          </w:p>
        </w:tc>
      </w:tr>
      <w:tr w:rsidR="003B26BE" w14:paraId="11F37355" w14:textId="73CB7C57" w:rsidTr="00086A8C">
        <w:tblPrEx>
          <w:tblCellMar>
            <w:top w:w="0" w:type="dxa"/>
            <w:bottom w:w="0" w:type="dxa"/>
          </w:tblCellMar>
        </w:tblPrEx>
        <w:tc>
          <w:tcPr>
            <w:tcW w:w="567" w:type="dxa"/>
            <w:vMerge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  <w:vAlign w:val="center"/>
          </w:tcPr>
          <w:p w14:paraId="11F3734D" w14:textId="77777777" w:rsidR="00706BED" w:rsidRPr="00706BED" w:rsidRDefault="00706BED" w:rsidP="003B26B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69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11F3734E" w14:textId="77777777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264A60"/>
                <w:sz w:val="21"/>
                <w:szCs w:val="21"/>
              </w:rPr>
              <w:t>FAC_외관</w:t>
            </w:r>
          </w:p>
        </w:tc>
        <w:tc>
          <w:tcPr>
            <w:tcW w:w="92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1F3734F" w14:textId="77777777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010205"/>
                <w:sz w:val="21"/>
                <w:szCs w:val="21"/>
              </w:rPr>
              <w:t>.451</w:t>
            </w:r>
          </w:p>
        </w:tc>
        <w:tc>
          <w:tcPr>
            <w:tcW w:w="104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1F37350" w14:textId="77777777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010205"/>
                <w:sz w:val="21"/>
                <w:szCs w:val="21"/>
              </w:rPr>
              <w:t>.173</w:t>
            </w:r>
          </w:p>
        </w:tc>
        <w:tc>
          <w:tcPr>
            <w:tcW w:w="9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1F37351" w14:textId="77777777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010205"/>
                <w:sz w:val="21"/>
                <w:szCs w:val="21"/>
              </w:rPr>
              <w:t>6.766</w:t>
            </w:r>
          </w:p>
        </w:tc>
        <w:tc>
          <w:tcPr>
            <w:tcW w:w="83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1F37352" w14:textId="77777777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010205"/>
                <w:sz w:val="21"/>
                <w:szCs w:val="21"/>
              </w:rPr>
              <w:t>1</w:t>
            </w:r>
          </w:p>
        </w:tc>
        <w:tc>
          <w:tcPr>
            <w:tcW w:w="101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1F37353" w14:textId="77777777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010205"/>
                <w:sz w:val="21"/>
                <w:szCs w:val="21"/>
              </w:rPr>
              <w:t>.009</w:t>
            </w:r>
          </w:p>
        </w:tc>
        <w:tc>
          <w:tcPr>
            <w:tcW w:w="93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11F37354" w14:textId="77777777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010205"/>
                <w:sz w:val="21"/>
                <w:szCs w:val="21"/>
              </w:rPr>
              <w:t>1.569</w:t>
            </w:r>
          </w:p>
        </w:tc>
        <w:tc>
          <w:tcPr>
            <w:tcW w:w="93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75651B1B" w14:textId="3EE0ACFF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010205"/>
                <w:sz w:val="21"/>
                <w:szCs w:val="21"/>
              </w:rPr>
              <w:t>1.118</w:t>
            </w:r>
          </w:p>
        </w:tc>
        <w:tc>
          <w:tcPr>
            <w:tcW w:w="94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606E0C84" w14:textId="06346AF5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010205"/>
                <w:sz w:val="21"/>
                <w:szCs w:val="21"/>
              </w:rPr>
              <w:t>2.204</w:t>
            </w:r>
          </w:p>
        </w:tc>
      </w:tr>
      <w:tr w:rsidR="003B26BE" w14:paraId="11F3735E" w14:textId="3C49F18B" w:rsidTr="00086A8C">
        <w:tblPrEx>
          <w:tblCellMar>
            <w:top w:w="0" w:type="dxa"/>
            <w:bottom w:w="0" w:type="dxa"/>
          </w:tblCellMar>
        </w:tblPrEx>
        <w:tc>
          <w:tcPr>
            <w:tcW w:w="567" w:type="dxa"/>
            <w:vMerge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  <w:vAlign w:val="center"/>
          </w:tcPr>
          <w:p w14:paraId="11F37356" w14:textId="77777777" w:rsidR="00706BED" w:rsidRPr="00706BED" w:rsidRDefault="00706BED" w:rsidP="003B26B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69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11F37357" w14:textId="77777777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264A60"/>
                <w:sz w:val="21"/>
                <w:szCs w:val="21"/>
              </w:rPr>
              <w:t>FAC_만족감</w:t>
            </w:r>
          </w:p>
        </w:tc>
        <w:tc>
          <w:tcPr>
            <w:tcW w:w="92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1F37358" w14:textId="77777777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010205"/>
                <w:sz w:val="21"/>
                <w:szCs w:val="21"/>
              </w:rPr>
              <w:t>.019</w:t>
            </w:r>
          </w:p>
        </w:tc>
        <w:tc>
          <w:tcPr>
            <w:tcW w:w="104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1F37359" w14:textId="77777777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010205"/>
                <w:sz w:val="21"/>
                <w:szCs w:val="21"/>
              </w:rPr>
              <w:t>.175</w:t>
            </w:r>
          </w:p>
        </w:tc>
        <w:tc>
          <w:tcPr>
            <w:tcW w:w="9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1F3735A" w14:textId="77777777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010205"/>
                <w:sz w:val="21"/>
                <w:szCs w:val="21"/>
              </w:rPr>
              <w:t>.012</w:t>
            </w:r>
          </w:p>
        </w:tc>
        <w:tc>
          <w:tcPr>
            <w:tcW w:w="83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1F3735B" w14:textId="77777777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010205"/>
                <w:sz w:val="21"/>
                <w:szCs w:val="21"/>
              </w:rPr>
              <w:t>1</w:t>
            </w:r>
          </w:p>
        </w:tc>
        <w:tc>
          <w:tcPr>
            <w:tcW w:w="101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1F3735C" w14:textId="77777777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010205"/>
                <w:sz w:val="21"/>
                <w:szCs w:val="21"/>
              </w:rPr>
              <w:t>.913</w:t>
            </w:r>
          </w:p>
        </w:tc>
        <w:tc>
          <w:tcPr>
            <w:tcW w:w="93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11F3735D" w14:textId="77777777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010205"/>
                <w:sz w:val="21"/>
                <w:szCs w:val="21"/>
              </w:rPr>
              <w:t>1.019</w:t>
            </w:r>
          </w:p>
        </w:tc>
        <w:tc>
          <w:tcPr>
            <w:tcW w:w="93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68543DF1" w14:textId="4C599312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010205"/>
                <w:sz w:val="21"/>
                <w:szCs w:val="21"/>
              </w:rPr>
              <w:t>.723</w:t>
            </w:r>
          </w:p>
        </w:tc>
        <w:tc>
          <w:tcPr>
            <w:tcW w:w="94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7BC423E1" w14:textId="23F7E7E9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010205"/>
                <w:sz w:val="21"/>
                <w:szCs w:val="21"/>
              </w:rPr>
              <w:t>1.436</w:t>
            </w:r>
          </w:p>
        </w:tc>
      </w:tr>
      <w:tr w:rsidR="003B26BE" w14:paraId="11F37367" w14:textId="76F464AE" w:rsidTr="00086A8C">
        <w:tblPrEx>
          <w:tblCellMar>
            <w:top w:w="0" w:type="dxa"/>
            <w:bottom w:w="0" w:type="dxa"/>
          </w:tblCellMar>
        </w:tblPrEx>
        <w:tc>
          <w:tcPr>
            <w:tcW w:w="567" w:type="dxa"/>
            <w:vMerge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  <w:vAlign w:val="center"/>
          </w:tcPr>
          <w:p w14:paraId="11F3735F" w14:textId="77777777" w:rsidR="00706BED" w:rsidRPr="00706BED" w:rsidRDefault="00706BED" w:rsidP="003B26B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69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11F37360" w14:textId="77777777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264A60"/>
                <w:sz w:val="21"/>
                <w:szCs w:val="21"/>
              </w:rPr>
              <w:t>[지역=1]</w:t>
            </w:r>
          </w:p>
        </w:tc>
        <w:tc>
          <w:tcPr>
            <w:tcW w:w="92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1F37361" w14:textId="77777777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010205"/>
                <w:sz w:val="21"/>
                <w:szCs w:val="21"/>
              </w:rPr>
              <w:t>-.310</w:t>
            </w:r>
          </w:p>
        </w:tc>
        <w:tc>
          <w:tcPr>
            <w:tcW w:w="104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1F37362" w14:textId="77777777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010205"/>
                <w:sz w:val="21"/>
                <w:szCs w:val="21"/>
              </w:rPr>
              <w:t>.366</w:t>
            </w:r>
          </w:p>
        </w:tc>
        <w:tc>
          <w:tcPr>
            <w:tcW w:w="9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1F37363" w14:textId="77777777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010205"/>
                <w:sz w:val="21"/>
                <w:szCs w:val="21"/>
              </w:rPr>
              <w:t>.715</w:t>
            </w:r>
          </w:p>
        </w:tc>
        <w:tc>
          <w:tcPr>
            <w:tcW w:w="83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1F37364" w14:textId="77777777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010205"/>
                <w:sz w:val="21"/>
                <w:szCs w:val="21"/>
              </w:rPr>
              <w:t>1</w:t>
            </w:r>
          </w:p>
        </w:tc>
        <w:tc>
          <w:tcPr>
            <w:tcW w:w="101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1F37365" w14:textId="77777777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010205"/>
                <w:sz w:val="21"/>
                <w:szCs w:val="21"/>
              </w:rPr>
              <w:t>.398</w:t>
            </w:r>
          </w:p>
        </w:tc>
        <w:tc>
          <w:tcPr>
            <w:tcW w:w="93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11F37366" w14:textId="77777777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010205"/>
                <w:sz w:val="21"/>
                <w:szCs w:val="21"/>
              </w:rPr>
              <w:t>.734</w:t>
            </w:r>
          </w:p>
        </w:tc>
        <w:tc>
          <w:tcPr>
            <w:tcW w:w="93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26789716" w14:textId="236BEA9D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010205"/>
                <w:sz w:val="21"/>
                <w:szCs w:val="21"/>
              </w:rPr>
              <w:t>.358</w:t>
            </w:r>
          </w:p>
        </w:tc>
        <w:tc>
          <w:tcPr>
            <w:tcW w:w="94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18C7714F" w14:textId="7888A43E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010205"/>
                <w:sz w:val="21"/>
                <w:szCs w:val="21"/>
              </w:rPr>
              <w:t>1.503</w:t>
            </w:r>
          </w:p>
        </w:tc>
      </w:tr>
      <w:tr w:rsidR="003B26BE" w14:paraId="11F37370" w14:textId="410567DF" w:rsidTr="00086A8C">
        <w:tblPrEx>
          <w:tblCellMar>
            <w:top w:w="0" w:type="dxa"/>
            <w:bottom w:w="0" w:type="dxa"/>
          </w:tblCellMar>
        </w:tblPrEx>
        <w:tc>
          <w:tcPr>
            <w:tcW w:w="567" w:type="dxa"/>
            <w:vMerge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  <w:vAlign w:val="center"/>
          </w:tcPr>
          <w:p w14:paraId="11F37368" w14:textId="77777777" w:rsidR="00706BED" w:rsidRPr="00706BED" w:rsidRDefault="00706BED" w:rsidP="003B26B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69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11F37369" w14:textId="77777777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264A60"/>
                <w:sz w:val="21"/>
                <w:szCs w:val="21"/>
              </w:rPr>
              <w:t>[지역=2]</w:t>
            </w:r>
          </w:p>
        </w:tc>
        <w:tc>
          <w:tcPr>
            <w:tcW w:w="92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1F3736A" w14:textId="77777777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010205"/>
                <w:sz w:val="21"/>
                <w:szCs w:val="21"/>
              </w:rPr>
              <w:t>0</w:t>
            </w:r>
            <w:r w:rsidRPr="00706BED">
              <w:rPr>
                <w:sz w:val="21"/>
                <w:szCs w:val="21"/>
                <w:vertAlign w:val="superscript"/>
              </w:rPr>
              <w:t>b</w:t>
            </w:r>
          </w:p>
        </w:tc>
        <w:tc>
          <w:tcPr>
            <w:tcW w:w="104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1F3736B" w14:textId="77777777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010205"/>
                <w:sz w:val="21"/>
                <w:szCs w:val="21"/>
              </w:rPr>
              <w:t>.</w:t>
            </w:r>
          </w:p>
        </w:tc>
        <w:tc>
          <w:tcPr>
            <w:tcW w:w="9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1F3736C" w14:textId="77777777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010205"/>
                <w:sz w:val="21"/>
                <w:szCs w:val="21"/>
              </w:rPr>
              <w:t>.</w:t>
            </w:r>
          </w:p>
        </w:tc>
        <w:tc>
          <w:tcPr>
            <w:tcW w:w="83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1F3736D" w14:textId="77777777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010205"/>
                <w:sz w:val="21"/>
                <w:szCs w:val="21"/>
              </w:rPr>
              <w:t>0</w:t>
            </w:r>
          </w:p>
        </w:tc>
        <w:tc>
          <w:tcPr>
            <w:tcW w:w="101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1F3736E" w14:textId="77777777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010205"/>
                <w:sz w:val="21"/>
                <w:szCs w:val="21"/>
              </w:rPr>
              <w:t>.</w:t>
            </w:r>
          </w:p>
        </w:tc>
        <w:tc>
          <w:tcPr>
            <w:tcW w:w="93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11F3736F" w14:textId="77777777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010205"/>
                <w:sz w:val="21"/>
                <w:szCs w:val="21"/>
              </w:rPr>
              <w:t>.</w:t>
            </w:r>
          </w:p>
        </w:tc>
        <w:tc>
          <w:tcPr>
            <w:tcW w:w="93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158CE399" w14:textId="7E14510A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010205"/>
                <w:sz w:val="21"/>
                <w:szCs w:val="21"/>
              </w:rPr>
              <w:t>.</w:t>
            </w:r>
          </w:p>
        </w:tc>
        <w:tc>
          <w:tcPr>
            <w:tcW w:w="94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076E9D33" w14:textId="2D11CD1E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010205"/>
                <w:sz w:val="21"/>
                <w:szCs w:val="21"/>
              </w:rPr>
              <w:t>.</w:t>
            </w:r>
          </w:p>
        </w:tc>
      </w:tr>
      <w:tr w:rsidR="003B26BE" w14:paraId="11F37379" w14:textId="682CF85E" w:rsidTr="00086A8C">
        <w:tblPrEx>
          <w:tblCellMar>
            <w:top w:w="0" w:type="dxa"/>
            <w:bottom w:w="0" w:type="dxa"/>
          </w:tblCellMar>
        </w:tblPrEx>
        <w:tc>
          <w:tcPr>
            <w:tcW w:w="567" w:type="dxa"/>
            <w:vMerge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  <w:vAlign w:val="center"/>
          </w:tcPr>
          <w:p w14:paraId="11F37371" w14:textId="77777777" w:rsidR="00706BED" w:rsidRPr="00706BED" w:rsidRDefault="00706BED" w:rsidP="003B26B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69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11F37372" w14:textId="77777777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264A60"/>
                <w:sz w:val="21"/>
                <w:szCs w:val="21"/>
              </w:rPr>
              <w:t>[학력=1]</w:t>
            </w:r>
          </w:p>
        </w:tc>
        <w:tc>
          <w:tcPr>
            <w:tcW w:w="92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1F37373" w14:textId="77777777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010205"/>
                <w:sz w:val="21"/>
                <w:szCs w:val="21"/>
              </w:rPr>
              <w:t>.222</w:t>
            </w:r>
          </w:p>
        </w:tc>
        <w:tc>
          <w:tcPr>
            <w:tcW w:w="104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1F37374" w14:textId="77777777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010205"/>
                <w:sz w:val="21"/>
                <w:szCs w:val="21"/>
              </w:rPr>
              <w:t>.547</w:t>
            </w:r>
          </w:p>
        </w:tc>
        <w:tc>
          <w:tcPr>
            <w:tcW w:w="9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1F37375" w14:textId="77777777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010205"/>
                <w:sz w:val="21"/>
                <w:szCs w:val="21"/>
              </w:rPr>
              <w:t>.165</w:t>
            </w:r>
          </w:p>
        </w:tc>
        <w:tc>
          <w:tcPr>
            <w:tcW w:w="83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1F37376" w14:textId="77777777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010205"/>
                <w:sz w:val="21"/>
                <w:szCs w:val="21"/>
              </w:rPr>
              <w:t>1</w:t>
            </w:r>
          </w:p>
        </w:tc>
        <w:tc>
          <w:tcPr>
            <w:tcW w:w="101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1F37377" w14:textId="77777777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010205"/>
                <w:sz w:val="21"/>
                <w:szCs w:val="21"/>
              </w:rPr>
              <w:t>.685</w:t>
            </w:r>
          </w:p>
        </w:tc>
        <w:tc>
          <w:tcPr>
            <w:tcW w:w="93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11F37378" w14:textId="77777777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010205"/>
                <w:sz w:val="21"/>
                <w:szCs w:val="21"/>
              </w:rPr>
              <w:t>1.249</w:t>
            </w:r>
          </w:p>
        </w:tc>
        <w:tc>
          <w:tcPr>
            <w:tcW w:w="93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2D6F49DE" w14:textId="6C75DBD3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010205"/>
                <w:sz w:val="21"/>
                <w:szCs w:val="21"/>
              </w:rPr>
              <w:t>.428</w:t>
            </w:r>
          </w:p>
        </w:tc>
        <w:tc>
          <w:tcPr>
            <w:tcW w:w="94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20411ACC" w14:textId="1EF6D5A3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010205"/>
                <w:sz w:val="21"/>
                <w:szCs w:val="21"/>
              </w:rPr>
              <w:t>3.646</w:t>
            </w:r>
          </w:p>
        </w:tc>
      </w:tr>
      <w:tr w:rsidR="003B26BE" w14:paraId="11F37382" w14:textId="7309AE6F" w:rsidTr="00086A8C">
        <w:tblPrEx>
          <w:tblCellMar>
            <w:top w:w="0" w:type="dxa"/>
            <w:bottom w:w="0" w:type="dxa"/>
          </w:tblCellMar>
        </w:tblPrEx>
        <w:tc>
          <w:tcPr>
            <w:tcW w:w="567" w:type="dxa"/>
            <w:vMerge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  <w:vAlign w:val="center"/>
          </w:tcPr>
          <w:p w14:paraId="11F3737A" w14:textId="77777777" w:rsidR="00706BED" w:rsidRPr="00706BED" w:rsidRDefault="00706BED" w:rsidP="003B26B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69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11F3737B" w14:textId="77777777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264A60"/>
                <w:sz w:val="21"/>
                <w:szCs w:val="21"/>
              </w:rPr>
              <w:t>[학력=2]</w:t>
            </w:r>
          </w:p>
        </w:tc>
        <w:tc>
          <w:tcPr>
            <w:tcW w:w="92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1F3737C" w14:textId="77777777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010205"/>
                <w:sz w:val="21"/>
                <w:szCs w:val="21"/>
              </w:rPr>
              <w:t>.738</w:t>
            </w:r>
          </w:p>
        </w:tc>
        <w:tc>
          <w:tcPr>
            <w:tcW w:w="104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1F3737D" w14:textId="77777777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010205"/>
                <w:sz w:val="21"/>
                <w:szCs w:val="21"/>
              </w:rPr>
              <w:t>.627</w:t>
            </w:r>
          </w:p>
        </w:tc>
        <w:tc>
          <w:tcPr>
            <w:tcW w:w="9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1F3737E" w14:textId="77777777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010205"/>
                <w:sz w:val="21"/>
                <w:szCs w:val="21"/>
              </w:rPr>
              <w:t>1.386</w:t>
            </w:r>
          </w:p>
        </w:tc>
        <w:tc>
          <w:tcPr>
            <w:tcW w:w="83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1F3737F" w14:textId="77777777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010205"/>
                <w:sz w:val="21"/>
                <w:szCs w:val="21"/>
              </w:rPr>
              <w:t>1</w:t>
            </w:r>
          </w:p>
        </w:tc>
        <w:tc>
          <w:tcPr>
            <w:tcW w:w="101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1F37380" w14:textId="77777777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010205"/>
                <w:sz w:val="21"/>
                <w:szCs w:val="21"/>
              </w:rPr>
              <w:t>.239</w:t>
            </w:r>
          </w:p>
        </w:tc>
        <w:tc>
          <w:tcPr>
            <w:tcW w:w="93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11F37381" w14:textId="77777777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010205"/>
                <w:sz w:val="21"/>
                <w:szCs w:val="21"/>
              </w:rPr>
              <w:t>2.092</w:t>
            </w:r>
          </w:p>
        </w:tc>
        <w:tc>
          <w:tcPr>
            <w:tcW w:w="93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6A960667" w14:textId="007F1CC6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010205"/>
                <w:sz w:val="21"/>
                <w:szCs w:val="21"/>
              </w:rPr>
              <w:t>.612</w:t>
            </w:r>
          </w:p>
        </w:tc>
        <w:tc>
          <w:tcPr>
            <w:tcW w:w="94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5575C8DE" w14:textId="7E6E8A9B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010205"/>
                <w:sz w:val="21"/>
                <w:szCs w:val="21"/>
              </w:rPr>
              <w:t>7.149</w:t>
            </w:r>
          </w:p>
        </w:tc>
      </w:tr>
      <w:tr w:rsidR="003B26BE" w14:paraId="11F3738B" w14:textId="092847A5" w:rsidTr="00086A8C">
        <w:tblPrEx>
          <w:tblCellMar>
            <w:top w:w="0" w:type="dxa"/>
            <w:bottom w:w="0" w:type="dxa"/>
          </w:tblCellMar>
        </w:tblPrEx>
        <w:tc>
          <w:tcPr>
            <w:tcW w:w="567" w:type="dxa"/>
            <w:vMerge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  <w:vAlign w:val="center"/>
          </w:tcPr>
          <w:p w14:paraId="11F37383" w14:textId="77777777" w:rsidR="00706BED" w:rsidRPr="00706BED" w:rsidRDefault="00706BED" w:rsidP="003B26B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69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11F37384" w14:textId="77777777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264A60"/>
                <w:sz w:val="21"/>
                <w:szCs w:val="21"/>
              </w:rPr>
              <w:t>[학력=3]</w:t>
            </w:r>
          </w:p>
        </w:tc>
        <w:tc>
          <w:tcPr>
            <w:tcW w:w="92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1F37385" w14:textId="77777777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010205"/>
                <w:sz w:val="21"/>
                <w:szCs w:val="21"/>
              </w:rPr>
              <w:t>0</w:t>
            </w:r>
            <w:r w:rsidRPr="00706BED">
              <w:rPr>
                <w:sz w:val="21"/>
                <w:szCs w:val="21"/>
                <w:vertAlign w:val="superscript"/>
              </w:rPr>
              <w:t>b</w:t>
            </w:r>
          </w:p>
        </w:tc>
        <w:tc>
          <w:tcPr>
            <w:tcW w:w="104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1F37386" w14:textId="77777777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010205"/>
                <w:sz w:val="21"/>
                <w:szCs w:val="21"/>
              </w:rPr>
              <w:t>.</w:t>
            </w:r>
          </w:p>
        </w:tc>
        <w:tc>
          <w:tcPr>
            <w:tcW w:w="92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1F37387" w14:textId="77777777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010205"/>
                <w:sz w:val="21"/>
                <w:szCs w:val="21"/>
              </w:rPr>
              <w:t>.</w:t>
            </w:r>
          </w:p>
        </w:tc>
        <w:tc>
          <w:tcPr>
            <w:tcW w:w="834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1F37388" w14:textId="77777777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010205"/>
                <w:sz w:val="21"/>
                <w:szCs w:val="21"/>
              </w:rPr>
              <w:t>0</w:t>
            </w:r>
          </w:p>
        </w:tc>
        <w:tc>
          <w:tcPr>
            <w:tcW w:w="1018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1F37389" w14:textId="77777777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010205"/>
                <w:sz w:val="21"/>
                <w:szCs w:val="21"/>
              </w:rPr>
              <w:t>.</w:t>
            </w:r>
          </w:p>
        </w:tc>
        <w:tc>
          <w:tcPr>
            <w:tcW w:w="934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11F3738A" w14:textId="77777777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010205"/>
                <w:sz w:val="21"/>
                <w:szCs w:val="21"/>
              </w:rPr>
              <w:t>.</w:t>
            </w:r>
          </w:p>
        </w:tc>
        <w:tc>
          <w:tcPr>
            <w:tcW w:w="934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7D20CD58" w14:textId="277F99CB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010205"/>
                <w:sz w:val="21"/>
                <w:szCs w:val="21"/>
              </w:rPr>
              <w:t>.</w:t>
            </w:r>
          </w:p>
        </w:tc>
        <w:tc>
          <w:tcPr>
            <w:tcW w:w="942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69513232" w14:textId="71C84595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010205"/>
                <w:sz w:val="21"/>
                <w:szCs w:val="21"/>
              </w:rPr>
              <w:t>.</w:t>
            </w:r>
          </w:p>
        </w:tc>
      </w:tr>
      <w:tr w:rsidR="003B26BE" w14:paraId="11F37394" w14:textId="4B49ED03" w:rsidTr="00086A8C">
        <w:tblPrEx>
          <w:tblCellMar>
            <w:top w:w="0" w:type="dxa"/>
            <w:bottom w:w="0" w:type="dxa"/>
          </w:tblCellMar>
        </w:tblPrEx>
        <w:trPr>
          <w:trHeight w:val="4"/>
        </w:trPr>
        <w:tc>
          <w:tcPr>
            <w:tcW w:w="567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  <w:vAlign w:val="center"/>
          </w:tcPr>
          <w:p w14:paraId="101717D3" w14:textId="77777777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264A60"/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264A60"/>
                <w:sz w:val="21"/>
                <w:szCs w:val="21"/>
              </w:rPr>
              <w:t>구매</w:t>
            </w:r>
          </w:p>
          <w:p w14:paraId="11F3738C" w14:textId="145EB374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264A60"/>
                <w:sz w:val="21"/>
                <w:szCs w:val="21"/>
              </w:rPr>
              <w:t>안함</w:t>
            </w:r>
          </w:p>
        </w:tc>
        <w:tc>
          <w:tcPr>
            <w:tcW w:w="1369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11F3738D" w14:textId="77777777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264A60"/>
                <w:sz w:val="21"/>
                <w:szCs w:val="21"/>
              </w:rPr>
              <w:t>절편</w:t>
            </w:r>
          </w:p>
        </w:tc>
        <w:tc>
          <w:tcPr>
            <w:tcW w:w="92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1F3738E" w14:textId="77777777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010205"/>
                <w:sz w:val="21"/>
                <w:szCs w:val="21"/>
              </w:rPr>
              <w:t>.616</w:t>
            </w:r>
          </w:p>
        </w:tc>
        <w:tc>
          <w:tcPr>
            <w:tcW w:w="104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1F3738F" w14:textId="77777777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010205"/>
                <w:sz w:val="21"/>
                <w:szCs w:val="21"/>
              </w:rPr>
              <w:t>.512</w:t>
            </w:r>
          </w:p>
        </w:tc>
        <w:tc>
          <w:tcPr>
            <w:tcW w:w="9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1F37390" w14:textId="77777777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010205"/>
                <w:sz w:val="21"/>
                <w:szCs w:val="21"/>
              </w:rPr>
              <w:t>1.448</w:t>
            </w:r>
          </w:p>
        </w:tc>
        <w:tc>
          <w:tcPr>
            <w:tcW w:w="83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1F37391" w14:textId="77777777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010205"/>
                <w:sz w:val="21"/>
                <w:szCs w:val="21"/>
              </w:rPr>
              <w:t>1</w:t>
            </w:r>
          </w:p>
        </w:tc>
        <w:tc>
          <w:tcPr>
            <w:tcW w:w="101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1F37392" w14:textId="77777777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010205"/>
                <w:sz w:val="21"/>
                <w:szCs w:val="21"/>
              </w:rPr>
              <w:t>.229</w:t>
            </w:r>
          </w:p>
        </w:tc>
        <w:tc>
          <w:tcPr>
            <w:tcW w:w="93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11F37393" w14:textId="77777777" w:rsidR="00706BED" w:rsidRPr="00706BED" w:rsidRDefault="00706BED" w:rsidP="003B26B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3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23F4A635" w14:textId="77777777" w:rsidR="00706BED" w:rsidRPr="00706BED" w:rsidRDefault="00706BED" w:rsidP="003B26B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4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6E16573E" w14:textId="77777777" w:rsidR="00706BED" w:rsidRPr="00706BED" w:rsidRDefault="00706BED" w:rsidP="003B26BE">
            <w:pPr>
              <w:jc w:val="center"/>
              <w:rPr>
                <w:sz w:val="21"/>
                <w:szCs w:val="21"/>
              </w:rPr>
            </w:pPr>
          </w:p>
        </w:tc>
      </w:tr>
      <w:tr w:rsidR="003B26BE" w14:paraId="11F3739D" w14:textId="21018140" w:rsidTr="00086A8C">
        <w:tblPrEx>
          <w:tblCellMar>
            <w:top w:w="0" w:type="dxa"/>
            <w:bottom w:w="0" w:type="dxa"/>
          </w:tblCellMar>
        </w:tblPrEx>
        <w:tc>
          <w:tcPr>
            <w:tcW w:w="567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vAlign w:val="center"/>
          </w:tcPr>
          <w:p w14:paraId="11F37395" w14:textId="77777777" w:rsidR="00706BED" w:rsidRPr="00706BED" w:rsidRDefault="00706BED" w:rsidP="003B26B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69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11F37396" w14:textId="77777777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264A60"/>
                <w:sz w:val="21"/>
                <w:szCs w:val="21"/>
              </w:rPr>
              <w:t>FAC_유용성</w:t>
            </w:r>
          </w:p>
        </w:tc>
        <w:tc>
          <w:tcPr>
            <w:tcW w:w="92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1F37397" w14:textId="77777777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010205"/>
                <w:sz w:val="21"/>
                <w:szCs w:val="21"/>
              </w:rPr>
              <w:t>-.375</w:t>
            </w:r>
          </w:p>
        </w:tc>
        <w:tc>
          <w:tcPr>
            <w:tcW w:w="104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1F37398" w14:textId="77777777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010205"/>
                <w:sz w:val="21"/>
                <w:szCs w:val="21"/>
              </w:rPr>
              <w:t>.161</w:t>
            </w:r>
          </w:p>
        </w:tc>
        <w:tc>
          <w:tcPr>
            <w:tcW w:w="9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1F37399" w14:textId="77777777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010205"/>
                <w:sz w:val="21"/>
                <w:szCs w:val="21"/>
              </w:rPr>
              <w:t>5.401</w:t>
            </w:r>
          </w:p>
        </w:tc>
        <w:tc>
          <w:tcPr>
            <w:tcW w:w="83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1F3739A" w14:textId="77777777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010205"/>
                <w:sz w:val="21"/>
                <w:szCs w:val="21"/>
              </w:rPr>
              <w:t>1</w:t>
            </w:r>
          </w:p>
        </w:tc>
        <w:tc>
          <w:tcPr>
            <w:tcW w:w="101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1F3739B" w14:textId="77777777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010205"/>
                <w:sz w:val="21"/>
                <w:szCs w:val="21"/>
              </w:rPr>
              <w:t>.020</w:t>
            </w:r>
          </w:p>
        </w:tc>
        <w:tc>
          <w:tcPr>
            <w:tcW w:w="93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11F3739C" w14:textId="77777777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010205"/>
                <w:sz w:val="21"/>
                <w:szCs w:val="21"/>
              </w:rPr>
              <w:t>.687</w:t>
            </w:r>
          </w:p>
        </w:tc>
        <w:tc>
          <w:tcPr>
            <w:tcW w:w="93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19756FE4" w14:textId="653BCD9F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010205"/>
                <w:sz w:val="21"/>
                <w:szCs w:val="21"/>
              </w:rPr>
              <w:t>.501</w:t>
            </w:r>
          </w:p>
        </w:tc>
        <w:tc>
          <w:tcPr>
            <w:tcW w:w="94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51C83776" w14:textId="2B2246E9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010205"/>
                <w:sz w:val="21"/>
                <w:szCs w:val="21"/>
              </w:rPr>
              <w:t>.943</w:t>
            </w:r>
          </w:p>
        </w:tc>
      </w:tr>
      <w:tr w:rsidR="003B26BE" w14:paraId="11F373A6" w14:textId="79071CD0" w:rsidTr="00086A8C">
        <w:tblPrEx>
          <w:tblCellMar>
            <w:top w:w="0" w:type="dxa"/>
            <w:bottom w:w="0" w:type="dxa"/>
          </w:tblCellMar>
        </w:tblPrEx>
        <w:tc>
          <w:tcPr>
            <w:tcW w:w="567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vAlign w:val="center"/>
          </w:tcPr>
          <w:p w14:paraId="11F3739E" w14:textId="77777777" w:rsidR="00706BED" w:rsidRPr="00706BED" w:rsidRDefault="00706BED" w:rsidP="003B26B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69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11F3739F" w14:textId="77777777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264A60"/>
                <w:sz w:val="21"/>
                <w:szCs w:val="21"/>
              </w:rPr>
              <w:t>FAC_편의성</w:t>
            </w:r>
          </w:p>
        </w:tc>
        <w:tc>
          <w:tcPr>
            <w:tcW w:w="92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1F373A0" w14:textId="77777777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010205"/>
                <w:sz w:val="21"/>
                <w:szCs w:val="21"/>
              </w:rPr>
              <w:t>-.233</w:t>
            </w:r>
          </w:p>
        </w:tc>
        <w:tc>
          <w:tcPr>
            <w:tcW w:w="104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1F373A1" w14:textId="77777777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010205"/>
                <w:sz w:val="21"/>
                <w:szCs w:val="21"/>
              </w:rPr>
              <w:t>.163</w:t>
            </w:r>
          </w:p>
        </w:tc>
        <w:tc>
          <w:tcPr>
            <w:tcW w:w="9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1F373A2" w14:textId="77777777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010205"/>
                <w:sz w:val="21"/>
                <w:szCs w:val="21"/>
              </w:rPr>
              <w:t>2.052</w:t>
            </w:r>
          </w:p>
        </w:tc>
        <w:tc>
          <w:tcPr>
            <w:tcW w:w="83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1F373A3" w14:textId="77777777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010205"/>
                <w:sz w:val="21"/>
                <w:szCs w:val="21"/>
              </w:rPr>
              <w:t>1</w:t>
            </w:r>
          </w:p>
        </w:tc>
        <w:tc>
          <w:tcPr>
            <w:tcW w:w="101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1F373A4" w14:textId="77777777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010205"/>
                <w:sz w:val="21"/>
                <w:szCs w:val="21"/>
              </w:rPr>
              <w:t>.152</w:t>
            </w:r>
          </w:p>
        </w:tc>
        <w:tc>
          <w:tcPr>
            <w:tcW w:w="93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11F373A5" w14:textId="77777777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010205"/>
                <w:sz w:val="21"/>
                <w:szCs w:val="21"/>
              </w:rPr>
              <w:t>.792</w:t>
            </w:r>
          </w:p>
        </w:tc>
        <w:tc>
          <w:tcPr>
            <w:tcW w:w="93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4A5871A5" w14:textId="424C400A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010205"/>
                <w:sz w:val="21"/>
                <w:szCs w:val="21"/>
              </w:rPr>
              <w:t>.576</w:t>
            </w:r>
          </w:p>
        </w:tc>
        <w:tc>
          <w:tcPr>
            <w:tcW w:w="94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20E93F0A" w14:textId="5D073421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010205"/>
                <w:sz w:val="21"/>
                <w:szCs w:val="21"/>
              </w:rPr>
              <w:t>1.090</w:t>
            </w:r>
          </w:p>
        </w:tc>
      </w:tr>
      <w:tr w:rsidR="003B26BE" w14:paraId="11F373AF" w14:textId="7BC01967" w:rsidTr="00086A8C">
        <w:tblPrEx>
          <w:tblCellMar>
            <w:top w:w="0" w:type="dxa"/>
            <w:bottom w:w="0" w:type="dxa"/>
          </w:tblCellMar>
        </w:tblPrEx>
        <w:tc>
          <w:tcPr>
            <w:tcW w:w="567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vAlign w:val="center"/>
          </w:tcPr>
          <w:p w14:paraId="11F373A7" w14:textId="77777777" w:rsidR="00706BED" w:rsidRPr="00706BED" w:rsidRDefault="00706BED" w:rsidP="003B26B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69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11F373A8" w14:textId="77777777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264A60"/>
                <w:sz w:val="21"/>
                <w:szCs w:val="21"/>
              </w:rPr>
              <w:t>FAC_외관</w:t>
            </w:r>
          </w:p>
        </w:tc>
        <w:tc>
          <w:tcPr>
            <w:tcW w:w="92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1F373A9" w14:textId="77777777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010205"/>
                <w:sz w:val="21"/>
                <w:szCs w:val="21"/>
              </w:rPr>
              <w:t>.092</w:t>
            </w:r>
          </w:p>
        </w:tc>
        <w:tc>
          <w:tcPr>
            <w:tcW w:w="104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1F373AA" w14:textId="77777777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010205"/>
                <w:sz w:val="21"/>
                <w:szCs w:val="21"/>
              </w:rPr>
              <w:t>.161</w:t>
            </w:r>
          </w:p>
        </w:tc>
        <w:tc>
          <w:tcPr>
            <w:tcW w:w="9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1F373AB" w14:textId="77777777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010205"/>
                <w:sz w:val="21"/>
                <w:szCs w:val="21"/>
              </w:rPr>
              <w:t>.329</w:t>
            </w:r>
          </w:p>
        </w:tc>
        <w:tc>
          <w:tcPr>
            <w:tcW w:w="83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1F373AC" w14:textId="77777777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010205"/>
                <w:sz w:val="21"/>
                <w:szCs w:val="21"/>
              </w:rPr>
              <w:t>1</w:t>
            </w:r>
          </w:p>
        </w:tc>
        <w:tc>
          <w:tcPr>
            <w:tcW w:w="101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1F373AD" w14:textId="77777777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010205"/>
                <w:sz w:val="21"/>
                <w:szCs w:val="21"/>
              </w:rPr>
              <w:t>.566</w:t>
            </w:r>
          </w:p>
        </w:tc>
        <w:tc>
          <w:tcPr>
            <w:tcW w:w="93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11F373AE" w14:textId="77777777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010205"/>
                <w:sz w:val="21"/>
                <w:szCs w:val="21"/>
              </w:rPr>
              <w:t>1.097</w:t>
            </w:r>
          </w:p>
        </w:tc>
        <w:tc>
          <w:tcPr>
            <w:tcW w:w="93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02DA322F" w14:textId="024197C1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010205"/>
                <w:sz w:val="21"/>
                <w:szCs w:val="21"/>
              </w:rPr>
              <w:t>.800</w:t>
            </w:r>
          </w:p>
        </w:tc>
        <w:tc>
          <w:tcPr>
            <w:tcW w:w="94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139B8227" w14:textId="7867CDDF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010205"/>
                <w:sz w:val="21"/>
                <w:szCs w:val="21"/>
              </w:rPr>
              <w:t>1.503</w:t>
            </w:r>
          </w:p>
        </w:tc>
      </w:tr>
      <w:tr w:rsidR="003B26BE" w14:paraId="11F373B8" w14:textId="6A9687CB" w:rsidTr="00086A8C">
        <w:tblPrEx>
          <w:tblCellMar>
            <w:top w:w="0" w:type="dxa"/>
            <w:bottom w:w="0" w:type="dxa"/>
          </w:tblCellMar>
        </w:tblPrEx>
        <w:tc>
          <w:tcPr>
            <w:tcW w:w="567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vAlign w:val="center"/>
          </w:tcPr>
          <w:p w14:paraId="11F373B0" w14:textId="77777777" w:rsidR="00706BED" w:rsidRPr="00706BED" w:rsidRDefault="00706BED" w:rsidP="003B26B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69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11F373B1" w14:textId="77777777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264A60"/>
                <w:sz w:val="21"/>
                <w:szCs w:val="21"/>
              </w:rPr>
              <w:t>FAC_만족감</w:t>
            </w:r>
          </w:p>
        </w:tc>
        <w:tc>
          <w:tcPr>
            <w:tcW w:w="92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1F373B2" w14:textId="77777777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010205"/>
                <w:sz w:val="21"/>
                <w:szCs w:val="21"/>
              </w:rPr>
              <w:t>.005</w:t>
            </w:r>
          </w:p>
        </w:tc>
        <w:tc>
          <w:tcPr>
            <w:tcW w:w="104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1F373B3" w14:textId="77777777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010205"/>
                <w:sz w:val="21"/>
                <w:szCs w:val="21"/>
              </w:rPr>
              <w:t>.166</w:t>
            </w:r>
          </w:p>
        </w:tc>
        <w:tc>
          <w:tcPr>
            <w:tcW w:w="9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1F373B4" w14:textId="77777777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010205"/>
                <w:sz w:val="21"/>
                <w:szCs w:val="21"/>
              </w:rPr>
              <w:t>.001</w:t>
            </w:r>
          </w:p>
        </w:tc>
        <w:tc>
          <w:tcPr>
            <w:tcW w:w="83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1F373B5" w14:textId="77777777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010205"/>
                <w:sz w:val="21"/>
                <w:szCs w:val="21"/>
              </w:rPr>
              <w:t>1</w:t>
            </w:r>
          </w:p>
        </w:tc>
        <w:tc>
          <w:tcPr>
            <w:tcW w:w="101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1F373B6" w14:textId="77777777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010205"/>
                <w:sz w:val="21"/>
                <w:szCs w:val="21"/>
              </w:rPr>
              <w:t>.975</w:t>
            </w:r>
          </w:p>
        </w:tc>
        <w:tc>
          <w:tcPr>
            <w:tcW w:w="93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11F373B7" w14:textId="77777777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010205"/>
                <w:sz w:val="21"/>
                <w:szCs w:val="21"/>
              </w:rPr>
              <w:t>1.005</w:t>
            </w:r>
          </w:p>
        </w:tc>
        <w:tc>
          <w:tcPr>
            <w:tcW w:w="93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6981B3FA" w14:textId="29676B9B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010205"/>
                <w:sz w:val="21"/>
                <w:szCs w:val="21"/>
              </w:rPr>
              <w:t>.726</w:t>
            </w:r>
          </w:p>
        </w:tc>
        <w:tc>
          <w:tcPr>
            <w:tcW w:w="94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2BE46ABD" w14:textId="4151D5D4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010205"/>
                <w:sz w:val="21"/>
                <w:szCs w:val="21"/>
              </w:rPr>
              <w:t>1.392</w:t>
            </w:r>
          </w:p>
        </w:tc>
      </w:tr>
      <w:tr w:rsidR="003B26BE" w14:paraId="11F373C1" w14:textId="03435573" w:rsidTr="00086A8C">
        <w:tblPrEx>
          <w:tblCellMar>
            <w:top w:w="0" w:type="dxa"/>
            <w:bottom w:w="0" w:type="dxa"/>
          </w:tblCellMar>
        </w:tblPrEx>
        <w:tc>
          <w:tcPr>
            <w:tcW w:w="567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vAlign w:val="center"/>
          </w:tcPr>
          <w:p w14:paraId="11F373B9" w14:textId="77777777" w:rsidR="00706BED" w:rsidRPr="00706BED" w:rsidRDefault="00706BED" w:rsidP="003B26B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69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11F373BA" w14:textId="77777777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264A60"/>
                <w:sz w:val="21"/>
                <w:szCs w:val="21"/>
              </w:rPr>
              <w:t>[지역=1]</w:t>
            </w:r>
          </w:p>
        </w:tc>
        <w:tc>
          <w:tcPr>
            <w:tcW w:w="92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1F373BB" w14:textId="77777777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010205"/>
                <w:sz w:val="21"/>
                <w:szCs w:val="21"/>
              </w:rPr>
              <w:t>-.469</w:t>
            </w:r>
          </w:p>
        </w:tc>
        <w:tc>
          <w:tcPr>
            <w:tcW w:w="104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1F373BC" w14:textId="77777777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010205"/>
                <w:sz w:val="21"/>
                <w:szCs w:val="21"/>
              </w:rPr>
              <w:t>.345</w:t>
            </w:r>
          </w:p>
        </w:tc>
        <w:tc>
          <w:tcPr>
            <w:tcW w:w="9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1F373BD" w14:textId="77777777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010205"/>
                <w:sz w:val="21"/>
                <w:szCs w:val="21"/>
              </w:rPr>
              <w:t>1.848</w:t>
            </w:r>
          </w:p>
        </w:tc>
        <w:tc>
          <w:tcPr>
            <w:tcW w:w="83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1F373BE" w14:textId="77777777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010205"/>
                <w:sz w:val="21"/>
                <w:szCs w:val="21"/>
              </w:rPr>
              <w:t>1</w:t>
            </w:r>
          </w:p>
        </w:tc>
        <w:tc>
          <w:tcPr>
            <w:tcW w:w="101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1F373BF" w14:textId="77777777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010205"/>
                <w:sz w:val="21"/>
                <w:szCs w:val="21"/>
              </w:rPr>
              <w:t>.174</w:t>
            </w:r>
          </w:p>
        </w:tc>
        <w:tc>
          <w:tcPr>
            <w:tcW w:w="93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11F373C0" w14:textId="77777777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010205"/>
                <w:sz w:val="21"/>
                <w:szCs w:val="21"/>
              </w:rPr>
              <w:t>.626</w:t>
            </w:r>
          </w:p>
        </w:tc>
        <w:tc>
          <w:tcPr>
            <w:tcW w:w="93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1D5E59A2" w14:textId="7F97DE64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010205"/>
                <w:sz w:val="21"/>
                <w:szCs w:val="21"/>
              </w:rPr>
              <w:t>.318</w:t>
            </w:r>
          </w:p>
        </w:tc>
        <w:tc>
          <w:tcPr>
            <w:tcW w:w="94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4931CEAE" w14:textId="7B84FC8E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010205"/>
                <w:sz w:val="21"/>
                <w:szCs w:val="21"/>
              </w:rPr>
              <w:t>1.230</w:t>
            </w:r>
          </w:p>
        </w:tc>
      </w:tr>
      <w:tr w:rsidR="003B26BE" w14:paraId="11F373CA" w14:textId="1E9BF8E9" w:rsidTr="00086A8C">
        <w:tblPrEx>
          <w:tblCellMar>
            <w:top w:w="0" w:type="dxa"/>
            <w:bottom w:w="0" w:type="dxa"/>
          </w:tblCellMar>
        </w:tblPrEx>
        <w:tc>
          <w:tcPr>
            <w:tcW w:w="567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vAlign w:val="center"/>
          </w:tcPr>
          <w:p w14:paraId="11F373C2" w14:textId="77777777" w:rsidR="00706BED" w:rsidRPr="00706BED" w:rsidRDefault="00706BED" w:rsidP="003B26B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69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11F373C3" w14:textId="77777777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264A60"/>
                <w:sz w:val="21"/>
                <w:szCs w:val="21"/>
              </w:rPr>
              <w:t>[지역=2]</w:t>
            </w:r>
          </w:p>
        </w:tc>
        <w:tc>
          <w:tcPr>
            <w:tcW w:w="92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1F373C4" w14:textId="77777777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010205"/>
                <w:sz w:val="21"/>
                <w:szCs w:val="21"/>
              </w:rPr>
              <w:t>0</w:t>
            </w:r>
            <w:r w:rsidRPr="00706BED">
              <w:rPr>
                <w:sz w:val="21"/>
                <w:szCs w:val="21"/>
                <w:vertAlign w:val="superscript"/>
              </w:rPr>
              <w:t>b</w:t>
            </w:r>
          </w:p>
        </w:tc>
        <w:tc>
          <w:tcPr>
            <w:tcW w:w="104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1F373C5" w14:textId="77777777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010205"/>
                <w:sz w:val="21"/>
                <w:szCs w:val="21"/>
              </w:rPr>
              <w:t>.</w:t>
            </w:r>
          </w:p>
        </w:tc>
        <w:tc>
          <w:tcPr>
            <w:tcW w:w="9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1F373C6" w14:textId="77777777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010205"/>
                <w:sz w:val="21"/>
                <w:szCs w:val="21"/>
              </w:rPr>
              <w:t>.</w:t>
            </w:r>
          </w:p>
        </w:tc>
        <w:tc>
          <w:tcPr>
            <w:tcW w:w="83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1F373C7" w14:textId="77777777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010205"/>
                <w:sz w:val="21"/>
                <w:szCs w:val="21"/>
              </w:rPr>
              <w:t>0</w:t>
            </w:r>
          </w:p>
        </w:tc>
        <w:tc>
          <w:tcPr>
            <w:tcW w:w="101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1F373C8" w14:textId="77777777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010205"/>
                <w:sz w:val="21"/>
                <w:szCs w:val="21"/>
              </w:rPr>
              <w:t>.</w:t>
            </w:r>
          </w:p>
        </w:tc>
        <w:tc>
          <w:tcPr>
            <w:tcW w:w="93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11F373C9" w14:textId="77777777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010205"/>
                <w:sz w:val="21"/>
                <w:szCs w:val="21"/>
              </w:rPr>
              <w:t>.</w:t>
            </w:r>
          </w:p>
        </w:tc>
        <w:tc>
          <w:tcPr>
            <w:tcW w:w="93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5BD7DCE2" w14:textId="003BA54F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010205"/>
                <w:sz w:val="21"/>
                <w:szCs w:val="21"/>
              </w:rPr>
              <w:t>.</w:t>
            </w:r>
          </w:p>
        </w:tc>
        <w:tc>
          <w:tcPr>
            <w:tcW w:w="94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60A8CC72" w14:textId="37D9CBEC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010205"/>
                <w:sz w:val="21"/>
                <w:szCs w:val="21"/>
              </w:rPr>
              <w:t>.</w:t>
            </w:r>
          </w:p>
        </w:tc>
      </w:tr>
      <w:tr w:rsidR="003B26BE" w14:paraId="11F373D3" w14:textId="6E235EA1" w:rsidTr="00086A8C">
        <w:tblPrEx>
          <w:tblCellMar>
            <w:top w:w="0" w:type="dxa"/>
            <w:bottom w:w="0" w:type="dxa"/>
          </w:tblCellMar>
        </w:tblPrEx>
        <w:tc>
          <w:tcPr>
            <w:tcW w:w="567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vAlign w:val="center"/>
          </w:tcPr>
          <w:p w14:paraId="11F373CB" w14:textId="77777777" w:rsidR="00706BED" w:rsidRPr="00706BED" w:rsidRDefault="00706BED" w:rsidP="003B26B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69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11F373CC" w14:textId="77777777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264A60"/>
                <w:sz w:val="21"/>
                <w:szCs w:val="21"/>
              </w:rPr>
              <w:t>[학력=1]</w:t>
            </w:r>
          </w:p>
        </w:tc>
        <w:tc>
          <w:tcPr>
            <w:tcW w:w="92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1F373CD" w14:textId="77777777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010205"/>
                <w:sz w:val="21"/>
                <w:szCs w:val="21"/>
              </w:rPr>
              <w:t>.694</w:t>
            </w:r>
          </w:p>
        </w:tc>
        <w:tc>
          <w:tcPr>
            <w:tcW w:w="104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1F373CE" w14:textId="77777777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010205"/>
                <w:sz w:val="21"/>
                <w:szCs w:val="21"/>
              </w:rPr>
              <w:t>.529</w:t>
            </w:r>
          </w:p>
        </w:tc>
        <w:tc>
          <w:tcPr>
            <w:tcW w:w="9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1F373CF" w14:textId="77777777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010205"/>
                <w:sz w:val="21"/>
                <w:szCs w:val="21"/>
              </w:rPr>
              <w:t>1.717</w:t>
            </w:r>
          </w:p>
        </w:tc>
        <w:tc>
          <w:tcPr>
            <w:tcW w:w="83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1F373D0" w14:textId="77777777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010205"/>
                <w:sz w:val="21"/>
                <w:szCs w:val="21"/>
              </w:rPr>
              <w:t>1</w:t>
            </w:r>
          </w:p>
        </w:tc>
        <w:tc>
          <w:tcPr>
            <w:tcW w:w="101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1F373D1" w14:textId="77777777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010205"/>
                <w:sz w:val="21"/>
                <w:szCs w:val="21"/>
              </w:rPr>
              <w:t>.190</w:t>
            </w:r>
          </w:p>
        </w:tc>
        <w:tc>
          <w:tcPr>
            <w:tcW w:w="93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11F373D2" w14:textId="77777777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010205"/>
                <w:sz w:val="21"/>
                <w:szCs w:val="21"/>
              </w:rPr>
              <w:t>2.001</w:t>
            </w:r>
          </w:p>
        </w:tc>
        <w:tc>
          <w:tcPr>
            <w:tcW w:w="93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3438DE99" w14:textId="0B41684C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010205"/>
                <w:sz w:val="21"/>
                <w:szCs w:val="21"/>
              </w:rPr>
              <w:t>.709</w:t>
            </w:r>
          </w:p>
        </w:tc>
        <w:tc>
          <w:tcPr>
            <w:tcW w:w="94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5DF22AF7" w14:textId="3970EBC9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010205"/>
                <w:sz w:val="21"/>
                <w:szCs w:val="21"/>
              </w:rPr>
              <w:t>5.649</w:t>
            </w:r>
          </w:p>
        </w:tc>
      </w:tr>
      <w:tr w:rsidR="003B26BE" w14:paraId="11F373DC" w14:textId="2D0063ED" w:rsidTr="00086A8C">
        <w:tblPrEx>
          <w:tblCellMar>
            <w:top w:w="0" w:type="dxa"/>
            <w:bottom w:w="0" w:type="dxa"/>
          </w:tblCellMar>
        </w:tblPrEx>
        <w:tc>
          <w:tcPr>
            <w:tcW w:w="567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vAlign w:val="center"/>
          </w:tcPr>
          <w:p w14:paraId="11F373D4" w14:textId="77777777" w:rsidR="00706BED" w:rsidRPr="00706BED" w:rsidRDefault="00706BED" w:rsidP="003B26B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69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11F373D5" w14:textId="77777777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264A60"/>
                <w:sz w:val="21"/>
                <w:szCs w:val="21"/>
              </w:rPr>
              <w:t>[학력=2]</w:t>
            </w:r>
          </w:p>
        </w:tc>
        <w:tc>
          <w:tcPr>
            <w:tcW w:w="92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1F373D6" w14:textId="77777777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010205"/>
                <w:sz w:val="21"/>
                <w:szCs w:val="21"/>
              </w:rPr>
              <w:t>1.093</w:t>
            </w:r>
          </w:p>
        </w:tc>
        <w:tc>
          <w:tcPr>
            <w:tcW w:w="104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1F373D7" w14:textId="77777777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010205"/>
                <w:sz w:val="21"/>
                <w:szCs w:val="21"/>
              </w:rPr>
              <w:t>.609</w:t>
            </w:r>
          </w:p>
        </w:tc>
        <w:tc>
          <w:tcPr>
            <w:tcW w:w="92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1F373D8" w14:textId="77777777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010205"/>
                <w:sz w:val="21"/>
                <w:szCs w:val="21"/>
              </w:rPr>
              <w:t>3.215</w:t>
            </w:r>
          </w:p>
        </w:tc>
        <w:tc>
          <w:tcPr>
            <w:tcW w:w="83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1F373D9" w14:textId="77777777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010205"/>
                <w:sz w:val="21"/>
                <w:szCs w:val="21"/>
              </w:rPr>
              <w:t>1</w:t>
            </w:r>
          </w:p>
        </w:tc>
        <w:tc>
          <w:tcPr>
            <w:tcW w:w="1018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1F373DA" w14:textId="77777777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010205"/>
                <w:sz w:val="21"/>
                <w:szCs w:val="21"/>
              </w:rPr>
              <w:t>.073</w:t>
            </w:r>
          </w:p>
        </w:tc>
        <w:tc>
          <w:tcPr>
            <w:tcW w:w="93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11F373DB" w14:textId="77777777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010205"/>
                <w:sz w:val="21"/>
                <w:szCs w:val="21"/>
              </w:rPr>
              <w:t>2.982</w:t>
            </w:r>
          </w:p>
        </w:tc>
        <w:tc>
          <w:tcPr>
            <w:tcW w:w="934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31C75A36" w14:textId="674ADF9C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010205"/>
                <w:sz w:val="21"/>
                <w:szCs w:val="21"/>
              </w:rPr>
              <w:t>.903</w:t>
            </w:r>
          </w:p>
        </w:tc>
        <w:tc>
          <w:tcPr>
            <w:tcW w:w="94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030645E1" w14:textId="3C1249B3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010205"/>
                <w:sz w:val="21"/>
                <w:szCs w:val="21"/>
              </w:rPr>
              <w:t>9.846</w:t>
            </w:r>
          </w:p>
        </w:tc>
      </w:tr>
      <w:tr w:rsidR="003B26BE" w14:paraId="11F373E5" w14:textId="028D828A" w:rsidTr="00086A8C">
        <w:tblPrEx>
          <w:tblCellMar>
            <w:top w:w="0" w:type="dxa"/>
            <w:bottom w:w="0" w:type="dxa"/>
          </w:tblCellMar>
        </w:tblPrEx>
        <w:tc>
          <w:tcPr>
            <w:tcW w:w="567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vAlign w:val="center"/>
          </w:tcPr>
          <w:p w14:paraId="11F373DD" w14:textId="77777777" w:rsidR="00706BED" w:rsidRPr="00706BED" w:rsidRDefault="00706BED" w:rsidP="003B26BE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69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  <w:vAlign w:val="center"/>
          </w:tcPr>
          <w:p w14:paraId="11F373DE" w14:textId="77777777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264A60"/>
                <w:sz w:val="21"/>
                <w:szCs w:val="21"/>
              </w:rPr>
              <w:t>[학력=3]</w:t>
            </w:r>
          </w:p>
        </w:tc>
        <w:tc>
          <w:tcPr>
            <w:tcW w:w="926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  <w:vAlign w:val="center"/>
          </w:tcPr>
          <w:p w14:paraId="11F373DF" w14:textId="77777777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010205"/>
                <w:sz w:val="21"/>
                <w:szCs w:val="21"/>
              </w:rPr>
              <w:t>0</w:t>
            </w:r>
            <w:r w:rsidRPr="00706BED">
              <w:rPr>
                <w:sz w:val="21"/>
                <w:szCs w:val="21"/>
                <w:vertAlign w:val="superscript"/>
              </w:rPr>
              <w:t>b</w:t>
            </w:r>
          </w:p>
        </w:tc>
        <w:tc>
          <w:tcPr>
            <w:tcW w:w="1048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  <w:vAlign w:val="center"/>
          </w:tcPr>
          <w:p w14:paraId="11F373E0" w14:textId="77777777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010205"/>
                <w:sz w:val="21"/>
                <w:szCs w:val="21"/>
              </w:rPr>
              <w:t>.</w:t>
            </w:r>
          </w:p>
        </w:tc>
        <w:tc>
          <w:tcPr>
            <w:tcW w:w="92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  <w:vAlign w:val="center"/>
          </w:tcPr>
          <w:p w14:paraId="11F373E1" w14:textId="77777777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010205"/>
                <w:sz w:val="21"/>
                <w:szCs w:val="21"/>
              </w:rPr>
              <w:t>.</w:t>
            </w:r>
          </w:p>
        </w:tc>
        <w:tc>
          <w:tcPr>
            <w:tcW w:w="834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  <w:vAlign w:val="center"/>
          </w:tcPr>
          <w:p w14:paraId="11F373E2" w14:textId="77777777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010205"/>
                <w:sz w:val="21"/>
                <w:szCs w:val="21"/>
              </w:rPr>
              <w:t>0</w:t>
            </w:r>
          </w:p>
        </w:tc>
        <w:tc>
          <w:tcPr>
            <w:tcW w:w="1018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  <w:vAlign w:val="center"/>
          </w:tcPr>
          <w:p w14:paraId="11F373E3" w14:textId="77777777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010205"/>
                <w:sz w:val="21"/>
                <w:szCs w:val="21"/>
              </w:rPr>
              <w:t>.</w:t>
            </w:r>
          </w:p>
        </w:tc>
        <w:tc>
          <w:tcPr>
            <w:tcW w:w="934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  <w:vAlign w:val="center"/>
          </w:tcPr>
          <w:p w14:paraId="11F373E4" w14:textId="77777777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010205"/>
                <w:sz w:val="21"/>
                <w:szCs w:val="21"/>
              </w:rPr>
              <w:t>.</w:t>
            </w:r>
          </w:p>
        </w:tc>
        <w:tc>
          <w:tcPr>
            <w:tcW w:w="934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  <w:vAlign w:val="center"/>
          </w:tcPr>
          <w:p w14:paraId="5A77E52E" w14:textId="3E714E23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010205"/>
                <w:sz w:val="21"/>
                <w:szCs w:val="21"/>
              </w:rPr>
              <w:t>.</w:t>
            </w:r>
          </w:p>
        </w:tc>
        <w:tc>
          <w:tcPr>
            <w:tcW w:w="942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  <w:vAlign w:val="center"/>
          </w:tcPr>
          <w:p w14:paraId="09D595C5" w14:textId="24A21D0A" w:rsidR="00706BED" w:rsidRPr="00706BED" w:rsidRDefault="00706BED" w:rsidP="003B26BE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 w:val="21"/>
                <w:szCs w:val="21"/>
              </w:rPr>
            </w:pPr>
            <w:r w:rsidRPr="00706BED">
              <w:rPr>
                <w:rFonts w:ascii="굴림" w:eastAsia="굴림" w:hAnsi="굴림" w:cs="굴림"/>
                <w:color w:val="010205"/>
                <w:sz w:val="21"/>
                <w:szCs w:val="21"/>
              </w:rPr>
              <w:t>.</w:t>
            </w:r>
          </w:p>
        </w:tc>
      </w:tr>
    </w:tbl>
    <w:p w14:paraId="11F3746C" w14:textId="194FCC60" w:rsidR="006D5F0E" w:rsidRPr="004F7FF2" w:rsidRDefault="00086A8C">
      <w:pPr>
        <w:rPr>
          <w:rFonts w:hint="eastAsia"/>
        </w:rPr>
      </w:pPr>
      <w:r>
        <w:rPr>
          <w:rFonts w:hint="eastAsia"/>
        </w:rPr>
        <w:t xml:space="preserve">종속변수인 구매의도를 </w:t>
      </w:r>
      <w:r>
        <w:t>‘</w:t>
      </w:r>
      <w:r>
        <w:rPr>
          <w:rFonts w:hint="eastAsia"/>
        </w:rPr>
        <w:t>1=구매, 2=</w:t>
      </w:r>
      <w:proofErr w:type="spellStart"/>
      <w:r>
        <w:rPr>
          <w:rFonts w:hint="eastAsia"/>
        </w:rPr>
        <w:t>구매안함</w:t>
      </w:r>
      <w:proofErr w:type="spellEnd"/>
      <w:r>
        <w:rPr>
          <w:rFonts w:hint="eastAsia"/>
        </w:rPr>
        <w:t>, 3=</w:t>
      </w:r>
      <w:proofErr w:type="spellStart"/>
      <w:r>
        <w:rPr>
          <w:rFonts w:hint="eastAsia"/>
        </w:rPr>
        <w:t>관심없음</w:t>
      </w:r>
      <w:proofErr w:type="spellEnd"/>
      <w:r>
        <w:t>’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구성하였으며, 이 중 </w:t>
      </w:r>
      <w:r>
        <w:t>‘</w:t>
      </w:r>
      <w:r>
        <w:rPr>
          <w:rFonts w:hint="eastAsia"/>
        </w:rPr>
        <w:t>3=</w:t>
      </w:r>
      <w:proofErr w:type="spellStart"/>
      <w:r>
        <w:rPr>
          <w:rFonts w:hint="eastAsia"/>
        </w:rPr>
        <w:t>관심없음</w:t>
      </w:r>
      <w:proofErr w:type="spellEnd"/>
      <w:r>
        <w:t>’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참조범주로</w:t>
      </w:r>
      <w:proofErr w:type="spellEnd"/>
      <w:r>
        <w:rPr>
          <w:rFonts w:hint="eastAsia"/>
        </w:rPr>
        <w:t xml:space="preserve"> 정하여 분석을 실시하였다. 위의 표에서 확인되는 것과 같이 </w:t>
      </w:r>
      <w:r>
        <w:t>‘</w:t>
      </w:r>
      <w:proofErr w:type="spellStart"/>
      <w:r>
        <w:rPr>
          <w:rFonts w:hint="eastAsia"/>
        </w:rPr>
        <w:t>관심없음</w:t>
      </w:r>
      <w:proofErr w:type="spellEnd"/>
      <w:r>
        <w:t>’</w:t>
      </w:r>
      <w:r w:rsidR="00DA25D0">
        <w:rPr>
          <w:rFonts w:hint="eastAsia"/>
        </w:rPr>
        <w:t xml:space="preserve"> </w:t>
      </w:r>
      <w:r>
        <w:rPr>
          <w:rFonts w:hint="eastAsia"/>
        </w:rPr>
        <w:t xml:space="preserve">항목에 비해 </w:t>
      </w:r>
      <w:r>
        <w:t>‘</w:t>
      </w:r>
      <w:r>
        <w:rPr>
          <w:rFonts w:hint="eastAsia"/>
        </w:rPr>
        <w:t>구매</w:t>
      </w:r>
      <w:r>
        <w:t>’</w:t>
      </w:r>
      <w:r>
        <w:rPr>
          <w:rFonts w:hint="eastAsia"/>
        </w:rPr>
        <w:t xml:space="preserve">에서는 </w:t>
      </w:r>
      <w:r w:rsidR="004F7FF2">
        <w:t>‘</w:t>
      </w:r>
      <w:r w:rsidR="004F7FF2">
        <w:rPr>
          <w:rFonts w:hint="eastAsia"/>
        </w:rPr>
        <w:t>외관</w:t>
      </w:r>
      <w:r w:rsidR="004F7FF2">
        <w:t>’</w:t>
      </w:r>
      <w:r w:rsidR="004F7FF2">
        <w:rPr>
          <w:rFonts w:hint="eastAsia"/>
        </w:rPr>
        <w:t xml:space="preserve">과 </w:t>
      </w:r>
      <w:r w:rsidR="004F7FF2">
        <w:t>‘</w:t>
      </w:r>
      <w:r w:rsidR="004F7FF2">
        <w:rPr>
          <w:rFonts w:hint="eastAsia"/>
        </w:rPr>
        <w:t>편의성</w:t>
      </w:r>
      <w:r w:rsidR="004F7FF2">
        <w:t>’</w:t>
      </w:r>
      <w:r w:rsidR="004F7FF2">
        <w:rPr>
          <w:rFonts w:hint="eastAsia"/>
        </w:rPr>
        <w:t xml:space="preserve"> 변수가 유의미한 것으로 나타났다. 반면, </w:t>
      </w:r>
      <w:r w:rsidR="004F7FF2">
        <w:t>‘</w:t>
      </w:r>
      <w:proofErr w:type="spellStart"/>
      <w:r w:rsidR="004F7FF2">
        <w:rPr>
          <w:rFonts w:hint="eastAsia"/>
        </w:rPr>
        <w:t>관심없음</w:t>
      </w:r>
      <w:proofErr w:type="spellEnd"/>
      <w:r w:rsidR="004F7FF2">
        <w:t>’</w:t>
      </w:r>
      <w:r w:rsidR="004F7FF2">
        <w:rPr>
          <w:rFonts w:hint="eastAsia"/>
        </w:rPr>
        <w:t xml:space="preserve"> 항목</w:t>
      </w:r>
      <w:r w:rsidR="00F37988">
        <w:rPr>
          <w:rFonts w:hint="eastAsia"/>
        </w:rPr>
        <w:t>에</w:t>
      </w:r>
      <w:r w:rsidR="004F7FF2">
        <w:rPr>
          <w:rFonts w:hint="eastAsia"/>
        </w:rPr>
        <w:t xml:space="preserve"> 비해 </w:t>
      </w:r>
      <w:r w:rsidR="004F7FF2">
        <w:t>‘</w:t>
      </w:r>
      <w:proofErr w:type="spellStart"/>
      <w:r w:rsidR="004F7FF2">
        <w:rPr>
          <w:rFonts w:hint="eastAsia"/>
        </w:rPr>
        <w:t>구매안함</w:t>
      </w:r>
      <w:proofErr w:type="spellEnd"/>
      <w:r w:rsidR="004F7FF2">
        <w:t>’</w:t>
      </w:r>
      <w:r w:rsidR="004F7FF2">
        <w:rPr>
          <w:rFonts w:hint="eastAsia"/>
        </w:rPr>
        <w:t xml:space="preserve">에서는 </w:t>
      </w:r>
      <w:r w:rsidR="004F7FF2">
        <w:t>‘</w:t>
      </w:r>
      <w:r w:rsidR="004F7FF2">
        <w:rPr>
          <w:rFonts w:hint="eastAsia"/>
        </w:rPr>
        <w:t>유용성</w:t>
      </w:r>
      <w:r w:rsidR="004F7FF2">
        <w:t>’</w:t>
      </w:r>
      <w:r w:rsidR="004F7FF2">
        <w:rPr>
          <w:rFonts w:hint="eastAsia"/>
        </w:rPr>
        <w:t xml:space="preserve"> 변수가 유의미한 것으로 나타났다.</w:t>
      </w:r>
    </w:p>
    <w:p w14:paraId="7FC9C28E" w14:textId="77777777" w:rsidR="00086A8C" w:rsidRDefault="00086A8C">
      <w:pPr>
        <w:rPr>
          <w:rFonts w:hint="eastAsia"/>
        </w:rPr>
      </w:pPr>
    </w:p>
    <w:sectPr w:rsidR="00086A8C">
      <w:pgSz w:w="11903" w:h="16833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5F0E"/>
    <w:rsid w:val="00037578"/>
    <w:rsid w:val="00081BE6"/>
    <w:rsid w:val="00086A8C"/>
    <w:rsid w:val="000B4ED9"/>
    <w:rsid w:val="000B53B0"/>
    <w:rsid w:val="00166F13"/>
    <w:rsid w:val="002D17BB"/>
    <w:rsid w:val="003B26BE"/>
    <w:rsid w:val="00425D57"/>
    <w:rsid w:val="004F7FF2"/>
    <w:rsid w:val="00607784"/>
    <w:rsid w:val="006D5F0E"/>
    <w:rsid w:val="00706BED"/>
    <w:rsid w:val="00707C89"/>
    <w:rsid w:val="008F28A9"/>
    <w:rsid w:val="009A7E24"/>
    <w:rsid w:val="009C558A"/>
    <w:rsid w:val="00A52A8C"/>
    <w:rsid w:val="00AA45E4"/>
    <w:rsid w:val="00BB338F"/>
    <w:rsid w:val="00BF04A4"/>
    <w:rsid w:val="00DA25D0"/>
    <w:rsid w:val="00F3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3721E"/>
  <w15:docId w15:val="{09901756-A9C9-4166-BB73-4EAF7B9DA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 SPSS Statistics</dc:creator>
  <cp:lastModifiedBy>재환 김</cp:lastModifiedBy>
  <cp:revision>22</cp:revision>
  <dcterms:created xsi:type="dcterms:W3CDTF">2024-08-20T06:17:00Z</dcterms:created>
  <dcterms:modified xsi:type="dcterms:W3CDTF">2024-08-20T06:36:00Z</dcterms:modified>
</cp:coreProperties>
</file>