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15-AUG-2024 10:04:38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CI(95) R ANOVA COLLIN TOL ZPP</w:t>
              <w:br/>
              <w:t>/CRITERIA=PIN(.05) POUT(.10) TOLERANCE(.0001)</w:t>
              <w:br/>
              <w:t>/NOORIGIN</w:t>
              <w:br/>
              <w:t>/DEPENDENT FAC만족감</w:t>
              <w:br/>
              <w:t>/METHOD=ENTER FAC브랜드 FAC외관 FAC유용성 FAC편의성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4912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41"/>
        <w:gridCol w:w="1190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.99806493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.98829623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.97877008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.95618274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.94820712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241"/>
        <w:gridCol w:w="1241"/>
        <w:gridCol w:w="1241"/>
        <w:gridCol w:w="1156"/>
        <w:gridCol w:w="1241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FAC편의성, FAC브랜드, FAC유용성, FAC외관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.83901623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FAC편의성, FAC브랜드, FAC유용성,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97.484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24.371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34.620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225.263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322.747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FAC편의성, FAC브랜드, FAC유용성,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309"/>
        <w:gridCol w:w="1309"/>
        <w:gridCol w:w="1156"/>
        <w:gridCol w:w="1156"/>
        <w:gridCol w:w="127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1.090E-9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275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상관계수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0차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편상관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부분상관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309"/>
        <w:gridCol w:w="1309"/>
        <w:gridCol w:w="1156"/>
        <w:gridCol w:w="1156"/>
        <w:gridCol w:w="1275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275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41"/>
        <w:gridCol w:w="1156"/>
        <w:gridCol w:w="1241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41"/>
        <w:gridCol w:w="1156"/>
        <w:gridCol w:w="1241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-1.9472820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1.5963119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.54852173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-1.99479592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2.22439814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.83382104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15-AUG-2024 10:05:08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CI(95) R ANOVA COLLIN TOL ZPP</w:t>
              <w:br/>
              <w:t>/CRITERIA=PIN(.05) POUT(.10) TOLERANCE(.0001)</w:t>
              <w:br/>
              <w:t>/NOORIGIN</w:t>
              <w:br/>
              <w:t>/DEPENDENT FAC만족감</w:t>
              <w:br/>
              <w:t>/METHOD=STEPWISE FAC브랜드 FAC외관 FAC유용성 FAC편의성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5392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41"/>
        <w:gridCol w:w="1190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.99806493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.98829623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.97877008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.95618274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.94820712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241"/>
        <w:gridCol w:w="1241"/>
        <w:gridCol w:w="1241"/>
        <w:gridCol w:w="1156"/>
        <w:gridCol w:w="1241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309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FAC편의성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단계선택 (기준: 입력에 대한 F의 확률 &lt;= .050, 제거에 대한 F의 확률 &gt;= .100).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단계선택 (기준: 입력에 대한 F의 확률 &lt;= .050, 제거에 대한 F의 확률 &gt;= .100).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단계선택 (기준: 입력에 대한 F의 확률 &lt;= .050, 제거에 대한 F의 확률 &gt;= .100).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309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.90459612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.85938693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.550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.83772745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FAC편의성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FAC편의성,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예측자: (상수), FAC편의성, FAC외관, FAC유용성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d.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58.438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58.438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71.415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264.309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322.747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84.936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42.468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57.502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237.812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322.747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225.274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322.747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FAC편의성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예측자: (상수), FAC편의성,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d. 예측자: (상수), FAC편의성, FAC외관, FAC유용성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207"/>
        <w:gridCol w:w="1309"/>
        <w:gridCol w:w="1309"/>
        <w:gridCol w:w="1156"/>
        <w:gridCol w:w="1156"/>
        <w:gridCol w:w="127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-1.029E-7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-7.843E-8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4.885E-10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275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상관계수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0차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편상관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부분상관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41"/>
        <w:gridCol w:w="1207"/>
        <w:gridCol w:w="1309"/>
        <w:gridCol w:w="1309"/>
        <w:gridCol w:w="1156"/>
        <w:gridCol w:w="1156"/>
        <w:gridCol w:w="1275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275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156"/>
        <w:gridCol w:w="1156"/>
        <w:gridCol w:w="1258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 입력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편상관계수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.204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  <w:r>
              <w:rPr>
                <w:vertAlign w:val="superscript"/>
              </w:rPr>
              <w:t>d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156"/>
        <w:gridCol w:w="1156"/>
        <w:gridCol w:w="1258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모형내의 예측자: (상수), FAC편의성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모형내의 예측자: (상수), FAC편의성,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d. 모형내의 예측자: (상수), FAC편의성, FAC외관, FAC유용성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41"/>
        <w:gridCol w:w="1156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41"/>
        <w:gridCol w:w="1156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-1.9518579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1.5973005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.54849281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-1.98887634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2.22246575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.83384006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15-AUG-2024 10:05:49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CI(95) R ANOVA COLLIN TOL ZPP</w:t>
              <w:br/>
              <w:t>/CRITERIA=PIN(.05) POUT(.10) TOLERANCE(.0001)</w:t>
              <w:br/>
              <w:t>/NOORIGIN</w:t>
              <w:br/>
              <w:t>/DEPENDENT FAC만족감</w:t>
              <w:br/>
              <w:t>/METHOD=BACKWARD FAC브랜드 FAC외관 FAC유용성 FAC편의성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5504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41"/>
        <w:gridCol w:w="1190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.99806493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.98829623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.97877008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.95618274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.94820712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241"/>
        <w:gridCol w:w="1241"/>
        <w:gridCol w:w="1241"/>
        <w:gridCol w:w="1156"/>
        <w:gridCol w:w="1241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FAC편의성, FAC브랜드, FAC유용성, FAC외관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후진 (기준: 제거에 대한 F의 확률 &gt;= .100).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.83901623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.83772745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FAC편의성, FAC브랜드, FAC유용성,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FAC편의성, FAC유용성,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97.484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24.371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34.620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225.263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322.747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225.274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322.747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FAC편의성, FAC브랜드, FAC유용성,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예측자: (상수), FAC편의성, FAC유용성,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207"/>
        <w:gridCol w:w="1309"/>
        <w:gridCol w:w="1309"/>
        <w:gridCol w:w="1156"/>
        <w:gridCol w:w="1156"/>
        <w:gridCol w:w="127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1.090E-9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4.885E-10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275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상관계수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0차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편상관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부분상관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41"/>
        <w:gridCol w:w="1207"/>
        <w:gridCol w:w="1309"/>
        <w:gridCol w:w="1309"/>
        <w:gridCol w:w="1156"/>
        <w:gridCol w:w="1156"/>
        <w:gridCol w:w="1275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275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41"/>
        <w:gridCol w:w="1156"/>
        <w:gridCol w:w="1241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41"/>
        <w:gridCol w:w="1156"/>
        <w:gridCol w:w="1241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156"/>
        <w:gridCol w:w="1156"/>
        <w:gridCol w:w="1258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 입력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편상관계수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최소공차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156"/>
        <w:gridCol w:w="1156"/>
        <w:gridCol w:w="1258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모형내의 예측자: (상수), FAC편의성, FAC유용성,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-1.9518579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1.5973005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.54849281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-1.98887634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2.22246575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.83384006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15-AUG-2024 10:06:04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CI(95) R ANOVA COLLIN TOL ZPP</w:t>
              <w:br/>
              <w:t>/CRITERIA=PIN(.05) POUT(.10) TOLERANCE(.0001)</w:t>
              <w:br/>
              <w:t>/NOORIGIN</w:t>
              <w:br/>
              <w:t>/DEPENDENT FAC만족감</w:t>
              <w:br/>
              <w:t>/METHOD=FORWARD FAC브랜드 FAC외관 FAC유용성 FAC편의성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4912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41"/>
        <w:gridCol w:w="1190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.99806493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.98829623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.97877008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.95618274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.94820712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241"/>
        <w:gridCol w:w="1241"/>
        <w:gridCol w:w="1241"/>
        <w:gridCol w:w="1156"/>
        <w:gridCol w:w="1241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309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FAC편의성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전진 (기준: 입력에 대한 F 확률 &lt;= .050)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전진 (기준: 입력에 대한 F 확률 &lt;= .050)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전진 (기준: 입력에 대한 F 확률 &lt;= .050)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309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.90459612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.85938693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.550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.83772745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FAC편의성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FAC편의성,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예측자: (상수), FAC편의성, FAC외관, FAC유용성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d.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58.438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58.438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71.415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264.309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322.747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84.936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42.468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57.502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237.812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322.747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225.274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322.747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FAC편의성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예측자: (상수), FAC편의성,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d. 예측자: (상수), FAC편의성, FAC외관, FAC유용성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207"/>
        <w:gridCol w:w="1309"/>
        <w:gridCol w:w="1309"/>
        <w:gridCol w:w="1156"/>
        <w:gridCol w:w="1156"/>
        <w:gridCol w:w="127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-1.029E-7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-7.843E-8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4.885E-10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275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상관계수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0차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편상관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부분상관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41"/>
        <w:gridCol w:w="1207"/>
        <w:gridCol w:w="1309"/>
        <w:gridCol w:w="1309"/>
        <w:gridCol w:w="1156"/>
        <w:gridCol w:w="1156"/>
        <w:gridCol w:w="1275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275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156"/>
        <w:gridCol w:w="1156"/>
        <w:gridCol w:w="1258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 입력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편상관계수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-.004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.204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  <w:r>
              <w:rPr>
                <w:vertAlign w:val="superscript"/>
              </w:rPr>
              <w:t>d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156"/>
        <w:gridCol w:w="1156"/>
        <w:gridCol w:w="1258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모형내의 예측자: (상수), FAC편의성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모형내의 예측자: (상수), FAC편의성,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d. 모형내의 예측자: (상수), FAC편의성, FAC외관, FAC유용성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41"/>
        <w:gridCol w:w="1156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41"/>
        <w:gridCol w:w="1156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-1.9518579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1.5973005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.54849281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-1.98887634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2.22246575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.83384006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2024-08-15T01:14:27Z</dcterms:created>
  <dc:creator>IBM SPSS Statistics</dc:creator>
</cp:coreProperties>
</file>