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BE638" w14:textId="6927D7B0" w:rsidR="00FC5E70" w:rsidRPr="00243FF0" w:rsidRDefault="00997151">
      <w:pPr>
        <w:pStyle w:val="a8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초급회귀분석</w:t>
      </w:r>
      <w:r>
        <w:rPr>
          <w:rFonts w:eastAsia="맑은 고딕" w:hint="eastAsia"/>
          <w:lang w:eastAsia="ko-KR"/>
        </w:rPr>
        <w:t>(</w:t>
      </w:r>
      <w:r w:rsidR="00FF2990">
        <w:rPr>
          <w:rFonts w:eastAsia="맑은 고딕" w:hint="eastAsia"/>
          <w:lang w:eastAsia="ko-KR"/>
        </w:rPr>
        <w:t>단계적</w:t>
      </w:r>
      <w:r w:rsidR="00FF2990">
        <w:rPr>
          <w:rFonts w:eastAsia="맑은 고딕" w:hint="eastAsia"/>
          <w:lang w:eastAsia="ko-KR"/>
        </w:rPr>
        <w:t>/</w:t>
      </w:r>
      <w:r w:rsidR="00FF2990">
        <w:rPr>
          <w:rFonts w:eastAsia="맑은 고딕" w:hint="eastAsia"/>
          <w:lang w:eastAsia="ko-KR"/>
        </w:rPr>
        <w:t>위계적</w:t>
      </w:r>
      <w:r w:rsidR="00FF2990">
        <w:rPr>
          <w:rFonts w:eastAsia="맑은 고딕" w:hint="eastAsia"/>
          <w:lang w:eastAsia="ko-KR"/>
        </w:rPr>
        <w:t>/</w:t>
      </w:r>
      <w:r w:rsidR="00FF2990">
        <w:rPr>
          <w:rFonts w:eastAsia="맑은 고딕" w:hint="eastAsia"/>
          <w:lang w:eastAsia="ko-KR"/>
        </w:rPr>
        <w:t>더미</w:t>
      </w:r>
      <w:r>
        <w:rPr>
          <w:rFonts w:eastAsia="맑은 고딕" w:hint="eastAsia"/>
          <w:lang w:eastAsia="ko-KR"/>
        </w:rPr>
        <w:t>)</w:t>
      </w:r>
    </w:p>
    <w:p w14:paraId="2ECBC418" w14:textId="03E50768" w:rsidR="00FC5E70" w:rsidRDefault="00FF2990">
      <w:pPr>
        <w:pStyle w:val="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단계적 회귀분석</w:t>
      </w:r>
    </w:p>
    <w:p w14:paraId="5A2E86B6" w14:textId="41BE95ED" w:rsidR="00FC5E70" w:rsidRDefault="004432E9">
      <w:pPr>
        <w:pStyle w:val="21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1. </w:t>
      </w:r>
      <w:r w:rsidR="00FF2990">
        <w:rPr>
          <w:rFonts w:ascii="맑은 고딕" w:eastAsia="맑은 고딕" w:hAnsi="맑은 고딕" w:cs="맑은 고딕" w:hint="eastAsia"/>
          <w:lang w:eastAsia="ko-KR"/>
        </w:rPr>
        <w:t>변수의 투입 방법에 따른 특성</w:t>
      </w:r>
    </w:p>
    <w:p w14:paraId="3502A0E1" w14:textId="12B40CDA" w:rsidR="00EB0A66" w:rsidRPr="00EB0A66" w:rsidRDefault="00EB0A66" w:rsidP="00EB0A66">
      <w:pPr>
        <w:rPr>
          <w:rFonts w:eastAsia="맑은 고딕" w:hint="eastAsia"/>
          <w:lang w:eastAsia="ko-KR"/>
        </w:rPr>
      </w:pPr>
    </w:p>
    <w:tbl>
      <w:tblPr>
        <w:tblStyle w:val="af9"/>
        <w:tblW w:w="0" w:type="auto"/>
        <w:tblBorders>
          <w:top w:val="single" w:sz="12" w:space="0" w:color="C0504D" w:themeColor="accent2"/>
          <w:left w:val="none" w:sz="0" w:space="0" w:color="auto"/>
          <w:bottom w:val="single" w:sz="12" w:space="0" w:color="C0504D" w:themeColor="accent2"/>
          <w:right w:val="none" w:sz="0" w:space="0" w:color="auto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36"/>
        <w:gridCol w:w="7220"/>
      </w:tblGrid>
      <w:tr w:rsidR="00EB0A66" w14:paraId="6EFBFA5B" w14:textId="77777777" w:rsidTr="000F0629">
        <w:tc>
          <w:tcPr>
            <w:tcW w:w="1668" w:type="dxa"/>
            <w:shd w:val="clear" w:color="auto" w:fill="E5B8B7" w:themeFill="accent2" w:themeFillTint="66"/>
            <w:vAlign w:val="center"/>
          </w:tcPr>
          <w:p w14:paraId="570CCCF9" w14:textId="77777777" w:rsidR="00EB0A66" w:rsidRPr="009C6D3A" w:rsidRDefault="00EB0A66" w:rsidP="000F0629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9C6D3A">
              <w:rPr>
                <w:rFonts w:hint="eastAsia"/>
                <w:b/>
                <w:bCs/>
              </w:rPr>
              <w:t>투입방법</w:t>
            </w:r>
            <w:proofErr w:type="spellEnd"/>
          </w:p>
        </w:tc>
        <w:tc>
          <w:tcPr>
            <w:tcW w:w="7553" w:type="dxa"/>
            <w:shd w:val="clear" w:color="auto" w:fill="E5B8B7" w:themeFill="accent2" w:themeFillTint="66"/>
            <w:vAlign w:val="center"/>
          </w:tcPr>
          <w:p w14:paraId="21204B78" w14:textId="77777777" w:rsidR="00EB0A66" w:rsidRPr="009C6D3A" w:rsidRDefault="00EB0A66" w:rsidP="000F0629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9C6D3A">
              <w:rPr>
                <w:rFonts w:hint="eastAsia"/>
                <w:b/>
                <w:bCs/>
              </w:rPr>
              <w:t>설명</w:t>
            </w:r>
            <w:proofErr w:type="spellEnd"/>
          </w:p>
        </w:tc>
      </w:tr>
      <w:tr w:rsidR="00EB0A66" w14:paraId="00D612F3" w14:textId="77777777" w:rsidTr="000F0629">
        <w:tc>
          <w:tcPr>
            <w:tcW w:w="1668" w:type="dxa"/>
          </w:tcPr>
          <w:p w14:paraId="53C06500" w14:textId="77777777" w:rsidR="00EB0A66" w:rsidRDefault="00EB0A66" w:rsidP="000F06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입력</w:t>
            </w:r>
            <w:proofErr w:type="spellEnd"/>
          </w:p>
        </w:tc>
        <w:tc>
          <w:tcPr>
            <w:tcW w:w="7553" w:type="dxa"/>
          </w:tcPr>
          <w:p w14:paraId="16EF993A" w14:textId="77777777" w:rsidR="00EB0A66" w:rsidRDefault="00EB0A66" w:rsidP="000F062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독립변수를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투입하여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유의미한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산출한다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EB0A66" w14:paraId="46A2CC45" w14:textId="77777777" w:rsidTr="000F0629">
        <w:tc>
          <w:tcPr>
            <w:tcW w:w="1668" w:type="dxa"/>
          </w:tcPr>
          <w:p w14:paraId="2FA1B5B1" w14:textId="77777777" w:rsidR="00EB0A66" w:rsidRDefault="00EB0A66" w:rsidP="000F0629">
            <w:proofErr w:type="spellStart"/>
            <w:r>
              <w:rPr>
                <w:rFonts w:hint="eastAsia"/>
              </w:rPr>
              <w:t>단계선택</w:t>
            </w:r>
            <w:proofErr w:type="spellEnd"/>
          </w:p>
          <w:p w14:paraId="69C410BB" w14:textId="77777777" w:rsidR="00EB0A66" w:rsidRDefault="00EB0A66" w:rsidP="000F062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단계적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방법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553" w:type="dxa"/>
          </w:tcPr>
          <w:p w14:paraId="21C2BB93" w14:textId="77777777" w:rsidR="00EB0A66" w:rsidRDefault="00EB0A66" w:rsidP="000F062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전진과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방식이다</w:t>
            </w:r>
            <w:r>
              <w:rPr>
                <w:rFonts w:hint="eastAsia"/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독립변수의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기여도를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기여도의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먼저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투입하고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변수를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단계별로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검토하여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제거한다</w:t>
            </w:r>
            <w:r>
              <w:rPr>
                <w:rFonts w:hint="eastAsia"/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추가되거나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제거할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모형을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최적의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회귀식을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산출하여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시작한다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EB0A66" w14:paraId="46592210" w14:textId="77777777" w:rsidTr="000F0629">
        <w:tc>
          <w:tcPr>
            <w:tcW w:w="1668" w:type="dxa"/>
          </w:tcPr>
          <w:p w14:paraId="6E83530C" w14:textId="77777777" w:rsidR="00EB0A66" w:rsidRDefault="00EB0A66" w:rsidP="000F06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제거</w:t>
            </w:r>
            <w:proofErr w:type="spellEnd"/>
          </w:p>
        </w:tc>
        <w:tc>
          <w:tcPr>
            <w:tcW w:w="7553" w:type="dxa"/>
          </w:tcPr>
          <w:p w14:paraId="3F15E759" w14:textId="77777777" w:rsidR="00EB0A66" w:rsidRDefault="00EB0A66" w:rsidP="000F062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연구자가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변수들을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제거한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EB0A66" w14:paraId="664F9791" w14:textId="77777777" w:rsidTr="000F0629">
        <w:tc>
          <w:tcPr>
            <w:tcW w:w="1668" w:type="dxa"/>
          </w:tcPr>
          <w:p w14:paraId="647CACC2" w14:textId="77777777" w:rsidR="00EB0A66" w:rsidRDefault="00EB0A66" w:rsidP="000F0629">
            <w:proofErr w:type="spellStart"/>
            <w:r>
              <w:rPr>
                <w:rFonts w:hint="eastAsia"/>
              </w:rPr>
              <w:t>후진</w:t>
            </w:r>
            <w:proofErr w:type="spellEnd"/>
          </w:p>
          <w:p w14:paraId="1DFC6C5D" w14:textId="77777777" w:rsidR="00EB0A66" w:rsidRDefault="00EB0A66" w:rsidP="000F062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후진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제거법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553" w:type="dxa"/>
          </w:tcPr>
          <w:p w14:paraId="77D5F61C" w14:textId="77777777" w:rsidR="00EB0A66" w:rsidRDefault="00EB0A66" w:rsidP="000F062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독립변수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모두를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포함시킨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모형에서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시작한다</w:t>
            </w:r>
            <w:r>
              <w:rPr>
                <w:rFonts w:hint="eastAsia"/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가장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영향력이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변수부터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제거하면서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제거할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중단하고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모형을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최종적으로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EB0A66" w14:paraId="65FCE0B2" w14:textId="77777777" w:rsidTr="000F0629">
        <w:tc>
          <w:tcPr>
            <w:tcW w:w="1668" w:type="dxa"/>
          </w:tcPr>
          <w:p w14:paraId="16767836" w14:textId="77777777" w:rsidR="00EB0A66" w:rsidRDefault="00EB0A66" w:rsidP="000F0629">
            <w:proofErr w:type="spellStart"/>
            <w:r>
              <w:rPr>
                <w:rFonts w:hint="eastAsia"/>
              </w:rPr>
              <w:t>전진</w:t>
            </w:r>
            <w:proofErr w:type="spellEnd"/>
          </w:p>
          <w:p w14:paraId="59EE5D9F" w14:textId="77777777" w:rsidR="00EB0A66" w:rsidRDefault="00EB0A66" w:rsidP="000F062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전진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제거법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553" w:type="dxa"/>
          </w:tcPr>
          <w:p w14:paraId="288A8AD5" w14:textId="77777777" w:rsidR="00EB0A66" w:rsidRDefault="00EB0A66" w:rsidP="000F062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종속변수에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영향을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독립변수부터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모형에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포함시키며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독립변수가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중한하고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시작한다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698B2F37" w14:textId="77777777" w:rsidR="00CF35FA" w:rsidRPr="00CF35FA" w:rsidRDefault="00CF35FA">
      <w:pPr>
        <w:rPr>
          <w:rFonts w:eastAsia="맑은 고딕"/>
          <w:lang w:eastAsia="ko-KR"/>
        </w:rPr>
      </w:pPr>
    </w:p>
    <w:p w14:paraId="12381A9F" w14:textId="276F3BC1" w:rsidR="00FC5E70" w:rsidRDefault="004432E9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 w:rsidR="0017141B">
        <w:rPr>
          <w:rFonts w:ascii="맑은 고딕" w:eastAsia="맑은 고딕" w:hAnsi="맑은 고딕" w:cs="맑은 고딕" w:hint="eastAsia"/>
          <w:lang w:eastAsia="ko-KR"/>
        </w:rPr>
        <w:t>연구 문제</w:t>
      </w:r>
    </w:p>
    <w:p w14:paraId="0D620E39" w14:textId="540094EF" w:rsidR="00FC5E70" w:rsidRPr="00E30989" w:rsidRDefault="0017141B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소비자의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스마트폰</w:t>
      </w:r>
      <w:r w:rsidR="005C7710">
        <w:rPr>
          <w:rFonts w:eastAsia="맑은 고딕" w:hint="eastAsia"/>
          <w:lang w:eastAsia="ko-KR"/>
        </w:rPr>
        <w:t xml:space="preserve"> </w:t>
      </w:r>
      <w:r w:rsidR="005C7710" w:rsidRPr="005C7710">
        <w:rPr>
          <w:rFonts w:eastAsia="맑은 고딕" w:hint="eastAsia"/>
          <w:lang w:eastAsia="ko-KR"/>
        </w:rPr>
        <w:t>선택</w:t>
      </w:r>
      <w:r w:rsidR="005C7710" w:rsidRPr="005C7710">
        <w:rPr>
          <w:rFonts w:eastAsia="맑은 고딕"/>
          <w:lang w:eastAsia="ko-KR"/>
        </w:rPr>
        <w:t xml:space="preserve"> </w:t>
      </w:r>
      <w:r w:rsidR="005C7710" w:rsidRPr="005C7710">
        <w:rPr>
          <w:rFonts w:eastAsia="맑은 고딕" w:hint="eastAsia"/>
          <w:lang w:eastAsia="ko-KR"/>
        </w:rPr>
        <w:t>기준은</w:t>
      </w:r>
      <w:r w:rsidR="005C7710" w:rsidRPr="005C7710">
        <w:rPr>
          <w:rFonts w:eastAsia="맑은 고딕"/>
          <w:lang w:eastAsia="ko-KR"/>
        </w:rPr>
        <w:t xml:space="preserve"> ‘</w:t>
      </w:r>
      <w:r w:rsidR="005C7710" w:rsidRPr="005C7710">
        <w:rPr>
          <w:rFonts w:eastAsia="맑은 고딕" w:hint="eastAsia"/>
          <w:lang w:eastAsia="ko-KR"/>
        </w:rPr>
        <w:t>만족감이</w:t>
      </w:r>
      <w:r w:rsidR="005C7710" w:rsidRPr="005C7710">
        <w:rPr>
          <w:rFonts w:eastAsia="맑은 고딕"/>
          <w:lang w:eastAsia="ko-KR"/>
        </w:rPr>
        <w:t xml:space="preserve"> </w:t>
      </w:r>
      <w:r w:rsidR="005C7710" w:rsidRPr="005C7710">
        <w:rPr>
          <w:rFonts w:eastAsia="맑은 고딕" w:hint="eastAsia"/>
          <w:lang w:eastAsia="ko-KR"/>
        </w:rPr>
        <w:t>가장</w:t>
      </w:r>
      <w:r w:rsidR="005C7710" w:rsidRPr="005C7710">
        <w:rPr>
          <w:rFonts w:eastAsia="맑은 고딕"/>
          <w:lang w:eastAsia="ko-KR"/>
        </w:rPr>
        <w:t xml:space="preserve"> </w:t>
      </w:r>
      <w:r w:rsidR="005C7710" w:rsidRPr="005C7710">
        <w:rPr>
          <w:rFonts w:eastAsia="맑은 고딕" w:hint="eastAsia"/>
          <w:lang w:eastAsia="ko-KR"/>
        </w:rPr>
        <w:t>클</w:t>
      </w:r>
      <w:r w:rsidR="005C7710" w:rsidRPr="005C7710">
        <w:rPr>
          <w:rFonts w:eastAsia="맑은 고딕"/>
          <w:lang w:eastAsia="ko-KR"/>
        </w:rPr>
        <w:t xml:space="preserve"> </w:t>
      </w:r>
      <w:r w:rsidR="005C7710" w:rsidRPr="005C7710">
        <w:rPr>
          <w:rFonts w:eastAsia="맑은 고딕" w:hint="eastAsia"/>
          <w:lang w:eastAsia="ko-KR"/>
        </w:rPr>
        <w:t>때’</w:t>
      </w:r>
      <w:r w:rsidR="005C7710" w:rsidRPr="005C7710">
        <w:rPr>
          <w:rFonts w:eastAsia="맑은 고딕"/>
          <w:lang w:eastAsia="ko-KR"/>
        </w:rPr>
        <w:t xml:space="preserve"> </w:t>
      </w:r>
      <w:r w:rsidR="005C7710" w:rsidRPr="005C7710">
        <w:rPr>
          <w:rFonts w:eastAsia="맑은 고딕" w:hint="eastAsia"/>
          <w:lang w:eastAsia="ko-KR"/>
        </w:rPr>
        <w:t>라는</w:t>
      </w:r>
      <w:r w:rsidR="005C7710" w:rsidRPr="005C7710">
        <w:rPr>
          <w:rFonts w:eastAsia="맑은 고딕"/>
          <w:lang w:eastAsia="ko-KR"/>
        </w:rPr>
        <w:t xml:space="preserve"> </w:t>
      </w:r>
      <w:r w:rsidR="005C7710" w:rsidRPr="005C7710">
        <w:rPr>
          <w:rFonts w:eastAsia="맑은 고딕" w:hint="eastAsia"/>
          <w:lang w:eastAsia="ko-KR"/>
        </w:rPr>
        <w:t>가설을</w:t>
      </w:r>
      <w:r w:rsidR="005C7710" w:rsidRPr="005C7710">
        <w:rPr>
          <w:rFonts w:eastAsia="맑은 고딕"/>
          <w:lang w:eastAsia="ko-KR"/>
        </w:rPr>
        <w:t xml:space="preserve"> </w:t>
      </w:r>
      <w:r w:rsidR="005C7710" w:rsidRPr="005C7710">
        <w:rPr>
          <w:rFonts w:eastAsia="맑은 고딕" w:hint="eastAsia"/>
          <w:lang w:eastAsia="ko-KR"/>
        </w:rPr>
        <w:t>설정하고</w:t>
      </w:r>
      <w:r w:rsidR="005C7710" w:rsidRPr="005C7710">
        <w:rPr>
          <w:rFonts w:eastAsia="맑은 고딕"/>
          <w:lang w:eastAsia="ko-KR"/>
        </w:rPr>
        <w:t xml:space="preserve">, </w:t>
      </w:r>
      <w:r w:rsidR="005C7710" w:rsidRPr="005C7710">
        <w:rPr>
          <w:rFonts w:eastAsia="맑은 고딕" w:hint="eastAsia"/>
          <w:lang w:eastAsia="ko-KR"/>
        </w:rPr>
        <w:t>스마트폰의</w:t>
      </w:r>
      <w:r w:rsidR="005C7710" w:rsidRPr="005C7710">
        <w:rPr>
          <w:rFonts w:eastAsia="맑은 고딕"/>
          <w:lang w:eastAsia="ko-KR"/>
        </w:rPr>
        <w:t xml:space="preserve"> </w:t>
      </w:r>
      <w:r w:rsidR="005C7710" w:rsidRPr="005C7710">
        <w:rPr>
          <w:rFonts w:eastAsia="맑은 고딕" w:hint="eastAsia"/>
          <w:lang w:eastAsia="ko-KR"/>
        </w:rPr>
        <w:t>외관</w:t>
      </w:r>
      <w:r w:rsidR="005C7710" w:rsidRPr="005C7710">
        <w:rPr>
          <w:rFonts w:eastAsia="맑은 고딕"/>
          <w:lang w:eastAsia="ko-KR"/>
        </w:rPr>
        <w:t xml:space="preserve">, </w:t>
      </w:r>
      <w:r w:rsidR="005C7710" w:rsidRPr="005C7710">
        <w:rPr>
          <w:rFonts w:eastAsia="맑은 고딕" w:hint="eastAsia"/>
          <w:lang w:eastAsia="ko-KR"/>
        </w:rPr>
        <w:t>편의성</w:t>
      </w:r>
      <w:r w:rsidR="005C7710" w:rsidRPr="005C7710">
        <w:rPr>
          <w:rFonts w:eastAsia="맑은 고딕"/>
          <w:lang w:eastAsia="ko-KR"/>
        </w:rPr>
        <w:t xml:space="preserve">, </w:t>
      </w:r>
      <w:r w:rsidR="005C7710" w:rsidRPr="005C7710">
        <w:rPr>
          <w:rFonts w:eastAsia="맑은 고딕" w:hint="eastAsia"/>
          <w:lang w:eastAsia="ko-KR"/>
        </w:rPr>
        <w:t>유용성</w:t>
      </w:r>
      <w:r w:rsidR="005C7710" w:rsidRPr="005C7710">
        <w:rPr>
          <w:rFonts w:eastAsia="맑은 고딕"/>
          <w:lang w:eastAsia="ko-KR"/>
        </w:rPr>
        <w:t xml:space="preserve">, </w:t>
      </w:r>
      <w:r w:rsidR="005C7710" w:rsidRPr="005C7710">
        <w:rPr>
          <w:rFonts w:eastAsia="맑은 고딕" w:hint="eastAsia"/>
          <w:lang w:eastAsia="ko-KR"/>
        </w:rPr>
        <w:t>브랜드를</w:t>
      </w:r>
      <w:r w:rsidR="005C7710" w:rsidRPr="005C7710">
        <w:rPr>
          <w:rFonts w:eastAsia="맑은 고딕"/>
          <w:lang w:eastAsia="ko-KR"/>
        </w:rPr>
        <w:t xml:space="preserve"> </w:t>
      </w:r>
      <w:r w:rsidR="005C7710" w:rsidRPr="005C7710">
        <w:rPr>
          <w:rFonts w:eastAsia="맑은 고딕" w:hint="eastAsia"/>
          <w:lang w:eastAsia="ko-KR"/>
        </w:rPr>
        <w:t>기준으로</w:t>
      </w:r>
      <w:r w:rsidR="005C7710" w:rsidRPr="005C7710">
        <w:rPr>
          <w:rFonts w:eastAsia="맑은 고딕"/>
          <w:lang w:eastAsia="ko-KR"/>
        </w:rPr>
        <w:t xml:space="preserve"> </w:t>
      </w:r>
      <w:r w:rsidR="005C7710" w:rsidRPr="005C7710">
        <w:rPr>
          <w:rFonts w:eastAsia="맑은 고딕" w:hint="eastAsia"/>
          <w:lang w:eastAsia="ko-KR"/>
        </w:rPr>
        <w:t>어떠한</w:t>
      </w:r>
      <w:r w:rsidR="005C7710" w:rsidRPr="005C7710">
        <w:rPr>
          <w:rFonts w:eastAsia="맑은 고딕"/>
          <w:lang w:eastAsia="ko-KR"/>
        </w:rPr>
        <w:t xml:space="preserve"> </w:t>
      </w:r>
      <w:r w:rsidR="005C7710" w:rsidRPr="005C7710">
        <w:rPr>
          <w:rFonts w:eastAsia="맑은 고딕" w:hint="eastAsia"/>
          <w:lang w:eastAsia="ko-KR"/>
        </w:rPr>
        <w:t>변수가</w:t>
      </w:r>
      <w:r w:rsidR="005C7710" w:rsidRPr="005C7710">
        <w:rPr>
          <w:rFonts w:eastAsia="맑은 고딕"/>
          <w:lang w:eastAsia="ko-KR"/>
        </w:rPr>
        <w:t xml:space="preserve"> </w:t>
      </w:r>
      <w:r w:rsidR="005C7710" w:rsidRPr="005C7710">
        <w:rPr>
          <w:rFonts w:eastAsia="맑은 고딕" w:hint="eastAsia"/>
          <w:lang w:eastAsia="ko-KR"/>
        </w:rPr>
        <w:t>만족감에</w:t>
      </w:r>
      <w:r w:rsidR="005C7710" w:rsidRPr="005C7710">
        <w:rPr>
          <w:rFonts w:eastAsia="맑은 고딕"/>
          <w:lang w:eastAsia="ko-KR"/>
        </w:rPr>
        <w:t xml:space="preserve"> </w:t>
      </w:r>
      <w:r w:rsidR="005C7710" w:rsidRPr="005C7710">
        <w:rPr>
          <w:rFonts w:eastAsia="맑은 고딕" w:hint="eastAsia"/>
          <w:lang w:eastAsia="ko-KR"/>
        </w:rPr>
        <w:t>가장</w:t>
      </w:r>
      <w:r w:rsidR="005C7710" w:rsidRPr="005C7710">
        <w:rPr>
          <w:rFonts w:eastAsia="맑은 고딕"/>
          <w:lang w:eastAsia="ko-KR"/>
        </w:rPr>
        <w:t xml:space="preserve"> </w:t>
      </w:r>
      <w:r w:rsidR="005C7710" w:rsidRPr="005C7710">
        <w:rPr>
          <w:rFonts w:eastAsia="맑은 고딕" w:hint="eastAsia"/>
          <w:lang w:eastAsia="ko-KR"/>
        </w:rPr>
        <w:t>큰</w:t>
      </w:r>
      <w:r w:rsidR="005C7710" w:rsidRPr="005C7710">
        <w:rPr>
          <w:rFonts w:eastAsia="맑은 고딕"/>
          <w:lang w:eastAsia="ko-KR"/>
        </w:rPr>
        <w:t xml:space="preserve"> </w:t>
      </w:r>
      <w:r w:rsidR="005C7710" w:rsidRPr="005C7710">
        <w:rPr>
          <w:rFonts w:eastAsia="맑은 고딕" w:hint="eastAsia"/>
          <w:lang w:eastAsia="ko-KR"/>
        </w:rPr>
        <w:t>영향을</w:t>
      </w:r>
      <w:r w:rsidR="005C7710" w:rsidRPr="005C7710">
        <w:rPr>
          <w:rFonts w:eastAsia="맑은 고딕"/>
          <w:lang w:eastAsia="ko-KR"/>
        </w:rPr>
        <w:t xml:space="preserve"> </w:t>
      </w:r>
      <w:r w:rsidR="005C7710" w:rsidRPr="005C7710">
        <w:rPr>
          <w:rFonts w:eastAsia="맑은 고딕" w:hint="eastAsia"/>
          <w:lang w:eastAsia="ko-KR"/>
        </w:rPr>
        <w:t>미치는지</w:t>
      </w:r>
      <w:r w:rsidR="005C7710" w:rsidRPr="005C7710">
        <w:rPr>
          <w:rFonts w:eastAsia="맑은 고딕"/>
          <w:lang w:eastAsia="ko-KR"/>
        </w:rPr>
        <w:t xml:space="preserve"> </w:t>
      </w:r>
      <w:r w:rsidR="005C7710" w:rsidRPr="005C7710">
        <w:rPr>
          <w:rFonts w:eastAsia="맑은 고딕" w:hint="eastAsia"/>
          <w:lang w:eastAsia="ko-KR"/>
        </w:rPr>
        <w:t>알아보자</w:t>
      </w:r>
    </w:p>
    <w:p w14:paraId="05C846A0" w14:textId="2B32D245" w:rsidR="00FC5E70" w:rsidRDefault="004432E9">
      <w:pPr>
        <w:pStyle w:val="21"/>
        <w:rPr>
          <w:lang w:eastAsia="ko-KR"/>
        </w:rPr>
      </w:pPr>
      <w:r>
        <w:rPr>
          <w:lang w:eastAsia="ko-KR"/>
        </w:rPr>
        <w:lastRenderedPageBreak/>
        <w:t xml:space="preserve">3. </w:t>
      </w:r>
      <w:r w:rsidR="005C7710">
        <w:rPr>
          <w:rFonts w:ascii="맑은 고딕" w:eastAsia="맑은 고딕" w:hAnsi="맑은 고딕" w:cs="맑은 고딕" w:hint="eastAsia"/>
          <w:lang w:eastAsia="ko-KR"/>
        </w:rPr>
        <w:t>많이 사용하는 변수 투입방법</w:t>
      </w:r>
    </w:p>
    <w:p w14:paraId="6F4A1827" w14:textId="2E0C2126" w:rsidR="00FC5E70" w:rsidRDefault="005C7710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변수가 많으면 고려해야 할 사항이 많아지므로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단계 선택</w:t>
      </w:r>
      <w:r>
        <w:rPr>
          <w:rFonts w:ascii="맑은 고딕" w:eastAsia="맑은 고딕" w:hAnsi="맑은 고딕" w:cs="맑은 고딕"/>
          <w:lang w:eastAsia="ko-KR"/>
        </w:rPr>
        <w:t>’</w:t>
      </w:r>
      <w:r>
        <w:rPr>
          <w:rFonts w:ascii="맑은 고딕" w:eastAsia="맑은 고딕" w:hAnsi="맑은 고딕" w:cs="맑은 고딕" w:hint="eastAsia"/>
          <w:lang w:eastAsia="ko-KR"/>
        </w:rPr>
        <w:t xml:space="preserve">과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후진</w:t>
      </w:r>
      <w:r>
        <w:rPr>
          <w:rFonts w:ascii="맑은 고딕" w:eastAsia="맑은 고딕" w:hAnsi="맑은 고딕" w:cs="맑은 고딕"/>
          <w:lang w:eastAsia="ko-KR"/>
        </w:rPr>
        <w:t>’</w:t>
      </w:r>
      <w:r>
        <w:rPr>
          <w:rFonts w:ascii="맑은 고딕" w:eastAsia="맑은 고딕" w:hAnsi="맑은 고딕" w:cs="맑은 고딕" w:hint="eastAsia"/>
          <w:lang w:eastAsia="ko-KR"/>
        </w:rPr>
        <w:t xml:space="preserve">의 방법을 많이 사용한다.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입력</w:t>
      </w:r>
      <w:r>
        <w:rPr>
          <w:rFonts w:ascii="맑은 고딕" w:eastAsia="맑은 고딕" w:hAnsi="맑은 고딕" w:cs="맑은 고딕"/>
          <w:lang w:eastAsia="ko-KR"/>
        </w:rPr>
        <w:t>’</w:t>
      </w:r>
      <w:r>
        <w:rPr>
          <w:rFonts w:ascii="맑은 고딕" w:eastAsia="맑은 고딕" w:hAnsi="맑은 고딕" w:cs="맑은 고딕" w:hint="eastAsia"/>
          <w:lang w:eastAsia="ko-KR"/>
        </w:rPr>
        <w:t xml:space="preserve">, </w:t>
      </w:r>
      <w:r w:rsidR="000E167B">
        <w:rPr>
          <w:rFonts w:ascii="맑은 고딕" w:eastAsia="맑은 고딕" w:hAnsi="맑은 고딕" w:cs="맑은 고딕"/>
          <w:lang w:eastAsia="ko-KR"/>
        </w:rPr>
        <w:t>‘</w:t>
      </w:r>
      <w:r w:rsidR="000E167B">
        <w:rPr>
          <w:rFonts w:ascii="맑은 고딕" w:eastAsia="맑은 고딕" w:hAnsi="맑은 고딕" w:cs="맑은 고딕" w:hint="eastAsia"/>
          <w:lang w:eastAsia="ko-KR"/>
        </w:rPr>
        <w:t>단계 선택</w:t>
      </w:r>
      <w:proofErr w:type="gramStart"/>
      <w:r w:rsidR="000E167B">
        <w:rPr>
          <w:rFonts w:ascii="맑은 고딕" w:eastAsia="맑은 고딕" w:hAnsi="맑은 고딕" w:cs="맑은 고딕"/>
          <w:lang w:eastAsia="ko-KR"/>
        </w:rPr>
        <w:t>’</w:t>
      </w:r>
      <w:r w:rsidR="000E167B">
        <w:rPr>
          <w:rFonts w:ascii="맑은 고딕" w:eastAsia="맑은 고딕" w:hAnsi="맑은 고딕" w:cs="맑은 고딕" w:hint="eastAsia"/>
          <w:lang w:eastAsia="ko-KR"/>
        </w:rPr>
        <w:t xml:space="preserve"> ,</w:t>
      </w:r>
      <w:proofErr w:type="gramEnd"/>
      <w:r w:rsidR="000E167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0E167B">
        <w:rPr>
          <w:rFonts w:ascii="맑은 고딕" w:eastAsia="맑은 고딕" w:hAnsi="맑은 고딕" w:cs="맑은 고딕"/>
          <w:lang w:eastAsia="ko-KR"/>
        </w:rPr>
        <w:t>’</w:t>
      </w:r>
      <w:r w:rsidR="000E167B">
        <w:rPr>
          <w:rFonts w:ascii="맑은 고딕" w:eastAsia="맑은 고딕" w:hAnsi="맑은 고딕" w:cs="맑은 고딕" w:hint="eastAsia"/>
          <w:lang w:eastAsia="ko-KR"/>
        </w:rPr>
        <w:t>후진</w:t>
      </w:r>
      <w:r w:rsidR="000E167B">
        <w:rPr>
          <w:rFonts w:ascii="맑은 고딕" w:eastAsia="맑은 고딕" w:hAnsi="맑은 고딕" w:cs="맑은 고딕"/>
          <w:lang w:eastAsia="ko-KR"/>
        </w:rPr>
        <w:t>’</w:t>
      </w:r>
      <w:r w:rsidR="000E167B">
        <w:rPr>
          <w:rFonts w:ascii="맑은 고딕" w:eastAsia="맑은 고딕" w:hAnsi="맑은 고딕" w:cs="맑은 고딕" w:hint="eastAsia"/>
          <w:lang w:eastAsia="ko-KR"/>
        </w:rPr>
        <w:t xml:space="preserve"> 방법에 대해 각 분석 결과는 조금씩 다른데, 가장 이상적인 경우는 </w:t>
      </w:r>
      <w:r w:rsidR="000E167B">
        <w:rPr>
          <w:rFonts w:ascii="맑은 고딕" w:eastAsia="맑은 고딕" w:hAnsi="맑은 고딕" w:cs="맑은 고딕"/>
          <w:lang w:eastAsia="ko-KR"/>
        </w:rPr>
        <w:t>‘</w:t>
      </w:r>
      <w:r w:rsidR="000E167B">
        <w:rPr>
          <w:rFonts w:ascii="맑은 고딕" w:eastAsia="맑은 고딕" w:hAnsi="맑은 고딕" w:cs="맑은 고딕" w:hint="eastAsia"/>
          <w:lang w:eastAsia="ko-KR"/>
        </w:rPr>
        <w:t>단계 선택</w:t>
      </w:r>
      <w:r w:rsidR="000E167B">
        <w:rPr>
          <w:rFonts w:ascii="맑은 고딕" w:eastAsia="맑은 고딕" w:hAnsi="맑은 고딕" w:cs="맑은 고딕"/>
          <w:lang w:eastAsia="ko-KR"/>
        </w:rPr>
        <w:t>’</w:t>
      </w:r>
      <w:r w:rsidR="000E167B">
        <w:rPr>
          <w:rFonts w:ascii="맑은 고딕" w:eastAsia="맑은 고딕" w:hAnsi="맑은 고딕" w:cs="맑은 고딕" w:hint="eastAsia"/>
          <w:lang w:eastAsia="ko-KR"/>
        </w:rPr>
        <w:t xml:space="preserve"> 과 </w:t>
      </w:r>
      <w:r w:rsidR="001802BD">
        <w:rPr>
          <w:rFonts w:ascii="맑은 고딕" w:eastAsia="맑은 고딕" w:hAnsi="맑은 고딕" w:cs="맑은 고딕"/>
          <w:lang w:eastAsia="ko-KR"/>
        </w:rPr>
        <w:t>‘</w:t>
      </w:r>
      <w:r w:rsidR="001802BD">
        <w:rPr>
          <w:rFonts w:ascii="맑은 고딕" w:eastAsia="맑은 고딕" w:hAnsi="맑은 고딕" w:cs="맑은 고딕" w:hint="eastAsia"/>
          <w:lang w:eastAsia="ko-KR"/>
        </w:rPr>
        <w:t>후진</w:t>
      </w:r>
      <w:r w:rsidR="001802BD">
        <w:rPr>
          <w:rFonts w:ascii="맑은 고딕" w:eastAsia="맑은 고딕" w:hAnsi="맑은 고딕" w:cs="맑은 고딕"/>
          <w:lang w:eastAsia="ko-KR"/>
        </w:rPr>
        <w:t>’</w:t>
      </w:r>
      <w:r w:rsidR="001802BD">
        <w:rPr>
          <w:rFonts w:ascii="맑은 고딕" w:eastAsia="맑은 고딕" w:hAnsi="맑은 고딕" w:cs="맑은 고딕" w:hint="eastAsia"/>
          <w:lang w:eastAsia="ko-KR"/>
        </w:rPr>
        <w:t>의 결과가 같을 때이다</w:t>
      </w:r>
      <w:r w:rsidR="00243FF0">
        <w:rPr>
          <w:rFonts w:ascii="맑은 고딕" w:eastAsia="맑은 고딕" w:hAnsi="맑은 고딕" w:cs="맑은 고딕" w:hint="eastAsia"/>
          <w:lang w:eastAsia="ko-KR"/>
        </w:rPr>
        <w:t>.</w:t>
      </w:r>
    </w:p>
    <w:p w14:paraId="088D7A92" w14:textId="78512A54" w:rsidR="00FC5E70" w:rsidRDefault="00DF4FC0">
      <w:pPr>
        <w:pStyle w:val="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</w:t>
      </w:r>
      <w:r w:rsidR="00863A75">
        <w:rPr>
          <w:rFonts w:ascii="맑은 고딕" w:eastAsia="맑은 고딕" w:hAnsi="맑은 고딕" w:cs="맑은 고딕" w:hint="eastAsia"/>
          <w:lang w:eastAsia="ko-KR"/>
        </w:rPr>
        <w:t>계적</w:t>
      </w:r>
      <w:r>
        <w:rPr>
          <w:rFonts w:ascii="맑은 고딕" w:eastAsia="맑은 고딕" w:hAnsi="맑은 고딕" w:cs="맑은 고딕" w:hint="eastAsia"/>
          <w:lang w:eastAsia="ko-KR"/>
        </w:rPr>
        <w:t xml:space="preserve"> 회귀분석</w:t>
      </w:r>
    </w:p>
    <w:p w14:paraId="36A3E3D1" w14:textId="1EA253B5" w:rsidR="00FC5E70" w:rsidRDefault="004432E9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 w:rsidR="00DF4FC0">
        <w:rPr>
          <w:rFonts w:ascii="맑은 고딕" w:eastAsia="맑은 고딕" w:hAnsi="맑은 고딕" w:cs="맑은 고딕" w:hint="eastAsia"/>
          <w:lang w:eastAsia="ko-KR"/>
        </w:rPr>
        <w:t>연구문제</w:t>
      </w:r>
    </w:p>
    <w:p w14:paraId="4867AC48" w14:textId="025FCE43" w:rsidR="00FC5E70" w:rsidRDefault="00DF4FC0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위계적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회귀분석을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스마트폰의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외관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편의성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유용성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사용자의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만족감에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미치는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영향을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분석해보자</w:t>
      </w:r>
    </w:p>
    <w:p w14:paraId="1F42316C" w14:textId="3F09DB21" w:rsidR="00DF4FC0" w:rsidRDefault="00DF4FC0" w:rsidP="00DF4FC0">
      <w:pPr>
        <w:pStyle w:val="21"/>
        <w:rPr>
          <w:lang w:eastAsia="ko-KR"/>
        </w:rPr>
      </w:pPr>
      <w:r>
        <w:rPr>
          <w:rFonts w:eastAsia="맑은 고딕" w:hint="eastAsia"/>
          <w:lang w:eastAsia="ko-KR"/>
        </w:rPr>
        <w:t>2.</w:t>
      </w:r>
      <w:r>
        <w:rPr>
          <w:lang w:eastAsia="ko-KR"/>
        </w:rPr>
        <w:t xml:space="preserve"> </w:t>
      </w:r>
      <w:r w:rsidR="00880BC7">
        <w:rPr>
          <w:rFonts w:ascii="맑은 고딕" w:eastAsia="맑은 고딕" w:hAnsi="맑은 고딕" w:cs="맑은 고딕" w:hint="eastAsia"/>
          <w:lang w:eastAsia="ko-KR"/>
        </w:rPr>
        <w:t>단계적 회귀분석과 위계적 회귀분석을 구분해야 하는 이유</w:t>
      </w:r>
    </w:p>
    <w:p w14:paraId="496ECB49" w14:textId="0150979B" w:rsidR="00DF4FC0" w:rsidRPr="00235B07" w:rsidRDefault="00880BC7" w:rsidP="00DF4FC0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일반적인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논문이나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연구보고서에서와</w:t>
      </w:r>
      <w:proofErr w:type="spellEnd"/>
      <w:r w:rsidR="009C23AD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같이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다중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회귀분석을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실시하여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독립변수를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투입해서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얻은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자체로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의미가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회귀분석의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목적은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단순히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맞다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틀리다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개념을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판단하고자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함이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아니라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인과관계를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위함이다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독립변수들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영향은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독립변수의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투입량에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따른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효과를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회귀모형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비교가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가능하다는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의미한다</w:t>
      </w:r>
      <w:r>
        <w:rPr>
          <w:rFonts w:eastAsia="맑은 고딕" w:hint="eastAsia"/>
          <w:lang w:eastAsia="ko-KR"/>
        </w:rPr>
        <w:t xml:space="preserve">. </w:t>
      </w:r>
      <w:r w:rsidR="00235B07">
        <w:rPr>
          <w:rFonts w:eastAsia="맑은 고딕" w:hint="eastAsia"/>
          <w:lang w:eastAsia="ko-KR"/>
        </w:rPr>
        <w:t xml:space="preserve"> </w:t>
      </w:r>
      <w:r w:rsidR="00235B07">
        <w:rPr>
          <w:rFonts w:eastAsia="맑은 고딕" w:hint="eastAsia"/>
          <w:lang w:eastAsia="ko-KR"/>
        </w:rPr>
        <w:t>때문에</w:t>
      </w:r>
      <w:r w:rsidR="00235B07">
        <w:rPr>
          <w:rFonts w:eastAsia="맑은 고딕" w:hint="eastAsia"/>
          <w:lang w:eastAsia="ko-KR"/>
        </w:rPr>
        <w:t xml:space="preserve"> </w:t>
      </w:r>
      <w:r w:rsidR="00235B07">
        <w:rPr>
          <w:rFonts w:eastAsia="맑은 고딕" w:hint="eastAsia"/>
          <w:lang w:eastAsia="ko-KR"/>
        </w:rPr>
        <w:t>독립변수를</w:t>
      </w:r>
      <w:r w:rsidR="00235B07">
        <w:rPr>
          <w:rFonts w:eastAsia="맑은 고딕" w:hint="eastAsia"/>
          <w:lang w:eastAsia="ko-KR"/>
        </w:rPr>
        <w:t xml:space="preserve"> </w:t>
      </w:r>
      <w:r w:rsidR="00235B07">
        <w:rPr>
          <w:rFonts w:eastAsia="맑은 고딕" w:hint="eastAsia"/>
          <w:lang w:eastAsia="ko-KR"/>
        </w:rPr>
        <w:t>투입하는</w:t>
      </w:r>
      <w:r w:rsidR="00235B07">
        <w:rPr>
          <w:rFonts w:eastAsia="맑은 고딕" w:hint="eastAsia"/>
          <w:lang w:eastAsia="ko-KR"/>
        </w:rPr>
        <w:t xml:space="preserve"> </w:t>
      </w:r>
      <w:r w:rsidR="00235B07">
        <w:rPr>
          <w:rFonts w:eastAsia="맑은 고딕" w:hint="eastAsia"/>
          <w:lang w:eastAsia="ko-KR"/>
        </w:rPr>
        <w:t>방법에</w:t>
      </w:r>
      <w:r w:rsidR="00235B07">
        <w:rPr>
          <w:rFonts w:eastAsia="맑은 고딕" w:hint="eastAsia"/>
          <w:lang w:eastAsia="ko-KR"/>
        </w:rPr>
        <w:t xml:space="preserve"> </w:t>
      </w:r>
      <w:r w:rsidR="00235B07">
        <w:rPr>
          <w:rFonts w:eastAsia="맑은 고딕" w:hint="eastAsia"/>
          <w:lang w:eastAsia="ko-KR"/>
        </w:rPr>
        <w:t>따라</w:t>
      </w:r>
      <w:r w:rsidR="00235B07">
        <w:rPr>
          <w:rFonts w:eastAsia="맑은 고딕" w:hint="eastAsia"/>
          <w:lang w:eastAsia="ko-KR"/>
        </w:rPr>
        <w:t xml:space="preserve"> </w:t>
      </w:r>
      <w:r w:rsidR="00235B07">
        <w:rPr>
          <w:rFonts w:eastAsia="맑은 고딕" w:hint="eastAsia"/>
          <w:lang w:eastAsia="ko-KR"/>
        </w:rPr>
        <w:t>달라지는</w:t>
      </w:r>
      <w:r w:rsidR="00235B07">
        <w:rPr>
          <w:rFonts w:eastAsia="맑은 고딕" w:hint="eastAsia"/>
          <w:lang w:eastAsia="ko-KR"/>
        </w:rPr>
        <w:t xml:space="preserve"> </w:t>
      </w:r>
      <w:r w:rsidR="00235B07">
        <w:rPr>
          <w:rFonts w:eastAsia="맑은 고딕" w:hint="eastAsia"/>
          <w:lang w:eastAsia="ko-KR"/>
        </w:rPr>
        <w:t>효과를</w:t>
      </w:r>
      <w:r w:rsidR="00235B07">
        <w:rPr>
          <w:rFonts w:eastAsia="맑은 고딕" w:hint="eastAsia"/>
          <w:lang w:eastAsia="ko-KR"/>
        </w:rPr>
        <w:t xml:space="preserve"> </w:t>
      </w:r>
      <w:r w:rsidR="00235B07">
        <w:rPr>
          <w:rFonts w:eastAsia="맑은 고딕" w:hint="eastAsia"/>
          <w:lang w:eastAsia="ko-KR"/>
        </w:rPr>
        <w:t>분석하면서</w:t>
      </w:r>
      <w:r w:rsidR="00235B07">
        <w:rPr>
          <w:rFonts w:eastAsia="맑은 고딕" w:hint="eastAsia"/>
          <w:lang w:eastAsia="ko-KR"/>
        </w:rPr>
        <w:t xml:space="preserve"> </w:t>
      </w:r>
      <w:r w:rsidR="00235B07">
        <w:rPr>
          <w:rFonts w:eastAsia="맑은 고딕" w:hint="eastAsia"/>
          <w:lang w:eastAsia="ko-KR"/>
        </w:rPr>
        <w:t>각</w:t>
      </w:r>
      <w:r w:rsidR="00235B07">
        <w:rPr>
          <w:rFonts w:eastAsia="맑은 고딕" w:hint="eastAsia"/>
          <w:lang w:eastAsia="ko-KR"/>
        </w:rPr>
        <w:t xml:space="preserve"> </w:t>
      </w:r>
      <w:r w:rsidR="00235B07">
        <w:rPr>
          <w:rFonts w:eastAsia="맑은 고딕" w:hint="eastAsia"/>
          <w:lang w:eastAsia="ko-KR"/>
        </w:rPr>
        <w:t>결과를</w:t>
      </w:r>
      <w:r w:rsidR="00235B07">
        <w:rPr>
          <w:rFonts w:eastAsia="맑은 고딕" w:hint="eastAsia"/>
          <w:lang w:eastAsia="ko-KR"/>
        </w:rPr>
        <w:t xml:space="preserve"> </w:t>
      </w:r>
      <w:r w:rsidR="00235B07">
        <w:rPr>
          <w:rFonts w:eastAsia="맑은 고딕" w:hint="eastAsia"/>
          <w:lang w:eastAsia="ko-KR"/>
        </w:rPr>
        <w:t>비교</w:t>
      </w:r>
      <w:r w:rsidR="00235B07">
        <w:rPr>
          <w:rFonts w:eastAsia="맑은 고딕" w:hint="eastAsia"/>
          <w:lang w:eastAsia="ko-KR"/>
        </w:rPr>
        <w:t xml:space="preserve">, </w:t>
      </w:r>
      <w:r w:rsidR="00235B07">
        <w:rPr>
          <w:rFonts w:eastAsia="맑은 고딕" w:hint="eastAsia"/>
          <w:lang w:eastAsia="ko-KR"/>
        </w:rPr>
        <w:t>확인하면</w:t>
      </w:r>
      <w:r w:rsidR="00235B07">
        <w:rPr>
          <w:rFonts w:eastAsia="맑은 고딕" w:hint="eastAsia"/>
          <w:lang w:eastAsia="ko-KR"/>
        </w:rPr>
        <w:t xml:space="preserve"> </w:t>
      </w:r>
      <w:r w:rsidR="00235B07">
        <w:rPr>
          <w:rFonts w:eastAsia="맑은 고딕" w:hint="eastAsia"/>
          <w:lang w:eastAsia="ko-KR"/>
        </w:rPr>
        <w:t>더욱</w:t>
      </w:r>
      <w:r w:rsidR="00235B07">
        <w:rPr>
          <w:rFonts w:eastAsia="맑은 고딕" w:hint="eastAsia"/>
          <w:lang w:eastAsia="ko-KR"/>
        </w:rPr>
        <w:t xml:space="preserve"> </w:t>
      </w:r>
      <w:r w:rsidR="00235B07">
        <w:rPr>
          <w:rFonts w:eastAsia="맑은 고딕" w:hint="eastAsia"/>
          <w:lang w:eastAsia="ko-KR"/>
        </w:rPr>
        <w:t>다양한</w:t>
      </w:r>
      <w:r w:rsidR="00235B07">
        <w:rPr>
          <w:rFonts w:eastAsia="맑은 고딕" w:hint="eastAsia"/>
          <w:lang w:eastAsia="ko-KR"/>
        </w:rPr>
        <w:t xml:space="preserve"> </w:t>
      </w:r>
      <w:r w:rsidR="00235B07">
        <w:rPr>
          <w:rFonts w:eastAsia="맑은 고딕" w:hint="eastAsia"/>
          <w:lang w:eastAsia="ko-KR"/>
        </w:rPr>
        <w:t>관점과</w:t>
      </w:r>
      <w:r w:rsidR="00235B07">
        <w:rPr>
          <w:rFonts w:eastAsia="맑은 고딕" w:hint="eastAsia"/>
          <w:lang w:eastAsia="ko-KR"/>
        </w:rPr>
        <w:t xml:space="preserve"> </w:t>
      </w:r>
      <w:r w:rsidR="00235B07">
        <w:rPr>
          <w:rFonts w:eastAsia="맑은 고딕" w:hint="eastAsia"/>
          <w:lang w:eastAsia="ko-KR"/>
        </w:rPr>
        <w:t>정보를</w:t>
      </w:r>
      <w:r w:rsidR="00235B07">
        <w:rPr>
          <w:rFonts w:eastAsia="맑은 고딕" w:hint="eastAsia"/>
          <w:lang w:eastAsia="ko-KR"/>
        </w:rPr>
        <w:t xml:space="preserve"> </w:t>
      </w:r>
      <w:r w:rsidR="00235B07">
        <w:rPr>
          <w:rFonts w:eastAsia="맑은 고딕" w:hint="eastAsia"/>
          <w:lang w:eastAsia="ko-KR"/>
        </w:rPr>
        <w:t>결과로</w:t>
      </w:r>
      <w:r w:rsidR="00235B07">
        <w:rPr>
          <w:rFonts w:eastAsia="맑은 고딕" w:hint="eastAsia"/>
          <w:lang w:eastAsia="ko-KR"/>
        </w:rPr>
        <w:t xml:space="preserve"> </w:t>
      </w:r>
      <w:proofErr w:type="gramStart"/>
      <w:r w:rsidR="00235B07">
        <w:rPr>
          <w:rFonts w:eastAsia="맑은 고딕" w:hint="eastAsia"/>
          <w:lang w:eastAsia="ko-KR"/>
        </w:rPr>
        <w:t>도출</w:t>
      </w:r>
      <w:r w:rsidR="00235B07">
        <w:rPr>
          <w:rFonts w:eastAsia="맑은 고딕" w:hint="eastAsia"/>
          <w:lang w:eastAsia="ko-KR"/>
        </w:rPr>
        <w:t xml:space="preserve"> </w:t>
      </w:r>
      <w:r w:rsidR="00235B07">
        <w:rPr>
          <w:rFonts w:eastAsia="맑은 고딕" w:hint="eastAsia"/>
          <w:lang w:eastAsia="ko-KR"/>
        </w:rPr>
        <w:t>할</w:t>
      </w:r>
      <w:proofErr w:type="gramEnd"/>
      <w:r w:rsidR="00235B07">
        <w:rPr>
          <w:rFonts w:eastAsia="맑은 고딕" w:hint="eastAsia"/>
          <w:lang w:eastAsia="ko-KR"/>
        </w:rPr>
        <w:t xml:space="preserve"> </w:t>
      </w:r>
      <w:r w:rsidR="00235B07">
        <w:rPr>
          <w:rFonts w:eastAsia="맑은 고딕" w:hint="eastAsia"/>
          <w:lang w:eastAsia="ko-KR"/>
        </w:rPr>
        <w:t>수</w:t>
      </w:r>
      <w:r w:rsidR="00235B07">
        <w:rPr>
          <w:rFonts w:eastAsia="맑은 고딕" w:hint="eastAsia"/>
          <w:lang w:eastAsia="ko-KR"/>
        </w:rPr>
        <w:t xml:space="preserve"> </w:t>
      </w:r>
      <w:r w:rsidR="00235B07">
        <w:rPr>
          <w:rFonts w:eastAsia="맑은 고딕" w:hint="eastAsia"/>
          <w:lang w:eastAsia="ko-KR"/>
        </w:rPr>
        <w:t>있다</w:t>
      </w:r>
      <w:r w:rsidR="00235B07">
        <w:rPr>
          <w:rFonts w:eastAsia="맑은 고딕" w:hint="eastAsia"/>
          <w:lang w:eastAsia="ko-KR"/>
        </w:rPr>
        <w:t xml:space="preserve">. </w:t>
      </w:r>
      <w:r w:rsidR="00281502">
        <w:rPr>
          <w:rFonts w:eastAsia="맑은 고딕" w:hint="eastAsia"/>
          <w:lang w:eastAsia="ko-KR"/>
        </w:rPr>
        <w:t>연구모형을</w:t>
      </w:r>
      <w:r w:rsidR="00281502">
        <w:rPr>
          <w:rFonts w:eastAsia="맑은 고딕" w:hint="eastAsia"/>
          <w:lang w:eastAsia="ko-KR"/>
        </w:rPr>
        <w:t xml:space="preserve"> </w:t>
      </w:r>
      <w:r w:rsidR="00281502">
        <w:rPr>
          <w:rFonts w:eastAsia="맑은 고딕" w:hint="eastAsia"/>
          <w:lang w:eastAsia="ko-KR"/>
        </w:rPr>
        <w:t>분석하는</w:t>
      </w:r>
      <w:r w:rsidR="00281502">
        <w:rPr>
          <w:rFonts w:eastAsia="맑은 고딕" w:hint="eastAsia"/>
          <w:lang w:eastAsia="ko-KR"/>
        </w:rPr>
        <w:t xml:space="preserve"> </w:t>
      </w:r>
      <w:r w:rsidR="00281502">
        <w:rPr>
          <w:rFonts w:eastAsia="맑은 고딕" w:hint="eastAsia"/>
          <w:lang w:eastAsia="ko-KR"/>
        </w:rPr>
        <w:t>방법에는</w:t>
      </w:r>
      <w:r w:rsidR="00281502">
        <w:rPr>
          <w:rFonts w:eastAsia="맑은 고딕" w:hint="eastAsia"/>
          <w:lang w:eastAsia="ko-KR"/>
        </w:rPr>
        <w:t xml:space="preserve"> </w:t>
      </w:r>
      <w:r w:rsidR="00281502">
        <w:rPr>
          <w:rFonts w:eastAsia="맑은 고딕" w:hint="eastAsia"/>
          <w:lang w:eastAsia="ko-KR"/>
        </w:rPr>
        <w:t>독립변수의</w:t>
      </w:r>
      <w:r w:rsidR="00281502">
        <w:rPr>
          <w:rFonts w:eastAsia="맑은 고딕" w:hint="eastAsia"/>
          <w:lang w:eastAsia="ko-KR"/>
        </w:rPr>
        <w:t xml:space="preserve"> </w:t>
      </w:r>
      <w:r w:rsidR="00281502">
        <w:rPr>
          <w:rFonts w:eastAsia="맑은 고딕" w:hint="eastAsia"/>
          <w:lang w:eastAsia="ko-KR"/>
        </w:rPr>
        <w:t>투입</w:t>
      </w:r>
      <w:r w:rsidR="00281502">
        <w:rPr>
          <w:rFonts w:eastAsia="맑은 고딕" w:hint="eastAsia"/>
          <w:lang w:eastAsia="ko-KR"/>
        </w:rPr>
        <w:t xml:space="preserve"> </w:t>
      </w:r>
      <w:r w:rsidR="00281502">
        <w:rPr>
          <w:rFonts w:eastAsia="맑은 고딕" w:hint="eastAsia"/>
          <w:lang w:eastAsia="ko-KR"/>
        </w:rPr>
        <w:t>방법에</w:t>
      </w:r>
      <w:r w:rsidR="00281502">
        <w:rPr>
          <w:rFonts w:eastAsia="맑은 고딕" w:hint="eastAsia"/>
          <w:lang w:eastAsia="ko-KR"/>
        </w:rPr>
        <w:t xml:space="preserve"> </w:t>
      </w:r>
      <w:r w:rsidR="00281502">
        <w:rPr>
          <w:rFonts w:eastAsia="맑은 고딕" w:hint="eastAsia"/>
          <w:lang w:eastAsia="ko-KR"/>
        </w:rPr>
        <w:t>따른</w:t>
      </w:r>
      <w:r w:rsidR="00281502">
        <w:rPr>
          <w:rFonts w:eastAsia="맑은 고딕" w:hint="eastAsia"/>
          <w:lang w:eastAsia="ko-KR"/>
        </w:rPr>
        <w:t xml:space="preserve"> </w:t>
      </w:r>
      <w:r w:rsidR="00281502">
        <w:rPr>
          <w:rFonts w:eastAsia="맑은 고딕" w:hint="eastAsia"/>
          <w:lang w:eastAsia="ko-KR"/>
        </w:rPr>
        <w:t>분석</w:t>
      </w:r>
      <w:r w:rsidR="00281502">
        <w:rPr>
          <w:rFonts w:eastAsia="맑은 고딕" w:hint="eastAsia"/>
          <w:lang w:eastAsia="ko-KR"/>
        </w:rPr>
        <w:t xml:space="preserve"> </w:t>
      </w:r>
      <w:r w:rsidR="00281502">
        <w:rPr>
          <w:rFonts w:eastAsia="맑은 고딕" w:hint="eastAsia"/>
          <w:lang w:eastAsia="ko-KR"/>
        </w:rPr>
        <w:t>방법과</w:t>
      </w:r>
      <w:r w:rsidR="00281502">
        <w:rPr>
          <w:rFonts w:eastAsia="맑은 고딕" w:hint="eastAsia"/>
          <w:lang w:eastAsia="ko-KR"/>
        </w:rPr>
        <w:t xml:space="preserve"> </w:t>
      </w:r>
      <w:r w:rsidR="00281502">
        <w:rPr>
          <w:rFonts w:eastAsia="맑은 고딕" w:hint="eastAsia"/>
          <w:lang w:eastAsia="ko-KR"/>
        </w:rPr>
        <w:t>연구자</w:t>
      </w:r>
      <w:r w:rsidR="00281502">
        <w:rPr>
          <w:rFonts w:eastAsia="맑은 고딕" w:hint="eastAsia"/>
          <w:lang w:eastAsia="ko-KR"/>
        </w:rPr>
        <w:t xml:space="preserve"> </w:t>
      </w:r>
      <w:r w:rsidR="00281502">
        <w:rPr>
          <w:rFonts w:eastAsia="맑은 고딕" w:hint="eastAsia"/>
          <w:lang w:eastAsia="ko-KR"/>
        </w:rPr>
        <w:t>주관에</w:t>
      </w:r>
      <w:r w:rsidR="00281502">
        <w:rPr>
          <w:rFonts w:eastAsia="맑은 고딕" w:hint="eastAsia"/>
          <w:lang w:eastAsia="ko-KR"/>
        </w:rPr>
        <w:t xml:space="preserve"> </w:t>
      </w:r>
      <w:r w:rsidR="00281502">
        <w:rPr>
          <w:rFonts w:eastAsia="맑은 고딕" w:hint="eastAsia"/>
          <w:lang w:eastAsia="ko-KR"/>
        </w:rPr>
        <w:t>의한</w:t>
      </w:r>
      <w:r w:rsidR="00281502">
        <w:rPr>
          <w:rFonts w:eastAsia="맑은 고딕" w:hint="eastAsia"/>
          <w:lang w:eastAsia="ko-KR"/>
        </w:rPr>
        <w:t xml:space="preserve"> </w:t>
      </w:r>
      <w:r w:rsidR="00281502">
        <w:rPr>
          <w:rFonts w:eastAsia="맑은 고딕" w:hint="eastAsia"/>
          <w:lang w:eastAsia="ko-KR"/>
        </w:rPr>
        <w:t>변수의</w:t>
      </w:r>
      <w:r w:rsidR="00281502">
        <w:rPr>
          <w:rFonts w:eastAsia="맑은 고딕" w:hint="eastAsia"/>
          <w:lang w:eastAsia="ko-KR"/>
        </w:rPr>
        <w:t xml:space="preserve"> </w:t>
      </w:r>
      <w:r w:rsidR="00281502">
        <w:rPr>
          <w:rFonts w:eastAsia="맑은 고딕" w:hint="eastAsia"/>
          <w:lang w:eastAsia="ko-KR"/>
        </w:rPr>
        <w:t>투입</w:t>
      </w:r>
      <w:r w:rsidR="00281502">
        <w:rPr>
          <w:rFonts w:eastAsia="맑은 고딕" w:hint="eastAsia"/>
          <w:lang w:eastAsia="ko-KR"/>
        </w:rPr>
        <w:t xml:space="preserve"> </w:t>
      </w:r>
      <w:r w:rsidR="00281502">
        <w:rPr>
          <w:rFonts w:eastAsia="맑은 고딕" w:hint="eastAsia"/>
          <w:lang w:eastAsia="ko-KR"/>
        </w:rPr>
        <w:t>방법으로</w:t>
      </w:r>
      <w:r w:rsidR="00281502">
        <w:rPr>
          <w:rFonts w:eastAsia="맑은 고딕" w:hint="eastAsia"/>
          <w:lang w:eastAsia="ko-KR"/>
        </w:rPr>
        <w:t xml:space="preserve"> </w:t>
      </w:r>
      <w:r w:rsidR="00281502">
        <w:rPr>
          <w:rFonts w:eastAsia="맑은 고딕" w:hint="eastAsia"/>
          <w:lang w:eastAsia="ko-KR"/>
        </w:rPr>
        <w:t>나뉠</w:t>
      </w:r>
      <w:r w:rsidR="00281502">
        <w:rPr>
          <w:rFonts w:eastAsia="맑은 고딕" w:hint="eastAsia"/>
          <w:lang w:eastAsia="ko-KR"/>
        </w:rPr>
        <w:t xml:space="preserve"> </w:t>
      </w:r>
      <w:r w:rsidR="00281502">
        <w:rPr>
          <w:rFonts w:eastAsia="맑은 고딕" w:hint="eastAsia"/>
          <w:lang w:eastAsia="ko-KR"/>
        </w:rPr>
        <w:t>수</w:t>
      </w:r>
      <w:r w:rsidR="00281502">
        <w:rPr>
          <w:rFonts w:eastAsia="맑은 고딕" w:hint="eastAsia"/>
          <w:lang w:eastAsia="ko-KR"/>
        </w:rPr>
        <w:t xml:space="preserve"> </w:t>
      </w:r>
      <w:r w:rsidR="00281502">
        <w:rPr>
          <w:rFonts w:eastAsia="맑은 고딕" w:hint="eastAsia"/>
          <w:lang w:eastAsia="ko-KR"/>
        </w:rPr>
        <w:t>있다</w:t>
      </w:r>
      <w:r w:rsidR="00281502">
        <w:rPr>
          <w:rFonts w:eastAsia="맑은 고딕" w:hint="eastAsia"/>
          <w:lang w:eastAsia="ko-KR"/>
        </w:rPr>
        <w:t xml:space="preserve">. </w:t>
      </w:r>
      <w:r w:rsidR="00A63F9A">
        <w:rPr>
          <w:rFonts w:eastAsia="맑은 고딕" w:hint="eastAsia"/>
          <w:lang w:eastAsia="ko-KR"/>
        </w:rPr>
        <w:t>단계적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회귀분석은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독립변수를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투입하는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과정에서</w:t>
      </w:r>
      <w:r w:rsidR="00A63F9A">
        <w:rPr>
          <w:rFonts w:eastAsia="맑은 고딕" w:hint="eastAsia"/>
          <w:lang w:eastAsia="ko-KR"/>
        </w:rPr>
        <w:t xml:space="preserve"> SPSS Statistics</w:t>
      </w:r>
      <w:r w:rsidR="00A63F9A">
        <w:rPr>
          <w:rFonts w:eastAsia="맑은 고딕" w:hint="eastAsia"/>
          <w:lang w:eastAsia="ko-KR"/>
        </w:rPr>
        <w:t>의</w:t>
      </w:r>
      <w:r w:rsidR="00A63F9A">
        <w:rPr>
          <w:rFonts w:eastAsia="맑은 고딕" w:hint="eastAsia"/>
          <w:lang w:eastAsia="ko-KR"/>
        </w:rPr>
        <w:t xml:space="preserve"> (</w:t>
      </w:r>
      <w:r w:rsidR="00A63F9A">
        <w:rPr>
          <w:rFonts w:eastAsia="맑은 고딕" w:hint="eastAsia"/>
          <w:lang w:eastAsia="ko-KR"/>
        </w:rPr>
        <w:t>투입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방법의</w:t>
      </w:r>
      <w:r w:rsidR="00A63F9A">
        <w:rPr>
          <w:rFonts w:eastAsia="맑은 고딕" w:hint="eastAsia"/>
          <w:lang w:eastAsia="ko-KR"/>
        </w:rPr>
        <w:t xml:space="preserve">) </w:t>
      </w:r>
      <w:r w:rsidR="00A63F9A">
        <w:rPr>
          <w:rFonts w:eastAsia="맑은 고딕" w:hint="eastAsia"/>
          <w:lang w:eastAsia="ko-KR"/>
        </w:rPr>
        <w:t>도움을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받아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유의한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변수를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찾고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변수의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투입량을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확인하는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것이다</w:t>
      </w:r>
      <w:r w:rsidR="00A63F9A">
        <w:rPr>
          <w:rFonts w:eastAsia="맑은 고딕" w:hint="eastAsia"/>
          <w:lang w:eastAsia="ko-KR"/>
        </w:rPr>
        <w:t xml:space="preserve">. </w:t>
      </w:r>
      <w:r w:rsidR="00A63F9A">
        <w:rPr>
          <w:rFonts w:eastAsia="맑은 고딕" w:hint="eastAsia"/>
          <w:lang w:eastAsia="ko-KR"/>
        </w:rPr>
        <w:t>한편</w:t>
      </w:r>
      <w:r w:rsidR="00A63F9A">
        <w:rPr>
          <w:rFonts w:eastAsia="맑은 고딕" w:hint="eastAsia"/>
          <w:lang w:eastAsia="ko-KR"/>
        </w:rPr>
        <w:t xml:space="preserve"> </w:t>
      </w:r>
      <w:r w:rsidR="00BC56F6">
        <w:rPr>
          <w:rFonts w:eastAsia="맑은 고딕" w:hint="eastAsia"/>
          <w:lang w:eastAsia="ko-KR"/>
        </w:rPr>
        <w:t>위</w:t>
      </w:r>
      <w:r w:rsidR="00A63F9A">
        <w:rPr>
          <w:rFonts w:eastAsia="맑은 고딕" w:hint="eastAsia"/>
          <w:lang w:eastAsia="ko-KR"/>
        </w:rPr>
        <w:t>계적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회귀분석은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연구자의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판단에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의해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변수를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추가하여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투입하면서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그에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따른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변화를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확인하는</w:t>
      </w:r>
      <w:r w:rsidR="00A63F9A">
        <w:rPr>
          <w:rFonts w:eastAsia="맑은 고딕" w:hint="eastAsia"/>
          <w:lang w:eastAsia="ko-KR"/>
        </w:rPr>
        <w:t xml:space="preserve"> </w:t>
      </w:r>
      <w:r w:rsidR="00A63F9A">
        <w:rPr>
          <w:rFonts w:eastAsia="맑은 고딕" w:hint="eastAsia"/>
          <w:lang w:eastAsia="ko-KR"/>
        </w:rPr>
        <w:t>것이다</w:t>
      </w:r>
      <w:r w:rsidR="00A63F9A">
        <w:rPr>
          <w:rFonts w:eastAsia="맑은 고딕" w:hint="eastAsia"/>
          <w:lang w:eastAsia="ko-KR"/>
        </w:rPr>
        <w:t>.</w:t>
      </w:r>
      <w:r w:rsidR="00281502">
        <w:rPr>
          <w:rFonts w:eastAsia="맑은 고딕" w:hint="eastAsia"/>
          <w:lang w:eastAsia="ko-KR"/>
        </w:rPr>
        <w:t xml:space="preserve">  </w:t>
      </w:r>
    </w:p>
    <w:p w14:paraId="7C4C8974" w14:textId="77777777" w:rsidR="00DF4FC0" w:rsidRPr="00DF4FC0" w:rsidRDefault="00DF4FC0">
      <w:pPr>
        <w:rPr>
          <w:rFonts w:eastAsia="맑은 고딕" w:hint="eastAsia"/>
          <w:lang w:eastAsia="ko-KR"/>
        </w:rPr>
      </w:pPr>
    </w:p>
    <w:p w14:paraId="50C8C593" w14:textId="5B3F8CA4" w:rsidR="00FC5E70" w:rsidRDefault="009C23AD">
      <w:pPr>
        <w:pStyle w:val="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더미변수를 이용한 회귀분석</w:t>
      </w:r>
    </w:p>
    <w:p w14:paraId="41508101" w14:textId="2C2B0A00" w:rsidR="00FC5E70" w:rsidRPr="004E6EEE" w:rsidRDefault="004E6EEE" w:rsidP="004E6EEE">
      <w:pPr>
        <w:pStyle w:val="21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1. </w:t>
      </w:r>
      <w:r>
        <w:rPr>
          <w:rFonts w:eastAsia="맑은 고딕" w:hint="eastAsia"/>
          <w:lang w:eastAsia="ko-KR"/>
        </w:rPr>
        <w:t>연구문제</w:t>
      </w:r>
    </w:p>
    <w:p w14:paraId="649427B4" w14:textId="718C9779" w:rsidR="00223550" w:rsidRDefault="004E6EEE" w:rsidP="00223550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스마트폰에 대한 만족감을 확인하기 위해 실시한 설문조사 결과를 토대로 과연 성별과 직급별 만족감 사이에 유의한 차이가 있는지를 확인해 보자</w:t>
      </w:r>
    </w:p>
    <w:p w14:paraId="50C78203" w14:textId="36D03861" w:rsidR="00FC5E70" w:rsidRPr="00FE3B61" w:rsidRDefault="004432E9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 w:rsidR="00C534A5">
        <w:rPr>
          <w:rFonts w:ascii="맑은 고딕" w:eastAsia="맑은 고딕" w:hAnsi="맑은 고딕" w:cs="맑은 고딕" w:hint="eastAsia"/>
          <w:lang w:eastAsia="ko-KR"/>
        </w:rPr>
        <w:t>명령문 사용법은 왜 배우나?</w:t>
      </w:r>
    </w:p>
    <w:p w14:paraId="03ACD9E7" w14:textId="556D832B" w:rsidR="00667301" w:rsidRPr="00DF435B" w:rsidRDefault="00C534A5">
      <w:pPr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SPSS Statistics는 GUI(</w:t>
      </w:r>
      <w:r w:rsidR="00AD10B8">
        <w:rPr>
          <w:rFonts w:ascii="맑은 고딕" w:eastAsia="맑은 고딕" w:hAnsi="맑은 고딕" w:cs="맑은 고딕" w:hint="eastAsia"/>
          <w:lang w:eastAsia="ko-KR"/>
        </w:rPr>
        <w:t xml:space="preserve">Graphic User Interface) 가 뛰어나지만, 더미변수를 입력할 때는 명령문을 사용하는 편이 훨씬 더 편리하다. 명령문 한 줄이면 될 일은 GUI 화면에서 하나하나 단순작업으로 직접 수정해야 하므로, 시간도 </w:t>
      </w:r>
      <w:r w:rsidR="00B9196E">
        <w:rPr>
          <w:rFonts w:ascii="맑은 고딕" w:eastAsia="맑은 고딕" w:hAnsi="맑은 고딕" w:cs="맑은 고딕" w:hint="eastAsia"/>
          <w:lang w:eastAsia="ko-KR"/>
        </w:rPr>
        <w:t xml:space="preserve">많이 걸리고, 작업 자체도 </w:t>
      </w:r>
      <w:proofErr w:type="spellStart"/>
      <w:r w:rsidR="00B9196E">
        <w:rPr>
          <w:rFonts w:ascii="맑은 고딕" w:eastAsia="맑은 고딕" w:hAnsi="맑은 고딕" w:cs="맑은 고딕" w:hint="eastAsia"/>
          <w:lang w:eastAsia="ko-KR"/>
        </w:rPr>
        <w:t>복잡해진다</w:t>
      </w:r>
      <w:proofErr w:type="spellEnd"/>
      <w:r w:rsidR="00B9196E">
        <w:rPr>
          <w:rFonts w:ascii="맑은 고딕" w:eastAsia="맑은 고딕" w:hAnsi="맑은 고딕" w:cs="맑은 고딕" w:hint="eastAsia"/>
          <w:lang w:eastAsia="ko-KR"/>
        </w:rPr>
        <w:t xml:space="preserve">. 워드 프로세서나 파워포인트를 사용할 때 단축키를 암기하고 있으면 작업 효율이 높아지는 것과 같은 이치라고 생각하면 된다. </w:t>
      </w:r>
    </w:p>
    <w:p w14:paraId="7B0EE3CF" w14:textId="0785B691" w:rsidR="00FC5E70" w:rsidRDefault="00FC5E70">
      <w:pPr>
        <w:rPr>
          <w:lang w:eastAsia="ko-KR"/>
        </w:rPr>
      </w:pPr>
    </w:p>
    <w:sectPr w:rsidR="00FC5E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89F06" w14:textId="77777777" w:rsidR="007E7292" w:rsidRDefault="007E7292" w:rsidP="007E7292">
      <w:pPr>
        <w:spacing w:after="0" w:line="240" w:lineRule="auto"/>
      </w:pPr>
      <w:r>
        <w:separator/>
      </w:r>
    </w:p>
  </w:endnote>
  <w:endnote w:type="continuationSeparator" w:id="0">
    <w:p w14:paraId="6C3D087C" w14:textId="77777777" w:rsidR="007E7292" w:rsidRDefault="007E7292" w:rsidP="007E7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57838" w14:textId="77777777" w:rsidR="007E7292" w:rsidRDefault="007E7292" w:rsidP="007E7292">
      <w:pPr>
        <w:spacing w:after="0" w:line="240" w:lineRule="auto"/>
      </w:pPr>
      <w:r>
        <w:separator/>
      </w:r>
    </w:p>
  </w:footnote>
  <w:footnote w:type="continuationSeparator" w:id="0">
    <w:p w14:paraId="1CCAF6B0" w14:textId="77777777" w:rsidR="007E7292" w:rsidRDefault="007E7292" w:rsidP="007E7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C7197A"/>
    <w:multiLevelType w:val="hybridMultilevel"/>
    <w:tmpl w:val="2E9C86D4"/>
    <w:lvl w:ilvl="0" w:tplc="4636D69C">
      <w:start w:val="1"/>
      <w:numFmt w:val="bullet"/>
      <w:lvlText w:val="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06F4855"/>
    <w:multiLevelType w:val="hybridMultilevel"/>
    <w:tmpl w:val="E924C0C4"/>
    <w:lvl w:ilvl="0" w:tplc="A37EB86E">
      <w:start w:val="1"/>
      <w:numFmt w:val="decimal"/>
      <w:lvlText w:val="%1."/>
      <w:lvlJc w:val="left"/>
      <w:pPr>
        <w:ind w:left="800" w:hanging="360"/>
      </w:pPr>
      <w:rPr>
        <w:rFonts w:eastAsia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0194F79"/>
    <w:multiLevelType w:val="hybridMultilevel"/>
    <w:tmpl w:val="18C230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AFE5EC7"/>
    <w:multiLevelType w:val="hybridMultilevel"/>
    <w:tmpl w:val="18C2302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66495111">
    <w:abstractNumId w:val="8"/>
  </w:num>
  <w:num w:numId="2" w16cid:durableId="1802922216">
    <w:abstractNumId w:val="6"/>
  </w:num>
  <w:num w:numId="3" w16cid:durableId="792165119">
    <w:abstractNumId w:val="5"/>
  </w:num>
  <w:num w:numId="4" w16cid:durableId="713819560">
    <w:abstractNumId w:val="4"/>
  </w:num>
  <w:num w:numId="5" w16cid:durableId="1540899551">
    <w:abstractNumId w:val="7"/>
  </w:num>
  <w:num w:numId="6" w16cid:durableId="449513675">
    <w:abstractNumId w:val="3"/>
  </w:num>
  <w:num w:numId="7" w16cid:durableId="127599053">
    <w:abstractNumId w:val="2"/>
  </w:num>
  <w:num w:numId="8" w16cid:durableId="842086203">
    <w:abstractNumId w:val="1"/>
  </w:num>
  <w:num w:numId="9" w16cid:durableId="326175602">
    <w:abstractNumId w:val="0"/>
  </w:num>
  <w:num w:numId="10" w16cid:durableId="307974244">
    <w:abstractNumId w:val="11"/>
  </w:num>
  <w:num w:numId="11" w16cid:durableId="1249466822">
    <w:abstractNumId w:val="12"/>
  </w:num>
  <w:num w:numId="12" w16cid:durableId="244002522">
    <w:abstractNumId w:val="9"/>
  </w:num>
  <w:num w:numId="13" w16cid:durableId="6357229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C15"/>
    <w:rsid w:val="00034616"/>
    <w:rsid w:val="000518A7"/>
    <w:rsid w:val="00052D63"/>
    <w:rsid w:val="0006063C"/>
    <w:rsid w:val="000E167B"/>
    <w:rsid w:val="0015074B"/>
    <w:rsid w:val="0017141B"/>
    <w:rsid w:val="001802BD"/>
    <w:rsid w:val="001D1917"/>
    <w:rsid w:val="001F0067"/>
    <w:rsid w:val="001F2CBB"/>
    <w:rsid w:val="00223550"/>
    <w:rsid w:val="00231131"/>
    <w:rsid w:val="00235B07"/>
    <w:rsid w:val="00243FF0"/>
    <w:rsid w:val="00250B55"/>
    <w:rsid w:val="00281502"/>
    <w:rsid w:val="0029639D"/>
    <w:rsid w:val="002F219B"/>
    <w:rsid w:val="00322F9D"/>
    <w:rsid w:val="00326F90"/>
    <w:rsid w:val="00385766"/>
    <w:rsid w:val="003A0681"/>
    <w:rsid w:val="003A4641"/>
    <w:rsid w:val="003F015B"/>
    <w:rsid w:val="0042257B"/>
    <w:rsid w:val="004432E9"/>
    <w:rsid w:val="00467D91"/>
    <w:rsid w:val="004E6EEE"/>
    <w:rsid w:val="005337CD"/>
    <w:rsid w:val="0055150F"/>
    <w:rsid w:val="005650FB"/>
    <w:rsid w:val="00577430"/>
    <w:rsid w:val="005C7710"/>
    <w:rsid w:val="00602631"/>
    <w:rsid w:val="00667301"/>
    <w:rsid w:val="006866A8"/>
    <w:rsid w:val="007108C8"/>
    <w:rsid w:val="00733747"/>
    <w:rsid w:val="007A0BB1"/>
    <w:rsid w:val="007E7292"/>
    <w:rsid w:val="00863A75"/>
    <w:rsid w:val="00880BC7"/>
    <w:rsid w:val="008A1AA4"/>
    <w:rsid w:val="00955CCE"/>
    <w:rsid w:val="00997151"/>
    <w:rsid w:val="009A7936"/>
    <w:rsid w:val="009C23AD"/>
    <w:rsid w:val="009C3D83"/>
    <w:rsid w:val="00A63F9A"/>
    <w:rsid w:val="00A92223"/>
    <w:rsid w:val="00AA1D8D"/>
    <w:rsid w:val="00AB330B"/>
    <w:rsid w:val="00AD10B8"/>
    <w:rsid w:val="00B205E5"/>
    <w:rsid w:val="00B47730"/>
    <w:rsid w:val="00B721F9"/>
    <w:rsid w:val="00B9196E"/>
    <w:rsid w:val="00BC56F6"/>
    <w:rsid w:val="00C4207B"/>
    <w:rsid w:val="00C534A5"/>
    <w:rsid w:val="00CB0664"/>
    <w:rsid w:val="00CD6511"/>
    <w:rsid w:val="00CF35FA"/>
    <w:rsid w:val="00D87CA4"/>
    <w:rsid w:val="00DC163F"/>
    <w:rsid w:val="00DE277B"/>
    <w:rsid w:val="00DF435B"/>
    <w:rsid w:val="00DF4FC0"/>
    <w:rsid w:val="00E24DE9"/>
    <w:rsid w:val="00E30989"/>
    <w:rsid w:val="00E40695"/>
    <w:rsid w:val="00E633E4"/>
    <w:rsid w:val="00E66978"/>
    <w:rsid w:val="00EB0A66"/>
    <w:rsid w:val="00EC4F20"/>
    <w:rsid w:val="00F36C3B"/>
    <w:rsid w:val="00FC5E70"/>
    <w:rsid w:val="00FC693F"/>
    <w:rsid w:val="00FC6BD0"/>
    <w:rsid w:val="00FE3B61"/>
    <w:rsid w:val="00F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62061"/>
  <w14:defaultImageDpi w14:val="300"/>
  <w15:docId w15:val="{EF8434FF-DCC9-42A8-8680-99033DDA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23550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23</cp:revision>
  <dcterms:created xsi:type="dcterms:W3CDTF">2024-08-15T01:46:00Z</dcterms:created>
  <dcterms:modified xsi:type="dcterms:W3CDTF">2024-08-15T02:02:00Z</dcterms:modified>
  <cp:category/>
</cp:coreProperties>
</file>