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효과 크기의 중요성</w:t>
      </w:r>
    </w:p>
    <w:p>
      <w:r>
        <w:t>효과 크기(Effect Size)는 통계적 분석에서 매우 중요한 역할을 합니다. 특히, 연구 결과의 실제적 의미와 해석에 있어 필수적인 요소입니다.</w:t>
      </w:r>
    </w:p>
    <w:p>
      <w:pPr>
        <w:pStyle w:val="Heading2"/>
      </w:pPr>
      <w:r>
        <w:t>1. 통계적 유의성과 실제적 유의성</w:t>
      </w:r>
    </w:p>
    <w:p>
      <w:r>
        <w:t>p-값은 연구 결과가 우연히 발생했을 가능성을 평가하지만, 통계적으로 유의한 차이가 있다고 해서 그 차이가 실제로 중요하다는 의미는 아닙니다. 효과 크기는 두 집단 간의 차이가 얼마나 큰지 또는 변수 간의 관계가 얼마나 강한지를 보여줍니다. 이는 연구 결과의 실제적 중요성을 평가하는 데 사용됩니다.</w:t>
      </w:r>
    </w:p>
    <w:p>
      <w:pPr>
        <w:pStyle w:val="Heading2"/>
      </w:pPr>
      <w:r>
        <w:t>2. 연구 결과의 해석</w:t>
      </w:r>
    </w:p>
    <w:p>
      <w:r>
        <w:t>큰 p-값이라도 효과 크기가 크다면, 해당 차이나 관계는 여전히 실질적으로 중요할 수 있습니다. 반대로, p-값이 매우 작더라도 효과 크기가 작다면, 그 차이는 통계적으로 유의할지 몰라도 실제로는 중요하지 않을 수 있습니다.</w:t>
      </w:r>
    </w:p>
    <w:p>
      <w:pPr>
        <w:pStyle w:val="Heading2"/>
      </w:pPr>
      <w:r>
        <w:t>3. 비교 연구</w:t>
      </w:r>
    </w:p>
    <w:p>
      <w:r>
        <w:t>효과 크기는 다른 연구와의 결과를 비교할 수 있게 해줍니다. 예를 들어, 동일한 변수를 다룬 여러 연구의 효과 크기를 비교함으로써 특정 현상의 일관성을 평가할 수 있습니다.</w:t>
      </w:r>
    </w:p>
    <w:p>
      <w:pPr>
        <w:pStyle w:val="Heading2"/>
      </w:pPr>
      <w:r>
        <w:t>4. 샘플 크기의 영향</w:t>
      </w:r>
    </w:p>
    <w:p>
      <w:r>
        <w:t>매우 큰 샘플에서는 매우 작은 효과도 통계적으로 유의미하게 나올 수 있습니다. 이런 경우 효과 크기를 통해 그 효과가 실제로 중요한지를 판단할 수 있습니다.</w:t>
      </w:r>
    </w:p>
    <w:p>
      <w:pPr>
        <w:pStyle w:val="Heading2"/>
      </w:pPr>
      <w:r>
        <w:t>5. 정책 및 실무 적용</w:t>
      </w:r>
    </w:p>
    <w:p>
      <w:r>
        <w:t>연구 결과가 정책 결정이나 실무에 적용될 때, 효과 크기는 그 결정의 잠재적 영향력을 평가하는 데 필수적입니다.</w:t>
      </w:r>
    </w:p>
    <w:p>
      <w:pPr>
        <w:pStyle w:val="Heading2"/>
      </w:pPr>
      <w:r>
        <w:t>결론</w:t>
      </w:r>
    </w:p>
    <w:p>
      <w:r>
        <w:t>효과 크기는 연구의 결과가 단순히 통계적으로 유의한지를 넘어, 실제로 얼마나 중요한지, 그리고 어떤 영향을 미칠 수 있는지를 평가하는 데 중요한 역할을 합니다. 따라서 연구에서 효과 크기를 계산하고 보고하는 것은 연구 결과의 해석과 적용에 필수적입니다.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