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갈릴레이 변환과 파동 방정식의 형태 변화</w:t>
      </w:r>
    </w:p>
    <w:p>
      <w:pPr>
        <w:pStyle w:val="Heading1"/>
      </w:pPr>
      <w:r>
        <w:t>1. 이론적 배경</w:t>
      </w:r>
    </w:p>
    <w:p>
      <w:r>
        <w:t>갈릴레이 변환은 고전 역학에서 두 관성계 사이의 좌표 변환을 다루는 방식입니다. 이는 다음과 같은 가정을 따릅니다:</w:t>
        <w:br/>
        <w:br/>
        <w:t>- 시간은 절대적으로, 모든 관성계에서 동일하게 흐른다.</w:t>
        <w:br/>
        <w:t>- 공간도 절대적이며, 서로 다른 관성계에서 좌표가 이동하지만, 시간은 변하지 않는다.</w:t>
        <w:br/>
        <w:br/>
        <w:t>이러한 특성 때문에, 뉴턴 역학에서는 운동 법칙이 동일하게 적용되지만, 빛이나 파동처럼 특정 속도로 전파되는 현상에는 문제가 발생합니다. 이 문제는 갈릴레이 변환이 파동 방정식의 대칭성을 보존하지 못한다는 데에서 비롯됩니다.</w:t>
      </w:r>
    </w:p>
    <w:p>
      <w:pPr>
        <w:pStyle w:val="Heading1"/>
      </w:pPr>
      <w:r>
        <w:t>2. 파동 방정식</w:t>
      </w:r>
    </w:p>
    <w:p>
      <w:r>
        <w:t>일반적인 1차원 파동 방정식은 다음과 같은 형태로 주어집니다:</w:t>
        <w:br/>
        <w:br/>
        <w:t>∂²u/∂t² = c² ∂²u/∂x²</w:t>
        <w:br/>
        <w:br/>
        <w:t>여기서:</w:t>
        <w:br/>
        <w:t>- u(x,t)는 공간과 시간에 따른 파동의 위치나 진폭을 나타냅니다.</w:t>
        <w:br/>
        <w:t>- c는 파동의 전파 속도입니다.</w:t>
        <w:br/>
        <w:br/>
        <w:t>이 방정식은 특정 속도 c로 전파되는 파동의 전파 현상을 설명합니다. 이는 공간과 시간에 대해 대칭적입니다. 즉, 시간과 공간이 동일한 방식으로 작용하여 파동이 특정 속도로 전달됩니다.</w:t>
      </w:r>
    </w:p>
    <w:p>
      <w:pPr>
        <w:pStyle w:val="Heading1"/>
      </w:pPr>
      <w:r>
        <w:t>3. 갈릴레이 변환의 적용</w:t>
      </w:r>
    </w:p>
    <w:p>
      <w:r>
        <w:t>이제 이 파동 방정식을 기준계 S와 S'에서 다루는 경우를 생각해보겠습니다. 갈릴레이 변환에 따르면, 기준계 S와 속도 v로 움직이는 기준계 S'의 좌표 변환은 다음과 같습니다:</w:t>
        <w:br/>
        <w:br/>
        <w:t>x' = x - vt, t' = t</w:t>
        <w:br/>
        <w:br/>
        <w:t>이제 변환된 좌표계 S'에서의 파동 방정식을 유도해 보겠습니다.</w:t>
      </w:r>
    </w:p>
    <w:p>
      <w:pPr>
        <w:pStyle w:val="Heading2"/>
      </w:pPr>
      <w:r>
        <w:t>(1) 시간 미분</w:t>
      </w:r>
    </w:p>
    <w:p>
      <w:r>
        <w:t>갈릴레이 변환 하에서는 시간 t가 변하지 않으므로, 시간에 대한 미분은 다음과 같이 구해집니다:</w:t>
        <w:br/>
        <w:br/>
        <w:t>∂/∂t' = ∂/∂t - v ∂/∂x</w:t>
        <w:br/>
        <w:br/>
        <w:t>이것은 시간 미분을 수행할 때, 기준계가 움직임에 따라 공간 좌표의 변화가 추가된다는 것을 의미합니다.</w:t>
      </w:r>
    </w:p>
    <w:p>
      <w:pPr>
        <w:pStyle w:val="Heading2"/>
      </w:pPr>
      <w:r>
        <w:t>(2) 공간 미분</w:t>
      </w:r>
    </w:p>
    <w:p>
      <w:r>
        <w:t>마찬가지로 공간에 대한 미분은 x' = x - vt 이므로, 다음과 같이 변환됩니다:</w:t>
        <w:br/>
        <w:br/>
        <w:t>∂/∂x' = ∂/∂x</w:t>
        <w:br/>
        <w:br/>
        <w:t>여기서 공간에 대한 미분은 동일하게 유지됩니다.</w:t>
      </w:r>
    </w:p>
    <w:p>
      <w:pPr>
        <w:pStyle w:val="Heading1"/>
      </w:pPr>
      <w:r>
        <w:t>4. 파동 방정식의 변환</w:t>
      </w:r>
    </w:p>
    <w:p>
      <w:r>
        <w:t>갈릴레이 변환 하에서 시간과 공간 미분의 형태가 변하므로, 파동 방정식 자체도 변형됩니다. 원래 파동 방정식은 다음과 같았습니다:</w:t>
        <w:br/>
        <w:br/>
        <w:t>∂²u/∂t² = c² ∂²u/∂x²</w:t>
        <w:br/>
        <w:br/>
        <w:t>그러나 S' 좌표계에서 시간에 대한 미분이 다음과 같이 바뀝니다:</w:t>
        <w:br/>
        <w:br/>
        <w:t>∂²/∂t'² = (∂/∂t - v ∂/∂x)²</w:t>
        <w:br/>
        <w:br/>
        <w:t>이를 전개하면 다음과 같은 추가 항들이 나타납니다:</w:t>
        <w:br/>
        <w:br/>
        <w:t>∂²/∂t'² = ∂²/∂t² - 2v ∂²/∂t∂x + v² ∂²/∂x²</w:t>
        <w:br/>
        <w:br/>
        <w:t>따라서 변환된 파동 방정식은 다음과 같은 형태가 됩니다:</w:t>
        <w:br/>
        <w:br/>
        <w:t>∂²u/∂t² - 2v ∂²u/∂t∂x + v² ∂²u/∂x² = c² ∂²u/∂x²</w:t>
        <w:br/>
        <w:br/>
        <w:t>여기서 v² 및 2v ∂²u/∂t∂x와 같은 추가 항이 생기며, 이는 파동 방정식이 갈릴레이 변환 하에서 더 이상 동일한 형태를 유지하지 않음을 보여줍니다.</w:t>
      </w:r>
    </w:p>
    <w:p>
      <w:pPr>
        <w:pStyle w:val="Heading1"/>
      </w:pPr>
      <w:r>
        <w:t>5. 구체적 사례: 소리와 빛의 파동</w:t>
      </w:r>
    </w:p>
    <w:p>
      <w:r>
        <w:t>소리와 빛의 파동을 예로 들어 갈릴레이 변환의 영향을 설명하겠습니다.</w:t>
      </w:r>
    </w:p>
    <w:p>
      <w:pPr>
        <w:pStyle w:val="Heading2"/>
      </w:pPr>
      <w:r>
        <w:t>(1) 소리의 파동</w:t>
      </w:r>
    </w:p>
    <w:p>
      <w:r>
        <w:t>소리의 경우, 공기를 통해 전파되는 음파는 갈릴레이 변환 하에서 속도 v에 따라 달라지지 않습니다. 이는 소리의 속도가 매질(공기)에 의존하고, 관성계와는 무관하기 때문입니다. 따라서, 소리 파동 방정식은 갈릴레이 변환 하에서 큰 영향을 받지 않습니다.</w:t>
      </w:r>
    </w:p>
    <w:p>
      <w:pPr>
        <w:pStyle w:val="Heading2"/>
      </w:pPr>
      <w:r>
        <w:t>(2) 빛의 파동</w:t>
      </w:r>
    </w:p>
    <w:p>
      <w:r>
        <w:t>그러나 빛의 경우, 고전 전자기학의 맥스웰 방정식에서 유도된 빛의 파동 방정식은 갈릴레이 변환 하에서 문제가 발생합니다. 빛은 진공에서 항상 일정한 속도 c로 전파되기 때문에, 갈릴레이 변환을 적용할 경우 시간과 공간 좌표가 대칭적으로 변하지 않아 파동 방정식이 보존되지 않습니다.</w:t>
        <w:br/>
        <w:br/>
        <w:t>이로 인해, 빛의 파동 방정식을 보존하기 위해서는 특수 상대성 이론에서 다루는 로렌츠 변환이 필요합니다. 로렌츠 변환은 시간과 공간을 상대적으로 취급하며, 이를 통해 빛의 속도가 모든 관성계에서 동일하게 유지되도록 보장합니다.</w:t>
      </w:r>
    </w:p>
    <w:p>
      <w:pPr>
        <w:pStyle w:val="Heading1"/>
      </w:pPr>
      <w:r>
        <w:t>6. 결론</w:t>
      </w:r>
    </w:p>
    <w:p>
      <w:r>
        <w:t>- 파동 방정식은 시간과 공간이 대칭적인 형태를 가지며, 특정 속도로 전파되는 파동을 설명합니다.</w:t>
        <w:br/>
        <w:t>- 갈릴레이 변환은 시간과 공간을 절대적 개념으로 처리하므로, 파동 방정식의 대칭성을 깨뜨립니다.</w:t>
        <w:br/>
        <w:t>- 이를 통해 각 관성계에서 파동 방정식이 달라지는 현상이 발생하며, 이는 상대적으로 움직이는 관성계에서 파동 방정식이 동일한 형태를 유지하지 못하는 이유입니다.</w:t>
        <w:br/>
        <w:t>- 이러한 문제는 빛과 같은 현상에서 더욱 두드러지며, 결국 특수 상대성 이론을 통해 해결해야 합니다.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