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0A99" w14:textId="77777777" w:rsidR="00705CBC" w:rsidRDefault="00705CBC">
      <w:r>
        <w:rPr>
          <w:rFonts w:hint="eastAsia"/>
        </w:rPr>
        <w:t xml:space="preserve">안녕하세요 이번 유동인구 입지분석을 기반으로 프로젝트를 발표할 </w:t>
      </w:r>
      <w:proofErr w:type="spellStart"/>
      <w:r>
        <w:rPr>
          <w:rFonts w:hint="eastAsia"/>
        </w:rPr>
        <w:t>빅통수의</w:t>
      </w:r>
      <w:proofErr w:type="spellEnd"/>
      <w:r>
        <w:rPr>
          <w:rFonts w:hint="eastAsia"/>
        </w:rPr>
        <w:t xml:space="preserve"> 김재원입니다.</w:t>
      </w:r>
    </w:p>
    <w:p w14:paraId="1064FEC8" w14:textId="0D8EEBEB" w:rsidR="00D819E3" w:rsidRDefault="00D819E3">
      <w:r>
        <w:rPr>
          <w:rFonts w:hint="eastAsia"/>
        </w:rPr>
        <w:t>발표순서는 다음과 같이 발표할 예정입니다.</w:t>
      </w:r>
    </w:p>
    <w:p w14:paraId="4A090822" w14:textId="3E7101F6" w:rsidR="00D819E3" w:rsidRPr="00D819E3" w:rsidRDefault="00705CBC">
      <w:pPr>
        <w:rPr>
          <w:rFonts w:hint="eastAsia"/>
        </w:rPr>
      </w:pPr>
      <w:r>
        <w:rPr>
          <w:rFonts w:hint="eastAsia"/>
        </w:rPr>
        <w:t xml:space="preserve">저희의 분석목표는 </w:t>
      </w:r>
      <w:proofErr w:type="spellStart"/>
      <w:r>
        <w:rPr>
          <w:rFonts w:hint="eastAsia"/>
        </w:rPr>
        <w:t>프렌차이즈중에서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맘스터치의</w:t>
      </w:r>
      <w:proofErr w:type="spellEnd"/>
      <w:r>
        <w:rPr>
          <w:rFonts w:hint="eastAsia"/>
        </w:rPr>
        <w:t xml:space="preserve"> 매장 입지분석을 바탕으로 데이터를 수집하고 분석하였습니다.</w:t>
      </w:r>
    </w:p>
    <w:p w14:paraId="0E1B3C42" w14:textId="4FA367F9" w:rsidR="00705CBC" w:rsidRDefault="00705CBC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프렌차이즈들도</w:t>
      </w:r>
      <w:proofErr w:type="spellEnd"/>
      <w:r>
        <w:rPr>
          <w:rFonts w:hint="eastAsia"/>
        </w:rPr>
        <w:t xml:space="preserve"> 많지만 현재 저희가 분석한 </w:t>
      </w:r>
      <w:proofErr w:type="spellStart"/>
      <w:r>
        <w:rPr>
          <w:rFonts w:hint="eastAsia"/>
        </w:rPr>
        <w:t>버거의</w:t>
      </w:r>
      <w:proofErr w:type="spellEnd"/>
      <w:r>
        <w:rPr>
          <w:rFonts w:hint="eastAsia"/>
        </w:rPr>
        <w:t xml:space="preserve"> 시장이 꾸준히 증가하는 것을 확인할 수 있었습니다. 그 중에서 저희가 선택한 </w:t>
      </w:r>
      <w:proofErr w:type="spellStart"/>
      <w:r>
        <w:rPr>
          <w:rFonts w:hint="eastAsia"/>
        </w:rPr>
        <w:t>맘스터치는</w:t>
      </w:r>
      <w:proofErr w:type="spellEnd"/>
      <w:r>
        <w:rPr>
          <w:rFonts w:hint="eastAsia"/>
        </w:rPr>
        <w:t xml:space="preserve"> 23년도 기준으로 버거 </w:t>
      </w:r>
      <w:proofErr w:type="spellStart"/>
      <w:r>
        <w:rPr>
          <w:rFonts w:hint="eastAsia"/>
        </w:rPr>
        <w:t>브렌드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프렌차이즈에서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맘스터치가</w:t>
      </w:r>
      <w:proofErr w:type="spellEnd"/>
      <w:r>
        <w:rPr>
          <w:rFonts w:hint="eastAsia"/>
        </w:rPr>
        <w:t xml:space="preserve"> 가장 매장수가 많은 것을 확인할 수 있었고, 이익률 또한 </w:t>
      </w:r>
      <w:proofErr w:type="spellStart"/>
      <w:r>
        <w:rPr>
          <w:rFonts w:hint="eastAsia"/>
        </w:rPr>
        <w:t>맘스터치</w:t>
      </w:r>
      <w:proofErr w:type="spellEnd"/>
      <w:r>
        <w:rPr>
          <w:rFonts w:hint="eastAsia"/>
        </w:rPr>
        <w:t>, 롯데이라, 맥도날드</w:t>
      </w:r>
      <w:r w:rsidR="0073404C">
        <w:rPr>
          <w:rFonts w:hint="eastAsia"/>
        </w:rPr>
        <w:t xml:space="preserve">와 같은 유명 버거 </w:t>
      </w:r>
      <w:proofErr w:type="spellStart"/>
      <w:r w:rsidR="0073404C">
        <w:rPr>
          <w:rFonts w:hint="eastAsia"/>
        </w:rPr>
        <w:t>프렌차이즈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맘스터치가</w:t>
      </w:r>
      <w:proofErr w:type="spellEnd"/>
      <w:r>
        <w:rPr>
          <w:rFonts w:hint="eastAsia"/>
        </w:rPr>
        <w:t xml:space="preserve"> 가장 높은 이익률을 나타내고 있었습니다. 따라서 저희는 많은 햄버거 </w:t>
      </w:r>
      <w:proofErr w:type="spellStart"/>
      <w:r>
        <w:rPr>
          <w:rFonts w:hint="eastAsia"/>
        </w:rPr>
        <w:t>브렌드중에서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맘스터치</w:t>
      </w:r>
      <w:proofErr w:type="spellEnd"/>
      <w:r>
        <w:rPr>
          <w:rFonts w:hint="eastAsia"/>
        </w:rPr>
        <w:t xml:space="preserve"> 매장을 늘린다면 어느 입지에 </w:t>
      </w:r>
      <w:proofErr w:type="spellStart"/>
      <w:r>
        <w:rPr>
          <w:rFonts w:hint="eastAsia"/>
        </w:rPr>
        <w:t>세울까라는</w:t>
      </w:r>
      <w:proofErr w:type="spellEnd"/>
      <w:r>
        <w:rPr>
          <w:rFonts w:hint="eastAsia"/>
        </w:rPr>
        <w:t xml:space="preserve"> 주제로 프로젝트를 진행하였습니다.</w:t>
      </w:r>
    </w:p>
    <w:p w14:paraId="1DC1484C" w14:textId="77777777" w:rsidR="00A82122" w:rsidRDefault="00A82122"/>
    <w:p w14:paraId="50DE55BA" w14:textId="4AD897FE" w:rsidR="00A82122" w:rsidRDefault="00A82122">
      <w:pPr>
        <w:rPr>
          <w:rFonts w:hint="eastAsia"/>
        </w:rPr>
      </w:pPr>
      <w:r>
        <w:rPr>
          <w:rFonts w:hint="eastAsia"/>
        </w:rPr>
        <w:t>저희가 생각한 타깃 고객은 버거 브랜드에서 매출이 높은 지역, 임대료가 비싸지 않은 곳</w:t>
      </w:r>
      <w:r w:rsidR="0073404C">
        <w:rPr>
          <w:rFonts w:hint="eastAsia"/>
        </w:rPr>
        <w:t>,</w:t>
      </w:r>
      <w:r>
        <w:rPr>
          <w:rFonts w:hint="eastAsia"/>
        </w:rPr>
        <w:t xml:space="preserve"> 고객 유형이 대학생인 경우 그에 따른 대학교가 많은 지역을 바탕으로 분석하였습니다.</w:t>
      </w:r>
    </w:p>
    <w:p w14:paraId="1A44F8FA" w14:textId="76BB3408" w:rsidR="001957B0" w:rsidRDefault="00705CBC">
      <w:r>
        <w:rPr>
          <w:rFonts w:hint="eastAsia"/>
        </w:rPr>
        <w:t xml:space="preserve"> </w:t>
      </w:r>
    </w:p>
    <w:p w14:paraId="385B0D79" w14:textId="7021B6C0" w:rsidR="00A82122" w:rsidRDefault="00A82122">
      <w:r>
        <w:rPr>
          <w:rFonts w:hint="eastAsia"/>
        </w:rPr>
        <w:t xml:space="preserve">1. 지역별로 </w:t>
      </w:r>
      <w:proofErr w:type="spellStart"/>
      <w:r>
        <w:rPr>
          <w:rFonts w:hint="eastAsia"/>
        </w:rPr>
        <w:t>맘스터치</w:t>
      </w:r>
      <w:proofErr w:type="spellEnd"/>
      <w:r>
        <w:rPr>
          <w:rFonts w:hint="eastAsia"/>
        </w:rPr>
        <w:t xml:space="preserve"> 매출을 비교해 봤을 때 </w:t>
      </w:r>
      <w:r w:rsidR="00E82822">
        <w:rPr>
          <w:rFonts w:hint="eastAsia"/>
        </w:rPr>
        <w:t>서울이 가장 평균 매출액이 높으므로 지역은 일단 서울로 정하였습니다.</w:t>
      </w:r>
    </w:p>
    <w:p w14:paraId="638623FE" w14:textId="0C2A4B30" w:rsidR="00E82822" w:rsidRDefault="00E8282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맘스터치는</w:t>
      </w:r>
      <w:proofErr w:type="spellEnd"/>
      <w:r>
        <w:rPr>
          <w:rFonts w:hint="eastAsia"/>
        </w:rPr>
        <w:t xml:space="preserve"> 저렴하고 맛있는 버거 브랜드 이미지가 있어 임대료가 높은 지역에 들어가는 것은 수익이나 이익률을 생각했을 때 좋지 못할 것 같아서 서울내에 환산 보증금이 높은 지역 5개를 제외하고 지역을 선택하였습니다. 다음 이미지는 서울내 구별로 면적당 환산보증금이 높은 순으로 정렬한 그래프입니다.</w:t>
      </w:r>
    </w:p>
    <w:p w14:paraId="219910E3" w14:textId="7842FFF9" w:rsidR="00E82822" w:rsidRDefault="00E82822">
      <w:r>
        <w:rPr>
          <w:rFonts w:hint="eastAsia"/>
        </w:rPr>
        <w:t>3. 서울내에 임대료 높은 지역을 제외하면 서대문구, 성북구, 종로구가 대학교가 7개로 가장 많은 것으로 나타났고 이 3개 지역에서 유동인구과 매출을 비교하면 종로구가 가장 높은 것으로 나오므로 지역을 종로구로 선택하였습니다.</w:t>
      </w:r>
    </w:p>
    <w:p w14:paraId="15675998" w14:textId="77777777" w:rsidR="00E82822" w:rsidRDefault="00E82822"/>
    <w:p w14:paraId="40C3A603" w14:textId="0687B5B9" w:rsidR="00E82822" w:rsidRDefault="00E82822">
      <w:r>
        <w:rPr>
          <w:rFonts w:hint="eastAsia"/>
        </w:rPr>
        <w:t xml:space="preserve">종로구에 있는 대학교와 버거 브랜드의 위치를 파악하고 대학교와 가까우면서 기존 </w:t>
      </w:r>
      <w:proofErr w:type="spellStart"/>
      <w:r>
        <w:rPr>
          <w:rFonts w:hint="eastAsia"/>
        </w:rPr>
        <w:t>맘스터치와</w:t>
      </w:r>
      <w:proofErr w:type="spellEnd"/>
      <w:r>
        <w:rPr>
          <w:rFonts w:hint="eastAsia"/>
        </w:rPr>
        <w:t xml:space="preserve"> 거리를 보기 위해 지도를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시각적으로 파악하였습니다.</w:t>
      </w:r>
    </w:p>
    <w:p w14:paraId="4376F39A" w14:textId="77777777" w:rsidR="00C2232A" w:rsidRDefault="00C2232A"/>
    <w:p w14:paraId="57036D9D" w14:textId="3768795A" w:rsidR="00E82822" w:rsidRDefault="00C2232A">
      <w:r>
        <w:rPr>
          <w:rFonts w:hint="eastAsia"/>
        </w:rPr>
        <w:t>시각화한 것을 바탕으로 5개의 동을 영업이익과 업종비율, 유동인구에 따라 분석해보았습니다.</w:t>
      </w:r>
    </w:p>
    <w:p w14:paraId="6096F2B1" w14:textId="158D4EEB" w:rsidR="00C2232A" w:rsidRDefault="00C2232A">
      <w:r>
        <w:rPr>
          <w:rFonts w:hint="eastAsia"/>
        </w:rPr>
        <w:t xml:space="preserve">창신3동의 경우 영업이익 649만원으로 서울특별시 대비 18.2% 높은 것으로 나타나고 있고 업종비율의 경우 창신3동내 패스트푸드 점포수는 4개이며, </w:t>
      </w:r>
      <w:r w:rsidR="0073404C">
        <w:rPr>
          <w:rFonts w:hint="eastAsia"/>
        </w:rPr>
        <w:t xml:space="preserve">이것은 </w:t>
      </w:r>
      <w:r>
        <w:rPr>
          <w:rFonts w:hint="eastAsia"/>
        </w:rPr>
        <w:t>전국 평균 업종 구성비보다 낮았습</w:t>
      </w:r>
      <w:r>
        <w:rPr>
          <w:rFonts w:hint="eastAsia"/>
        </w:rPr>
        <w:lastRenderedPageBreak/>
        <w:t>니다. 유동인구는 60대이상 여성이 가장 높고, 다음으로 60대이상 남성, 50대 남성순으로 나타나고 있습니다.</w:t>
      </w:r>
    </w:p>
    <w:p w14:paraId="1C462DC9" w14:textId="63AF2F04" w:rsidR="00C2232A" w:rsidRDefault="00C2232A">
      <w:r>
        <w:rPr>
          <w:rFonts w:hint="eastAsia"/>
        </w:rPr>
        <w:t>혜화동의 경우 영업이익은 565만원으로 서울특별시대비 2.9% 높고, 업종비율은 동내 패스트푸드 점포 수는 6개이며, 전국 평균 업종 구성비보다는 높은 것으로 나타</w:t>
      </w:r>
      <w:r w:rsidR="00971ABF">
        <w:rPr>
          <w:rFonts w:hint="eastAsia"/>
        </w:rPr>
        <w:t>났습니다</w:t>
      </w:r>
      <w:r>
        <w:rPr>
          <w:rFonts w:hint="eastAsia"/>
        </w:rPr>
        <w:t xml:space="preserve">. 유동인구는 </w:t>
      </w:r>
      <w:r w:rsidR="009A1A21">
        <w:rPr>
          <w:rFonts w:hint="eastAsia"/>
        </w:rPr>
        <w:t xml:space="preserve">20대 </w:t>
      </w:r>
      <w:r>
        <w:rPr>
          <w:rFonts w:hint="eastAsia"/>
        </w:rPr>
        <w:t>여성이 가장 높고, 다음으로 20개이상 남성, 60대이상 여성순으로 나타</w:t>
      </w:r>
      <w:r w:rsidR="009A1A21">
        <w:rPr>
          <w:rFonts w:hint="eastAsia"/>
        </w:rPr>
        <w:t>났습니다.</w:t>
      </w:r>
    </w:p>
    <w:p w14:paraId="169405D6" w14:textId="46BDBFCA" w:rsidR="00C2232A" w:rsidRDefault="00C2232A">
      <w:r>
        <w:rPr>
          <w:rFonts w:hint="eastAsia"/>
        </w:rPr>
        <w:t>부암동은 263만원으로 서울특별시 대비 52.1% 낮은 걸로 나타나고 업종비율은 동내 패스트푸드 점포수는 8개이며, 전국 평균 업종 구성비와 동일하게 나타</w:t>
      </w:r>
      <w:r w:rsidR="00E23578">
        <w:rPr>
          <w:rFonts w:hint="eastAsia"/>
        </w:rPr>
        <w:t>났습니다</w:t>
      </w:r>
      <w:r>
        <w:rPr>
          <w:rFonts w:hint="eastAsia"/>
        </w:rPr>
        <w:t>. 유동인구는 60대이상 여성이 가장 높고, 다음으로 60대이상 남성, 50대 여성 순으로 나타</w:t>
      </w:r>
      <w:r w:rsidR="00E23578">
        <w:rPr>
          <w:rFonts w:hint="eastAsia"/>
        </w:rPr>
        <w:t>났습니다</w:t>
      </w:r>
      <w:r>
        <w:rPr>
          <w:rFonts w:hint="eastAsia"/>
        </w:rPr>
        <w:t>.</w:t>
      </w:r>
    </w:p>
    <w:p w14:paraId="27E458CB" w14:textId="60596BA6" w:rsidR="00C2232A" w:rsidRDefault="00C2232A">
      <w:r>
        <w:rPr>
          <w:rFonts w:hint="eastAsia"/>
        </w:rPr>
        <w:t>사직동의 경우 영업이익은 325만원으로 서울특별시 대비 40.8%로 낮게 나타나고 업종비율은 동내 패스트푸드 점포수는 5개이며, 전국 평균 업종 구성비보다 높은 것으로 나타</w:t>
      </w:r>
      <w:r w:rsidR="00E23578">
        <w:rPr>
          <w:rFonts w:hint="eastAsia"/>
        </w:rPr>
        <w:t>났습니다</w:t>
      </w:r>
      <w:r>
        <w:rPr>
          <w:rFonts w:hint="eastAsia"/>
        </w:rPr>
        <w:t>. 유동인구는 60대이상 여성이 가장 높고, 다음으로 60대이상 남성, 30대 여성순으로 나</w:t>
      </w:r>
      <w:r w:rsidR="00E23578">
        <w:rPr>
          <w:rFonts w:hint="eastAsia"/>
        </w:rPr>
        <w:t>타났습니다</w:t>
      </w:r>
      <w:r>
        <w:rPr>
          <w:rFonts w:hint="eastAsia"/>
        </w:rPr>
        <w:t xml:space="preserve">. </w:t>
      </w:r>
    </w:p>
    <w:p w14:paraId="0673D7B4" w14:textId="284A172A" w:rsidR="00C2232A" w:rsidRDefault="00C2232A">
      <w:r>
        <w:rPr>
          <w:rFonts w:hint="eastAsia"/>
        </w:rPr>
        <w:t>이화동의 경우 영업이익은 374만원으로 서울특별시 대비 31.9% 낮게 나타나고 업종비율은 동내 패스트푸드 점포수는 25개에며, 전국 평균 업종 구성비보다 높은 것으로 나타</w:t>
      </w:r>
      <w:r w:rsidR="00E23578">
        <w:rPr>
          <w:rFonts w:hint="eastAsia"/>
        </w:rPr>
        <w:t>났습니다</w:t>
      </w:r>
      <w:r>
        <w:rPr>
          <w:rFonts w:hint="eastAsia"/>
        </w:rPr>
        <w:t>. 유동인구는 20대 여성이 가장 높고, 다음으로 60대이상 여성, 60대 남성 순으로 나타</w:t>
      </w:r>
      <w:r w:rsidR="00E23578">
        <w:rPr>
          <w:rFonts w:hint="eastAsia"/>
        </w:rPr>
        <w:t>났습니다</w:t>
      </w:r>
      <w:r>
        <w:rPr>
          <w:rFonts w:hint="eastAsia"/>
        </w:rPr>
        <w:t>.</w:t>
      </w:r>
    </w:p>
    <w:p w14:paraId="775D0F9C" w14:textId="77777777" w:rsidR="00C2232A" w:rsidRDefault="00C2232A"/>
    <w:p w14:paraId="3778B2BB" w14:textId="77777777" w:rsidR="00D67F96" w:rsidRDefault="00C2232A">
      <w:r>
        <w:rPr>
          <w:rFonts w:hint="eastAsia"/>
        </w:rPr>
        <w:t xml:space="preserve">다음 5개의 동을 분석해본 결과 </w:t>
      </w:r>
      <w:r w:rsidR="00D67F96">
        <w:rPr>
          <w:rFonts w:hint="eastAsia"/>
        </w:rPr>
        <w:t xml:space="preserve">가장 최적의 입지 </w:t>
      </w:r>
      <w:r>
        <w:rPr>
          <w:rFonts w:hint="eastAsia"/>
        </w:rPr>
        <w:t>2개의 동을 선정하였습니다.</w:t>
      </w:r>
    </w:p>
    <w:p w14:paraId="767D7B15" w14:textId="4EE4B263" w:rsidR="00C2232A" w:rsidRDefault="00D67F96">
      <w:pPr>
        <w:rPr>
          <w:rFonts w:hint="eastAsia"/>
        </w:rPr>
      </w:pPr>
      <w:r>
        <w:rPr>
          <w:rFonts w:hint="eastAsia"/>
        </w:rPr>
        <w:t xml:space="preserve">창신3동과 </w:t>
      </w:r>
      <w:proofErr w:type="spellStart"/>
      <w:r>
        <w:rPr>
          <w:rFonts w:hint="eastAsia"/>
        </w:rPr>
        <w:t>헤화동</w:t>
      </w:r>
      <w:proofErr w:type="spellEnd"/>
      <w:r>
        <w:rPr>
          <w:rFonts w:hint="eastAsia"/>
        </w:rPr>
        <w:t xml:space="preserve"> 모두 매출이 서울평균보다 높은 편이고, 창신동은 주변에 주거시설이 주로 있고, 패스트푸드지점이 적은 </w:t>
      </w:r>
      <w:r w:rsidR="00E23578">
        <w:rPr>
          <w:rFonts w:hint="eastAsia"/>
        </w:rPr>
        <w:t>장점이 있지만,</w:t>
      </w:r>
      <w:r>
        <w:rPr>
          <w:rFonts w:hint="eastAsia"/>
        </w:rPr>
        <w:t xml:space="preserve"> 최근 매출이 하락세</w:t>
      </w:r>
      <w:r w:rsidR="00E23578">
        <w:rPr>
          <w:rFonts w:hint="eastAsia"/>
        </w:rPr>
        <w:t>로 보이는 단점이 있습니다</w:t>
      </w:r>
      <w:r>
        <w:rPr>
          <w:rFonts w:hint="eastAsia"/>
        </w:rPr>
        <w:t>. 혜화동은 유동인구가 20대가 많고 매출이 안정적이</w:t>
      </w:r>
      <w:r w:rsidR="00E23578">
        <w:rPr>
          <w:rFonts w:hint="eastAsia"/>
        </w:rPr>
        <w:t xml:space="preserve">라는 장점이 있지만, 패스트푸드점이 많다는 단점이 있습니다. 각각의 지역이 장점과 단점이 있지만, 전국적으로 데이터를 비교해 봤을 때 이 두 곳의 동이 유동인구 기반 </w:t>
      </w:r>
      <w:proofErr w:type="spellStart"/>
      <w:r w:rsidR="00E23578">
        <w:rPr>
          <w:rFonts w:hint="eastAsia"/>
        </w:rPr>
        <w:t>맘스터치</w:t>
      </w:r>
      <w:proofErr w:type="spellEnd"/>
      <w:r w:rsidR="00E23578">
        <w:rPr>
          <w:rFonts w:hint="eastAsia"/>
        </w:rPr>
        <w:t xml:space="preserve"> 입지 부분에서 가장 좋은 조건과 데이터를 가지고 있다고 판단하였습니다. </w:t>
      </w:r>
      <w:r>
        <w:rPr>
          <w:rFonts w:hint="eastAsia"/>
        </w:rPr>
        <w:t xml:space="preserve">  </w:t>
      </w:r>
      <w:r w:rsidR="00C2232A">
        <w:rPr>
          <w:rFonts w:hint="eastAsia"/>
        </w:rPr>
        <w:t xml:space="preserve">  </w:t>
      </w:r>
    </w:p>
    <w:p w14:paraId="77E2B3E2" w14:textId="77777777" w:rsidR="00C2232A" w:rsidRPr="00E82822" w:rsidRDefault="00C2232A">
      <w:pPr>
        <w:rPr>
          <w:rFonts w:hint="eastAsia"/>
        </w:rPr>
      </w:pPr>
    </w:p>
    <w:sectPr w:rsidR="00C2232A" w:rsidRPr="00E82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C"/>
    <w:rsid w:val="001957B0"/>
    <w:rsid w:val="003F62CD"/>
    <w:rsid w:val="005968AA"/>
    <w:rsid w:val="00705CBC"/>
    <w:rsid w:val="0073404C"/>
    <w:rsid w:val="007D3F18"/>
    <w:rsid w:val="008D2077"/>
    <w:rsid w:val="00971ABF"/>
    <w:rsid w:val="009878B8"/>
    <w:rsid w:val="009A1A21"/>
    <w:rsid w:val="00A82122"/>
    <w:rsid w:val="00C2232A"/>
    <w:rsid w:val="00D67F96"/>
    <w:rsid w:val="00D819E3"/>
    <w:rsid w:val="00E23578"/>
    <w:rsid w:val="00E8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77B4"/>
  <w15:chartTrackingRefBased/>
  <w15:docId w15:val="{8C852065-26A2-49F5-995B-968FDD69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5C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5C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C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5C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5C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5C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5C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5C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5C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5C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5C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05C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5C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5C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5C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5C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5C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5C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5C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5C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5C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5C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5C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5C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5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김재원</dc:creator>
  <cp:keywords/>
  <dc:description/>
  <cp:lastModifiedBy>김재원</cp:lastModifiedBy>
  <cp:revision>9</cp:revision>
  <dcterms:created xsi:type="dcterms:W3CDTF">2024-08-18T03:33:00Z</dcterms:created>
  <dcterms:modified xsi:type="dcterms:W3CDTF">2024-08-18T07:52:00Z</dcterms:modified>
</cp:coreProperties>
</file>