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E5B" w:rsidRDefault="00507E5B" w:rsidP="00507E5B">
      <w:pPr>
        <w:rPr>
          <w:b/>
          <w:sz w:val="36"/>
        </w:rPr>
      </w:pPr>
    </w:p>
    <w:p w:rsidR="00507E5B" w:rsidRDefault="00507E5B" w:rsidP="00507E5B">
      <w:pPr>
        <w:rPr>
          <w:b/>
          <w:sz w:val="36"/>
        </w:rPr>
      </w:pPr>
    </w:p>
    <w:p w:rsidR="00507E5B" w:rsidRDefault="00507E5B" w:rsidP="00507E5B">
      <w:pPr>
        <w:rPr>
          <w:b/>
          <w:sz w:val="36"/>
        </w:rPr>
      </w:pPr>
    </w:p>
    <w:p w:rsidR="00507E5B" w:rsidRDefault="00507E5B" w:rsidP="00507E5B">
      <w:pPr>
        <w:rPr>
          <w:rStyle w:val="a5"/>
          <w:sz w:val="36"/>
        </w:rPr>
      </w:pPr>
      <w:r w:rsidRPr="00302008">
        <w:rPr>
          <w:rFonts w:hint="eastAsia"/>
          <w:b/>
          <w:sz w:val="36"/>
        </w:rPr>
        <w:t xml:space="preserve">Software </w:t>
      </w:r>
      <w:r>
        <w:rPr>
          <w:rFonts w:hint="eastAsia"/>
          <w:b/>
          <w:sz w:val="36"/>
        </w:rPr>
        <w:t>Design Specification</w:t>
      </w:r>
      <w:r>
        <w:rPr>
          <w:rFonts w:hint="eastAsia"/>
          <w:b/>
          <w:sz w:val="36"/>
        </w:rPr>
        <w:br/>
        <w:t xml:space="preserve">for </w:t>
      </w:r>
      <w:r w:rsidR="00C376E2" w:rsidRPr="005F3852">
        <w:rPr>
          <w:b/>
          <w:sz w:val="36"/>
        </w:rPr>
        <w:t>Public Transportation</w:t>
      </w:r>
      <w:r w:rsidR="00C376E2">
        <w:rPr>
          <w:rFonts w:hint="eastAsia"/>
          <w:b/>
          <w:sz w:val="36"/>
        </w:rPr>
        <w:t xml:space="preserve"> S</w:t>
      </w:r>
      <w:r>
        <w:rPr>
          <w:rFonts w:hint="eastAsia"/>
          <w:b/>
          <w:sz w:val="36"/>
        </w:rPr>
        <w:t>ystem</w:t>
      </w:r>
    </w:p>
    <w:p w:rsidR="00507E5B" w:rsidRDefault="00507E5B" w:rsidP="00507E5B">
      <w:pPr>
        <w:rPr>
          <w:rStyle w:val="a5"/>
          <w:sz w:val="36"/>
        </w:rPr>
      </w:pPr>
    </w:p>
    <w:p w:rsidR="00507E5B" w:rsidRDefault="00507E5B" w:rsidP="00507E5B">
      <w:pPr>
        <w:rPr>
          <w:rStyle w:val="a5"/>
          <w:sz w:val="36"/>
        </w:rPr>
      </w:pPr>
    </w:p>
    <w:p w:rsidR="00507E5B" w:rsidRDefault="00507E5B" w:rsidP="00507E5B">
      <w:pPr>
        <w:spacing w:after="0" w:line="240" w:lineRule="auto"/>
        <w:rPr>
          <w:rStyle w:val="a5"/>
          <w:b w:val="0"/>
        </w:rPr>
      </w:pPr>
      <w:r>
        <w:rPr>
          <w:rStyle w:val="a5"/>
          <w:rFonts w:hint="eastAsia"/>
        </w:rPr>
        <w:t>Project Team</w:t>
      </w:r>
    </w:p>
    <w:p w:rsidR="00507E5B" w:rsidRPr="0098779D" w:rsidRDefault="00507E5B" w:rsidP="00507E5B">
      <w:pPr>
        <w:spacing w:after="0" w:line="240" w:lineRule="auto"/>
        <w:rPr>
          <w:bCs/>
        </w:rPr>
      </w:pPr>
      <w:r>
        <w:rPr>
          <w:rStyle w:val="a5"/>
          <w:rFonts w:hint="eastAsia"/>
        </w:rPr>
        <w:t>Team</w:t>
      </w:r>
      <w:r w:rsidR="00C376E2">
        <w:rPr>
          <w:rStyle w:val="a5"/>
          <w:rFonts w:hint="eastAsia"/>
        </w:rPr>
        <w:t xml:space="preserve"> 3</w:t>
      </w:r>
    </w:p>
    <w:p w:rsidR="00507E5B" w:rsidRDefault="00507E5B" w:rsidP="00507E5B">
      <w:pPr>
        <w:spacing w:after="0" w:line="240" w:lineRule="auto"/>
      </w:pPr>
    </w:p>
    <w:p w:rsidR="00507E5B" w:rsidRDefault="00507E5B" w:rsidP="00507E5B">
      <w:pPr>
        <w:spacing w:after="0" w:line="240" w:lineRule="auto"/>
      </w:pPr>
      <w:r>
        <w:rPr>
          <w:rFonts w:hint="eastAsia"/>
        </w:rPr>
        <w:t>Date</w:t>
      </w:r>
    </w:p>
    <w:p w:rsidR="00507E5B" w:rsidRDefault="00C376E2" w:rsidP="00507E5B">
      <w:pPr>
        <w:spacing w:after="0" w:line="240" w:lineRule="auto"/>
        <w:rPr>
          <w:b/>
        </w:rPr>
      </w:pPr>
      <w:r>
        <w:rPr>
          <w:rFonts w:hint="eastAsia"/>
          <w:b/>
        </w:rPr>
        <w:t>2014</w:t>
      </w:r>
      <w:r w:rsidR="00507E5B">
        <w:rPr>
          <w:rFonts w:hint="eastAsia"/>
          <w:b/>
        </w:rPr>
        <w:t>-</w:t>
      </w:r>
      <w:r>
        <w:rPr>
          <w:rFonts w:hint="eastAsia"/>
          <w:b/>
        </w:rPr>
        <w:t>1</w:t>
      </w:r>
      <w:r w:rsidR="00507E5B">
        <w:rPr>
          <w:rFonts w:hint="eastAsia"/>
          <w:b/>
        </w:rPr>
        <w:t>0-</w:t>
      </w:r>
      <w:r>
        <w:rPr>
          <w:rFonts w:hint="eastAsia"/>
          <w:b/>
        </w:rPr>
        <w:t>14</w:t>
      </w:r>
    </w:p>
    <w:p w:rsidR="00507E5B" w:rsidRDefault="00507E5B" w:rsidP="00507E5B">
      <w:pPr>
        <w:spacing w:after="0" w:line="240" w:lineRule="auto"/>
        <w:rPr>
          <w:b/>
        </w:rPr>
      </w:pPr>
    </w:p>
    <w:p w:rsidR="00507E5B" w:rsidRDefault="00507E5B" w:rsidP="00507E5B">
      <w:pPr>
        <w:spacing w:after="0" w:line="240" w:lineRule="auto"/>
        <w:rPr>
          <w:b/>
        </w:rPr>
      </w:pPr>
    </w:p>
    <w:p w:rsidR="00507E5B" w:rsidRDefault="00507E5B" w:rsidP="00507E5B">
      <w:pPr>
        <w:spacing w:after="0" w:line="240" w:lineRule="auto"/>
        <w:rPr>
          <w:b/>
        </w:rPr>
      </w:pPr>
    </w:p>
    <w:p w:rsidR="00507E5B" w:rsidRDefault="004249F7" w:rsidP="00507E5B">
      <w:pPr>
        <w:spacing w:after="0" w:line="240" w:lineRule="auto"/>
      </w:pPr>
      <w:r w:rsidRPr="004249F7">
        <w:rPr>
          <w:b/>
          <w:noProof/>
        </w:rPr>
        <w:pict>
          <v:line id="직선 연결선 3" o:spid="_x0000_s1026" style="position:absolute;left:0;text-align:left;z-index:251659264;visibility:visible" from="-.65pt,3.3pt" to="146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" strokecolor="black [3040]"/>
        </w:pict>
      </w:r>
    </w:p>
    <w:p w:rsidR="00507E5B" w:rsidRDefault="00507E5B" w:rsidP="00507E5B">
      <w:pPr>
        <w:spacing w:after="0" w:line="240" w:lineRule="auto"/>
        <w:rPr>
          <w:rFonts w:hint="eastAsia"/>
          <w:b/>
          <w:sz w:val="16"/>
        </w:rPr>
      </w:pPr>
      <w:r w:rsidRPr="00180827">
        <w:rPr>
          <w:rFonts w:hint="eastAsia"/>
          <w:b/>
          <w:sz w:val="16"/>
        </w:rPr>
        <w:t>Team Information</w:t>
      </w:r>
    </w:p>
    <w:p w:rsidR="00C376E2" w:rsidRPr="00C376E2" w:rsidRDefault="00C376E2" w:rsidP="00C376E2">
      <w:pPr>
        <w:spacing w:after="0" w:line="240" w:lineRule="auto"/>
        <w:rPr>
          <w:b/>
          <w:sz w:val="16"/>
          <w:szCs w:val="16"/>
        </w:rPr>
      </w:pPr>
      <w:r w:rsidRPr="00C376E2">
        <w:rPr>
          <w:rFonts w:hint="eastAsia"/>
          <w:b/>
          <w:sz w:val="16"/>
          <w:szCs w:val="16"/>
        </w:rPr>
        <w:t>김제헌</w:t>
      </w:r>
    </w:p>
    <w:p w:rsidR="00C376E2" w:rsidRPr="00C376E2" w:rsidRDefault="00C376E2" w:rsidP="00C376E2">
      <w:pPr>
        <w:spacing w:after="0" w:line="240" w:lineRule="auto"/>
        <w:rPr>
          <w:b/>
          <w:sz w:val="16"/>
          <w:szCs w:val="16"/>
        </w:rPr>
      </w:pPr>
      <w:r w:rsidRPr="00C376E2">
        <w:rPr>
          <w:rFonts w:hint="eastAsia"/>
          <w:b/>
          <w:sz w:val="16"/>
          <w:szCs w:val="16"/>
        </w:rPr>
        <w:t>박상희</w:t>
      </w:r>
    </w:p>
    <w:p w:rsidR="00C376E2" w:rsidRPr="00C376E2" w:rsidRDefault="00C376E2" w:rsidP="00C376E2">
      <w:pPr>
        <w:spacing w:after="0" w:line="240" w:lineRule="auto"/>
        <w:rPr>
          <w:b/>
          <w:sz w:val="16"/>
          <w:szCs w:val="16"/>
        </w:rPr>
      </w:pPr>
      <w:r w:rsidRPr="00C376E2">
        <w:rPr>
          <w:rFonts w:hint="eastAsia"/>
          <w:b/>
          <w:sz w:val="16"/>
          <w:szCs w:val="16"/>
        </w:rPr>
        <w:t>박형민</w:t>
      </w:r>
    </w:p>
    <w:p w:rsidR="00C376E2" w:rsidRPr="00C376E2" w:rsidRDefault="00C376E2" w:rsidP="00C376E2">
      <w:pPr>
        <w:spacing w:after="0" w:line="240" w:lineRule="auto"/>
        <w:rPr>
          <w:b/>
          <w:sz w:val="16"/>
          <w:szCs w:val="16"/>
        </w:rPr>
      </w:pPr>
      <w:r w:rsidRPr="00C376E2">
        <w:rPr>
          <w:rFonts w:hint="eastAsia"/>
          <w:b/>
          <w:sz w:val="16"/>
          <w:szCs w:val="16"/>
        </w:rPr>
        <w:t>엄현식</w:t>
      </w:r>
    </w:p>
    <w:p w:rsidR="00C376E2" w:rsidRPr="00C376E2" w:rsidRDefault="00C376E2" w:rsidP="00507E5B">
      <w:pPr>
        <w:spacing w:after="0" w:line="240" w:lineRule="auto"/>
        <w:rPr>
          <w:b/>
          <w:sz w:val="16"/>
        </w:rPr>
      </w:pPr>
    </w:p>
    <w:p w:rsidR="00507E5B" w:rsidRDefault="00507E5B">
      <w:pPr>
        <w:widowControl/>
        <w:wordWrap/>
        <w:autoSpaceDE/>
        <w:autoSpaceDN/>
      </w:pPr>
      <w:r>
        <w:br w:type="page"/>
      </w:r>
    </w:p>
    <w:p w:rsidR="00507E5B" w:rsidRPr="00E10439" w:rsidRDefault="00507E5B" w:rsidP="00507E5B">
      <w:pPr>
        <w:jc w:val="center"/>
        <w:rPr>
          <w:rStyle w:val="a5"/>
          <w:sz w:val="32"/>
        </w:rPr>
      </w:pPr>
      <w:r w:rsidRPr="00E10439">
        <w:rPr>
          <w:rStyle w:val="a5"/>
          <w:rFonts w:hint="eastAsia"/>
          <w:sz w:val="32"/>
        </w:rPr>
        <w:lastRenderedPageBreak/>
        <w:t>Table of Contents</w:t>
      </w:r>
    </w:p>
    <w:p w:rsidR="00507E5B" w:rsidRPr="00222F2C" w:rsidRDefault="004249F7">
      <w:pPr>
        <w:pStyle w:val="10"/>
        <w:tabs>
          <w:tab w:val="left" w:pos="4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0"/>
          <w:szCs w:val="20"/>
        </w:rPr>
      </w:pPr>
      <w:r w:rsidRPr="004249F7">
        <w:rPr>
          <w:b w:val="0"/>
          <w:i w:val="0"/>
          <w:sz w:val="20"/>
          <w:szCs w:val="20"/>
        </w:rPr>
        <w:fldChar w:fldCharType="begin"/>
      </w:r>
      <w:r w:rsidR="00507E5B" w:rsidRPr="00222F2C">
        <w:rPr>
          <w:rFonts w:hint="eastAsia"/>
          <w:b w:val="0"/>
          <w:i w:val="0"/>
          <w:sz w:val="20"/>
          <w:szCs w:val="20"/>
        </w:rPr>
        <w:instrText>TOC \h \z \t "목록 단락,1"</w:instrText>
      </w:r>
      <w:r w:rsidRPr="004249F7">
        <w:rPr>
          <w:b w:val="0"/>
          <w:i w:val="0"/>
          <w:sz w:val="20"/>
          <w:szCs w:val="20"/>
        </w:rPr>
        <w:fldChar w:fldCharType="separate"/>
      </w:r>
      <w:hyperlink w:anchor="_Toc332931728" w:history="1">
        <w:r w:rsidR="00507E5B" w:rsidRPr="00222F2C">
          <w:rPr>
            <w:rStyle w:val="a4"/>
            <w:b w:val="0"/>
            <w:i w:val="0"/>
            <w:noProof/>
            <w:sz w:val="20"/>
            <w:szCs w:val="20"/>
          </w:rPr>
          <w:t>1</w:t>
        </w:r>
        <w:r w:rsidR="00507E5B" w:rsidRPr="00222F2C">
          <w:rPr>
            <w:rFonts w:eastAsiaTheme="minorEastAsia"/>
            <w:b w:val="0"/>
            <w:bCs w:val="0"/>
            <w:i w:val="0"/>
            <w:iCs w:val="0"/>
            <w:noProof/>
            <w:sz w:val="20"/>
            <w:szCs w:val="20"/>
          </w:rPr>
          <w:tab/>
        </w:r>
        <w:r w:rsidR="00507E5B" w:rsidRPr="00222F2C">
          <w:rPr>
            <w:rStyle w:val="a4"/>
            <w:b w:val="0"/>
            <w:i w:val="0"/>
            <w:noProof/>
            <w:sz w:val="20"/>
            <w:szCs w:val="20"/>
          </w:rPr>
          <w:t>Introduction</w:t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tab/>
        </w:r>
        <w:r w:rsidRPr="00222F2C">
          <w:rPr>
            <w:b w:val="0"/>
            <w:i w:val="0"/>
            <w:noProof/>
            <w:webHidden/>
            <w:sz w:val="20"/>
            <w:szCs w:val="20"/>
          </w:rPr>
          <w:fldChar w:fldCharType="begin"/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instrText xml:space="preserve"> PAGEREF _Toc332931728 \h </w:instrText>
        </w:r>
        <w:r w:rsidRPr="00222F2C">
          <w:rPr>
            <w:b w:val="0"/>
            <w:i w:val="0"/>
            <w:noProof/>
            <w:webHidden/>
            <w:sz w:val="20"/>
            <w:szCs w:val="20"/>
          </w:rPr>
        </w:r>
        <w:r w:rsidRPr="00222F2C">
          <w:rPr>
            <w:b w:val="0"/>
            <w:i w:val="0"/>
            <w:noProof/>
            <w:webHidden/>
            <w:sz w:val="20"/>
            <w:szCs w:val="20"/>
          </w:rPr>
          <w:fldChar w:fldCharType="separate"/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t>3</w:t>
        </w:r>
        <w:r w:rsidRPr="00222F2C">
          <w:rPr>
            <w:b w:val="0"/>
            <w:i w:val="0"/>
            <w:noProof/>
            <w:webHidden/>
            <w:sz w:val="20"/>
            <w:szCs w:val="20"/>
          </w:rPr>
          <w:fldChar w:fldCharType="end"/>
        </w:r>
      </w:hyperlink>
    </w:p>
    <w:p w:rsidR="00507E5B" w:rsidRPr="00222F2C" w:rsidRDefault="004249F7">
      <w:pPr>
        <w:pStyle w:val="10"/>
        <w:tabs>
          <w:tab w:val="left" w:pos="6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0"/>
          <w:szCs w:val="20"/>
        </w:rPr>
      </w:pPr>
      <w:hyperlink w:anchor="_Toc332931729" w:history="1">
        <w:r w:rsidR="00507E5B" w:rsidRPr="00222F2C">
          <w:rPr>
            <w:rStyle w:val="a4"/>
            <w:b w:val="0"/>
            <w:i w:val="0"/>
            <w:noProof/>
            <w:sz w:val="20"/>
            <w:szCs w:val="20"/>
          </w:rPr>
          <w:t>1.1</w:t>
        </w:r>
        <w:r w:rsidR="00507E5B" w:rsidRPr="00222F2C">
          <w:rPr>
            <w:rFonts w:eastAsiaTheme="minorEastAsia"/>
            <w:b w:val="0"/>
            <w:bCs w:val="0"/>
            <w:i w:val="0"/>
            <w:iCs w:val="0"/>
            <w:noProof/>
            <w:sz w:val="20"/>
            <w:szCs w:val="20"/>
          </w:rPr>
          <w:tab/>
        </w:r>
        <w:r w:rsidR="00507E5B" w:rsidRPr="00222F2C">
          <w:rPr>
            <w:rStyle w:val="a4"/>
            <w:b w:val="0"/>
            <w:i w:val="0"/>
            <w:noProof/>
            <w:sz w:val="20"/>
            <w:szCs w:val="20"/>
          </w:rPr>
          <w:t>Purpose</w:t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tab/>
        </w:r>
        <w:r w:rsidRPr="00222F2C">
          <w:rPr>
            <w:b w:val="0"/>
            <w:i w:val="0"/>
            <w:noProof/>
            <w:webHidden/>
            <w:sz w:val="20"/>
            <w:szCs w:val="20"/>
          </w:rPr>
          <w:fldChar w:fldCharType="begin"/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instrText xml:space="preserve"> PAGEREF _Toc332931729 \h </w:instrText>
        </w:r>
        <w:r w:rsidRPr="00222F2C">
          <w:rPr>
            <w:b w:val="0"/>
            <w:i w:val="0"/>
            <w:noProof/>
            <w:webHidden/>
            <w:sz w:val="20"/>
            <w:szCs w:val="20"/>
          </w:rPr>
        </w:r>
        <w:r w:rsidRPr="00222F2C">
          <w:rPr>
            <w:b w:val="0"/>
            <w:i w:val="0"/>
            <w:noProof/>
            <w:webHidden/>
            <w:sz w:val="20"/>
            <w:szCs w:val="20"/>
          </w:rPr>
          <w:fldChar w:fldCharType="separate"/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t>3</w:t>
        </w:r>
        <w:r w:rsidRPr="00222F2C">
          <w:rPr>
            <w:b w:val="0"/>
            <w:i w:val="0"/>
            <w:noProof/>
            <w:webHidden/>
            <w:sz w:val="20"/>
            <w:szCs w:val="20"/>
          </w:rPr>
          <w:fldChar w:fldCharType="end"/>
        </w:r>
      </w:hyperlink>
    </w:p>
    <w:p w:rsidR="00507E5B" w:rsidRPr="00222F2C" w:rsidRDefault="004249F7">
      <w:pPr>
        <w:pStyle w:val="10"/>
        <w:tabs>
          <w:tab w:val="left" w:pos="6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0"/>
          <w:szCs w:val="20"/>
        </w:rPr>
      </w:pPr>
      <w:hyperlink w:anchor="_Toc332931730" w:history="1">
        <w:r w:rsidR="00507E5B" w:rsidRPr="00222F2C">
          <w:rPr>
            <w:rStyle w:val="a4"/>
            <w:b w:val="0"/>
            <w:i w:val="0"/>
            <w:noProof/>
            <w:sz w:val="20"/>
            <w:szCs w:val="20"/>
          </w:rPr>
          <w:t>1.2</w:t>
        </w:r>
        <w:r w:rsidR="00507E5B" w:rsidRPr="00222F2C">
          <w:rPr>
            <w:rFonts w:eastAsiaTheme="minorEastAsia"/>
            <w:b w:val="0"/>
            <w:bCs w:val="0"/>
            <w:i w:val="0"/>
            <w:iCs w:val="0"/>
            <w:noProof/>
            <w:sz w:val="20"/>
            <w:szCs w:val="20"/>
          </w:rPr>
          <w:tab/>
        </w:r>
        <w:r w:rsidR="00507E5B" w:rsidRPr="00222F2C">
          <w:rPr>
            <w:rStyle w:val="a4"/>
            <w:b w:val="0"/>
            <w:i w:val="0"/>
            <w:noProof/>
            <w:sz w:val="20"/>
            <w:szCs w:val="20"/>
          </w:rPr>
          <w:t>Scope</w:t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tab/>
        </w:r>
        <w:r w:rsidRPr="00222F2C">
          <w:rPr>
            <w:b w:val="0"/>
            <w:i w:val="0"/>
            <w:noProof/>
            <w:webHidden/>
            <w:sz w:val="20"/>
            <w:szCs w:val="20"/>
          </w:rPr>
          <w:fldChar w:fldCharType="begin"/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instrText xml:space="preserve"> PAGEREF _Toc332931730 \h </w:instrText>
        </w:r>
        <w:r w:rsidRPr="00222F2C">
          <w:rPr>
            <w:b w:val="0"/>
            <w:i w:val="0"/>
            <w:noProof/>
            <w:webHidden/>
            <w:sz w:val="20"/>
            <w:szCs w:val="20"/>
          </w:rPr>
        </w:r>
        <w:r w:rsidRPr="00222F2C">
          <w:rPr>
            <w:b w:val="0"/>
            <w:i w:val="0"/>
            <w:noProof/>
            <w:webHidden/>
            <w:sz w:val="20"/>
            <w:szCs w:val="20"/>
          </w:rPr>
          <w:fldChar w:fldCharType="separate"/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t>3</w:t>
        </w:r>
        <w:r w:rsidRPr="00222F2C">
          <w:rPr>
            <w:b w:val="0"/>
            <w:i w:val="0"/>
            <w:noProof/>
            <w:webHidden/>
            <w:sz w:val="20"/>
            <w:szCs w:val="20"/>
          </w:rPr>
          <w:fldChar w:fldCharType="end"/>
        </w:r>
      </w:hyperlink>
    </w:p>
    <w:p w:rsidR="00507E5B" w:rsidRPr="00222F2C" w:rsidRDefault="004249F7">
      <w:pPr>
        <w:pStyle w:val="10"/>
        <w:tabs>
          <w:tab w:val="left" w:pos="6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0"/>
          <w:szCs w:val="20"/>
        </w:rPr>
      </w:pPr>
      <w:hyperlink w:anchor="_Toc332931731" w:history="1">
        <w:r w:rsidR="00507E5B" w:rsidRPr="00222F2C">
          <w:rPr>
            <w:rStyle w:val="a4"/>
            <w:b w:val="0"/>
            <w:i w:val="0"/>
            <w:noProof/>
            <w:sz w:val="20"/>
            <w:szCs w:val="20"/>
          </w:rPr>
          <w:t>1.3</w:t>
        </w:r>
        <w:r w:rsidR="00507E5B" w:rsidRPr="00222F2C">
          <w:rPr>
            <w:rFonts w:eastAsiaTheme="minorEastAsia"/>
            <w:b w:val="0"/>
            <w:bCs w:val="0"/>
            <w:i w:val="0"/>
            <w:iCs w:val="0"/>
            <w:noProof/>
            <w:sz w:val="20"/>
            <w:szCs w:val="20"/>
          </w:rPr>
          <w:tab/>
        </w:r>
        <w:r w:rsidR="00507E5B" w:rsidRPr="00222F2C">
          <w:rPr>
            <w:rStyle w:val="a4"/>
            <w:b w:val="0"/>
            <w:i w:val="0"/>
            <w:noProof/>
            <w:sz w:val="20"/>
            <w:szCs w:val="20"/>
          </w:rPr>
          <w:t>Definitions and acronyms</w:t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tab/>
        </w:r>
        <w:r w:rsidRPr="00222F2C">
          <w:rPr>
            <w:b w:val="0"/>
            <w:i w:val="0"/>
            <w:noProof/>
            <w:webHidden/>
            <w:sz w:val="20"/>
            <w:szCs w:val="20"/>
          </w:rPr>
          <w:fldChar w:fldCharType="begin"/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instrText xml:space="preserve"> PAGEREF _Toc332931731 \h </w:instrText>
        </w:r>
        <w:r w:rsidRPr="00222F2C">
          <w:rPr>
            <w:b w:val="0"/>
            <w:i w:val="0"/>
            <w:noProof/>
            <w:webHidden/>
            <w:sz w:val="20"/>
            <w:szCs w:val="20"/>
          </w:rPr>
        </w:r>
        <w:r w:rsidRPr="00222F2C">
          <w:rPr>
            <w:b w:val="0"/>
            <w:i w:val="0"/>
            <w:noProof/>
            <w:webHidden/>
            <w:sz w:val="20"/>
            <w:szCs w:val="20"/>
          </w:rPr>
          <w:fldChar w:fldCharType="separate"/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t>3</w:t>
        </w:r>
        <w:r w:rsidRPr="00222F2C">
          <w:rPr>
            <w:b w:val="0"/>
            <w:i w:val="0"/>
            <w:noProof/>
            <w:webHidden/>
            <w:sz w:val="20"/>
            <w:szCs w:val="20"/>
          </w:rPr>
          <w:fldChar w:fldCharType="end"/>
        </w:r>
      </w:hyperlink>
    </w:p>
    <w:p w:rsidR="00507E5B" w:rsidRPr="00222F2C" w:rsidRDefault="004249F7">
      <w:pPr>
        <w:pStyle w:val="10"/>
        <w:tabs>
          <w:tab w:val="left" w:pos="4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0"/>
          <w:szCs w:val="20"/>
        </w:rPr>
      </w:pPr>
      <w:hyperlink w:anchor="_Toc332931732" w:history="1">
        <w:r w:rsidR="00507E5B" w:rsidRPr="00222F2C">
          <w:rPr>
            <w:rStyle w:val="a4"/>
            <w:b w:val="0"/>
            <w:i w:val="0"/>
            <w:noProof/>
            <w:sz w:val="20"/>
            <w:szCs w:val="20"/>
          </w:rPr>
          <w:t>2</w:t>
        </w:r>
        <w:r w:rsidR="00507E5B" w:rsidRPr="00222F2C">
          <w:rPr>
            <w:rFonts w:eastAsiaTheme="minorEastAsia"/>
            <w:b w:val="0"/>
            <w:bCs w:val="0"/>
            <w:i w:val="0"/>
            <w:iCs w:val="0"/>
            <w:noProof/>
            <w:sz w:val="20"/>
            <w:szCs w:val="20"/>
          </w:rPr>
          <w:tab/>
        </w:r>
        <w:r w:rsidR="00507E5B" w:rsidRPr="00222F2C">
          <w:rPr>
            <w:rStyle w:val="a4"/>
            <w:b w:val="0"/>
            <w:i w:val="0"/>
            <w:noProof/>
            <w:sz w:val="20"/>
            <w:szCs w:val="20"/>
          </w:rPr>
          <w:t>References</w:t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tab/>
        </w:r>
        <w:r w:rsidRPr="00222F2C">
          <w:rPr>
            <w:b w:val="0"/>
            <w:i w:val="0"/>
            <w:noProof/>
            <w:webHidden/>
            <w:sz w:val="20"/>
            <w:szCs w:val="20"/>
          </w:rPr>
          <w:fldChar w:fldCharType="begin"/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instrText xml:space="preserve"> PAGEREF _Toc332931732 \h </w:instrText>
        </w:r>
        <w:r w:rsidRPr="00222F2C">
          <w:rPr>
            <w:b w:val="0"/>
            <w:i w:val="0"/>
            <w:noProof/>
            <w:webHidden/>
            <w:sz w:val="20"/>
            <w:szCs w:val="20"/>
          </w:rPr>
        </w:r>
        <w:r w:rsidRPr="00222F2C">
          <w:rPr>
            <w:b w:val="0"/>
            <w:i w:val="0"/>
            <w:noProof/>
            <w:webHidden/>
            <w:sz w:val="20"/>
            <w:szCs w:val="20"/>
          </w:rPr>
          <w:fldChar w:fldCharType="separate"/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t>3</w:t>
        </w:r>
        <w:r w:rsidRPr="00222F2C">
          <w:rPr>
            <w:b w:val="0"/>
            <w:i w:val="0"/>
            <w:noProof/>
            <w:webHidden/>
            <w:sz w:val="20"/>
            <w:szCs w:val="20"/>
          </w:rPr>
          <w:fldChar w:fldCharType="end"/>
        </w:r>
      </w:hyperlink>
    </w:p>
    <w:p w:rsidR="00507E5B" w:rsidRPr="00222F2C" w:rsidRDefault="004249F7">
      <w:pPr>
        <w:pStyle w:val="10"/>
        <w:tabs>
          <w:tab w:val="left" w:pos="4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0"/>
          <w:szCs w:val="20"/>
        </w:rPr>
      </w:pPr>
      <w:hyperlink w:anchor="_Toc332931733" w:history="1">
        <w:r w:rsidR="00507E5B" w:rsidRPr="00222F2C">
          <w:rPr>
            <w:rStyle w:val="a4"/>
            <w:b w:val="0"/>
            <w:i w:val="0"/>
            <w:noProof/>
            <w:sz w:val="20"/>
            <w:szCs w:val="20"/>
          </w:rPr>
          <w:t>3</w:t>
        </w:r>
        <w:r w:rsidR="00507E5B" w:rsidRPr="00222F2C">
          <w:rPr>
            <w:rFonts w:eastAsiaTheme="minorEastAsia"/>
            <w:b w:val="0"/>
            <w:bCs w:val="0"/>
            <w:i w:val="0"/>
            <w:iCs w:val="0"/>
            <w:noProof/>
            <w:sz w:val="20"/>
            <w:szCs w:val="20"/>
          </w:rPr>
          <w:tab/>
        </w:r>
        <w:r w:rsidR="00507E5B" w:rsidRPr="00222F2C">
          <w:rPr>
            <w:rStyle w:val="a4"/>
            <w:b w:val="0"/>
            <w:i w:val="0"/>
            <w:noProof/>
            <w:sz w:val="20"/>
            <w:szCs w:val="20"/>
          </w:rPr>
          <w:t>Structured Design</w:t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tab/>
        </w:r>
        <w:r w:rsidRPr="00222F2C">
          <w:rPr>
            <w:b w:val="0"/>
            <w:i w:val="0"/>
            <w:noProof/>
            <w:webHidden/>
            <w:sz w:val="20"/>
            <w:szCs w:val="20"/>
          </w:rPr>
          <w:fldChar w:fldCharType="begin"/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instrText xml:space="preserve"> PAGEREF _Toc332931733 \h </w:instrText>
        </w:r>
        <w:r w:rsidRPr="00222F2C">
          <w:rPr>
            <w:b w:val="0"/>
            <w:i w:val="0"/>
            <w:noProof/>
            <w:webHidden/>
            <w:sz w:val="20"/>
            <w:szCs w:val="20"/>
          </w:rPr>
        </w:r>
        <w:r w:rsidRPr="00222F2C">
          <w:rPr>
            <w:b w:val="0"/>
            <w:i w:val="0"/>
            <w:noProof/>
            <w:webHidden/>
            <w:sz w:val="20"/>
            <w:szCs w:val="20"/>
          </w:rPr>
          <w:fldChar w:fldCharType="separate"/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t>3</w:t>
        </w:r>
        <w:r w:rsidRPr="00222F2C">
          <w:rPr>
            <w:b w:val="0"/>
            <w:i w:val="0"/>
            <w:noProof/>
            <w:webHidden/>
            <w:sz w:val="20"/>
            <w:szCs w:val="20"/>
          </w:rPr>
          <w:fldChar w:fldCharType="end"/>
        </w:r>
      </w:hyperlink>
    </w:p>
    <w:p w:rsidR="00507E5B" w:rsidRPr="00222F2C" w:rsidRDefault="004249F7">
      <w:pPr>
        <w:pStyle w:val="10"/>
        <w:tabs>
          <w:tab w:val="left" w:pos="6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0"/>
          <w:szCs w:val="20"/>
        </w:rPr>
      </w:pPr>
      <w:hyperlink w:anchor="_Toc332931734" w:history="1">
        <w:r w:rsidR="00507E5B" w:rsidRPr="00222F2C">
          <w:rPr>
            <w:rStyle w:val="a4"/>
            <w:b w:val="0"/>
            <w:i w:val="0"/>
            <w:noProof/>
            <w:sz w:val="20"/>
            <w:szCs w:val="20"/>
          </w:rPr>
          <w:t>3.1</w:t>
        </w:r>
        <w:r w:rsidR="00507E5B" w:rsidRPr="00222F2C">
          <w:rPr>
            <w:rFonts w:eastAsiaTheme="minorEastAsia"/>
            <w:b w:val="0"/>
            <w:bCs w:val="0"/>
            <w:i w:val="0"/>
            <w:iCs w:val="0"/>
            <w:noProof/>
            <w:sz w:val="20"/>
            <w:szCs w:val="20"/>
          </w:rPr>
          <w:tab/>
        </w:r>
        <w:r w:rsidR="00507E5B" w:rsidRPr="00222F2C">
          <w:rPr>
            <w:rStyle w:val="a4"/>
            <w:b w:val="0"/>
            <w:i w:val="0"/>
            <w:noProof/>
            <w:sz w:val="20"/>
            <w:szCs w:val="20"/>
          </w:rPr>
          <w:t>Stru</w:t>
        </w:r>
        <w:bookmarkStart w:id="0" w:name="_GoBack"/>
        <w:bookmarkEnd w:id="0"/>
        <w:r w:rsidR="00507E5B" w:rsidRPr="00222F2C">
          <w:rPr>
            <w:rStyle w:val="a4"/>
            <w:b w:val="0"/>
            <w:i w:val="0"/>
            <w:noProof/>
            <w:sz w:val="20"/>
            <w:szCs w:val="20"/>
          </w:rPr>
          <w:t>ctured Charts (Basic)</w:t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tab/>
        </w:r>
        <w:r w:rsidRPr="00222F2C">
          <w:rPr>
            <w:b w:val="0"/>
            <w:i w:val="0"/>
            <w:noProof/>
            <w:webHidden/>
            <w:sz w:val="20"/>
            <w:szCs w:val="20"/>
          </w:rPr>
          <w:fldChar w:fldCharType="begin"/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instrText xml:space="preserve"> PAGEREF _Toc332931734 \h </w:instrText>
        </w:r>
        <w:r w:rsidRPr="00222F2C">
          <w:rPr>
            <w:b w:val="0"/>
            <w:i w:val="0"/>
            <w:noProof/>
            <w:webHidden/>
            <w:sz w:val="20"/>
            <w:szCs w:val="20"/>
          </w:rPr>
        </w:r>
        <w:r w:rsidRPr="00222F2C">
          <w:rPr>
            <w:b w:val="0"/>
            <w:i w:val="0"/>
            <w:noProof/>
            <w:webHidden/>
            <w:sz w:val="20"/>
            <w:szCs w:val="20"/>
          </w:rPr>
          <w:fldChar w:fldCharType="separate"/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t>3</w:t>
        </w:r>
        <w:r w:rsidRPr="00222F2C">
          <w:rPr>
            <w:b w:val="0"/>
            <w:i w:val="0"/>
            <w:noProof/>
            <w:webHidden/>
            <w:sz w:val="20"/>
            <w:szCs w:val="20"/>
          </w:rPr>
          <w:fldChar w:fldCharType="end"/>
        </w:r>
      </w:hyperlink>
    </w:p>
    <w:p w:rsidR="00507E5B" w:rsidRPr="00222F2C" w:rsidRDefault="004249F7">
      <w:pPr>
        <w:pStyle w:val="10"/>
        <w:tabs>
          <w:tab w:val="left" w:pos="6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0"/>
          <w:szCs w:val="20"/>
        </w:rPr>
      </w:pPr>
      <w:hyperlink w:anchor="_Toc332931735" w:history="1">
        <w:r w:rsidR="00507E5B" w:rsidRPr="00222F2C">
          <w:rPr>
            <w:rStyle w:val="a4"/>
            <w:b w:val="0"/>
            <w:i w:val="0"/>
            <w:noProof/>
            <w:sz w:val="20"/>
            <w:szCs w:val="20"/>
          </w:rPr>
          <w:t>3.2</w:t>
        </w:r>
        <w:r w:rsidR="00507E5B" w:rsidRPr="00222F2C">
          <w:rPr>
            <w:rFonts w:eastAsiaTheme="minorEastAsia"/>
            <w:b w:val="0"/>
            <w:bCs w:val="0"/>
            <w:i w:val="0"/>
            <w:iCs w:val="0"/>
            <w:noProof/>
            <w:sz w:val="20"/>
            <w:szCs w:val="20"/>
          </w:rPr>
          <w:tab/>
        </w:r>
        <w:r w:rsidR="00507E5B" w:rsidRPr="00222F2C">
          <w:rPr>
            <w:rStyle w:val="a4"/>
            <w:b w:val="0"/>
            <w:i w:val="0"/>
            <w:noProof/>
            <w:sz w:val="20"/>
            <w:szCs w:val="20"/>
          </w:rPr>
          <w:t>Structured Charts (Advanced)</w:t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tab/>
        </w:r>
        <w:r w:rsidRPr="00222F2C">
          <w:rPr>
            <w:b w:val="0"/>
            <w:i w:val="0"/>
            <w:noProof/>
            <w:webHidden/>
            <w:sz w:val="20"/>
            <w:szCs w:val="20"/>
          </w:rPr>
          <w:fldChar w:fldCharType="begin"/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instrText xml:space="preserve"> PAGEREF _Toc332931735 \h </w:instrText>
        </w:r>
        <w:r w:rsidRPr="00222F2C">
          <w:rPr>
            <w:b w:val="0"/>
            <w:i w:val="0"/>
            <w:noProof/>
            <w:webHidden/>
            <w:sz w:val="20"/>
            <w:szCs w:val="20"/>
          </w:rPr>
        </w:r>
        <w:r w:rsidRPr="00222F2C">
          <w:rPr>
            <w:b w:val="0"/>
            <w:i w:val="0"/>
            <w:noProof/>
            <w:webHidden/>
            <w:sz w:val="20"/>
            <w:szCs w:val="20"/>
          </w:rPr>
          <w:fldChar w:fldCharType="separate"/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t>3</w:t>
        </w:r>
        <w:r w:rsidRPr="00222F2C">
          <w:rPr>
            <w:b w:val="0"/>
            <w:i w:val="0"/>
            <w:noProof/>
            <w:webHidden/>
            <w:sz w:val="20"/>
            <w:szCs w:val="20"/>
          </w:rPr>
          <w:fldChar w:fldCharType="end"/>
        </w:r>
      </w:hyperlink>
    </w:p>
    <w:p w:rsidR="00507E5B" w:rsidRPr="00222F2C" w:rsidRDefault="004249F7">
      <w:pPr>
        <w:widowControl/>
        <w:wordWrap/>
        <w:autoSpaceDE/>
        <w:autoSpaceDN/>
        <w:rPr>
          <w:szCs w:val="20"/>
        </w:rPr>
      </w:pPr>
      <w:r w:rsidRPr="00222F2C">
        <w:rPr>
          <w:szCs w:val="20"/>
        </w:rPr>
        <w:fldChar w:fldCharType="end"/>
      </w:r>
    </w:p>
    <w:p w:rsidR="00507E5B" w:rsidRDefault="00507E5B">
      <w:pPr>
        <w:widowControl/>
        <w:wordWrap/>
        <w:autoSpaceDE/>
        <w:autoSpaceDN/>
      </w:pPr>
      <w:r>
        <w:br w:type="page"/>
      </w:r>
    </w:p>
    <w:p w:rsidR="00507E5B" w:rsidRDefault="00507E5B" w:rsidP="00507E5B">
      <w:pPr>
        <w:pStyle w:val="a3"/>
        <w:numPr>
          <w:ilvl w:val="0"/>
          <w:numId w:val="1"/>
        </w:numPr>
        <w:ind w:leftChars="0"/>
      </w:pPr>
      <w:bookmarkStart w:id="1" w:name="_Toc332931728"/>
      <w:r>
        <w:lastRenderedPageBreak/>
        <w:t>Introduction</w:t>
      </w:r>
      <w:bookmarkEnd w:id="1"/>
    </w:p>
    <w:p w:rsidR="00C376E2" w:rsidRDefault="00507E5B" w:rsidP="00C376E2">
      <w:pPr>
        <w:pStyle w:val="a3"/>
        <w:numPr>
          <w:ilvl w:val="1"/>
          <w:numId w:val="1"/>
        </w:numPr>
        <w:ind w:leftChars="0"/>
        <w:rPr>
          <w:rFonts w:hint="eastAsia"/>
        </w:rPr>
      </w:pPr>
      <w:bookmarkStart w:id="2" w:name="_Toc332931729"/>
      <w:r>
        <w:t>Purpos</w:t>
      </w:r>
      <w:bookmarkEnd w:id="2"/>
      <w:r w:rsidR="00C376E2">
        <w:rPr>
          <w:rFonts w:hint="eastAsia"/>
        </w:rPr>
        <w:t>e</w:t>
      </w:r>
    </w:p>
    <w:p w:rsidR="00C376E2" w:rsidRDefault="00C376E2" w:rsidP="00C376E2">
      <w:pPr>
        <w:pStyle w:val="a3"/>
        <w:ind w:leftChars="496" w:left="992" w:firstLineChars="50" w:firstLine="100"/>
        <w:rPr>
          <w:rFonts w:hint="eastAsia"/>
        </w:rPr>
      </w:pPr>
      <w:r>
        <w:rPr>
          <w:rFonts w:hint="eastAsia"/>
        </w:rPr>
        <w:t xml:space="preserve">본 문서는 </w:t>
      </w:r>
      <w:r w:rsidRPr="005F3852">
        <w:t>Public Transportation</w:t>
      </w:r>
      <w:r>
        <w:rPr>
          <w:rFonts w:hint="eastAsia"/>
        </w:rPr>
        <w:t xml:space="preserve"> System에 관한 요구사항 명세를 기반으로, Structured Analysis를 수행한 문서이다. 이 문서를 통해 PTS의 필요한 요구사항들의 관계를 명확히 하고, 더 나아가 이것은 실제 구현의 토대가 된다.</w:t>
      </w:r>
      <w:r>
        <w:br/>
      </w:r>
      <w:r>
        <w:rPr>
          <w:rFonts w:hint="eastAsia"/>
        </w:rPr>
        <w:t xml:space="preserve"> 이 문서를 읽는 사람에게 PTS의 Analysis가 어떻게 이루어졌는지 명확히 전달한다.</w:t>
      </w:r>
    </w:p>
    <w:p w:rsidR="00C376E2" w:rsidRDefault="00C376E2" w:rsidP="00C376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Scope</w:t>
      </w:r>
    </w:p>
    <w:p w:rsidR="00C376E2" w:rsidRDefault="00C376E2" w:rsidP="00C376E2">
      <w:pPr>
        <w:pStyle w:val="a3"/>
        <w:numPr>
          <w:ilvl w:val="2"/>
          <w:numId w:val="1"/>
        </w:numPr>
        <w:ind w:leftChars="0"/>
      </w:pPr>
      <w:bookmarkStart w:id="3" w:name="_Toc400556859"/>
      <w:r w:rsidRPr="00AF187C">
        <w:rPr>
          <w:rFonts w:hint="eastAsia"/>
        </w:rPr>
        <w:t>개</w:t>
      </w:r>
      <w:r>
        <w:rPr>
          <w:rFonts w:hint="eastAsia"/>
        </w:rPr>
        <w:t>발사항</w:t>
      </w:r>
      <w:bookmarkEnd w:id="3"/>
    </w:p>
    <w:p w:rsidR="00C376E2" w:rsidRDefault="00C376E2" w:rsidP="00C376E2">
      <w:pPr>
        <w:pStyle w:val="a3"/>
        <w:ind w:leftChars="709" w:left="1418" w:firstLineChars="50" w:firstLine="100"/>
      </w:pPr>
      <w:bookmarkStart w:id="4" w:name="_Toc399466407"/>
      <w:bookmarkStart w:id="5" w:name="_Toc400556860"/>
      <w:r>
        <w:rPr>
          <w:rFonts w:hint="eastAsia"/>
        </w:rPr>
        <w:t>본</w:t>
      </w:r>
      <w:r>
        <w:t xml:space="preserve"> 프로젝트는 전체 PTS 중 지</w:t>
      </w:r>
      <w:r>
        <w:rPr>
          <w:rFonts w:hint="eastAsia"/>
        </w:rPr>
        <w:t>하철</w:t>
      </w:r>
      <w:r>
        <w:t>, 버스 및 정산 시스템만을 대상으로 구현하는 것으로 규모를 제한한다. 또한 버스1대와 지하철 2호선 중 5개 역(건대입구, 왕십리, 합정, 신림, 강남)</w:t>
      </w:r>
      <w:r>
        <w:rPr>
          <w:rFonts w:hint="eastAsia"/>
        </w:rPr>
        <w:t>만</w:t>
      </w:r>
      <w:r>
        <w:t>을 대상으로 한다.</w:t>
      </w:r>
      <w:r>
        <w:rPr>
          <w:rFonts w:hint="eastAsia"/>
        </w:rPr>
        <w:t xml:space="preserve"> 모든</w:t>
      </w:r>
      <w:r>
        <w:t xml:space="preserve"> 시스템은 SW만으로 구현한다. HW가 필요한 부분은 SW모듈을 만들어 가상의HW를 구현한다.</w:t>
      </w:r>
      <w:bookmarkEnd w:id="4"/>
      <w:bookmarkEnd w:id="5"/>
    </w:p>
    <w:p w:rsidR="00C376E2" w:rsidRDefault="00C376E2" w:rsidP="00C376E2">
      <w:pPr>
        <w:pStyle w:val="a3"/>
        <w:numPr>
          <w:ilvl w:val="2"/>
          <w:numId w:val="1"/>
        </w:numPr>
        <w:ind w:leftChars="0"/>
      </w:pPr>
      <w:bookmarkStart w:id="6" w:name="_Toc400556861"/>
      <w:r>
        <w:rPr>
          <w:rFonts w:hint="eastAsia"/>
        </w:rPr>
        <w:t>제한사항</w:t>
      </w:r>
      <w:bookmarkEnd w:id="6"/>
    </w:p>
    <w:p w:rsidR="00C376E2" w:rsidRDefault="00C376E2" w:rsidP="00C376E2">
      <w:pPr>
        <w:pStyle w:val="a3"/>
        <w:ind w:leftChars="0" w:left="1418"/>
      </w:pPr>
      <w:bookmarkStart w:id="7" w:name="_Toc399466409"/>
      <w:bookmarkStart w:id="8" w:name="_Toc400556862"/>
      <w:r>
        <w:rPr>
          <w:rFonts w:hint="eastAsia"/>
        </w:rPr>
        <w:t>HW(단말기)와 연동을 고려하지 않고, SW로만 구동할 수 있도록 한다.</w:t>
      </w:r>
      <w:bookmarkEnd w:id="7"/>
      <w:bookmarkEnd w:id="8"/>
    </w:p>
    <w:p w:rsidR="00C376E2" w:rsidRDefault="00C376E2" w:rsidP="00C376E2">
      <w:pPr>
        <w:pStyle w:val="a3"/>
        <w:numPr>
          <w:ilvl w:val="2"/>
          <w:numId w:val="1"/>
        </w:numPr>
        <w:ind w:leftChars="0"/>
      </w:pPr>
      <w:bookmarkStart w:id="9" w:name="_Toc400556863"/>
      <w:r>
        <w:rPr>
          <w:rFonts w:hint="eastAsia"/>
        </w:rPr>
        <w:t>제품의 활용도</w:t>
      </w:r>
      <w:bookmarkEnd w:id="9"/>
    </w:p>
    <w:p w:rsidR="00C376E2" w:rsidRPr="00391466" w:rsidRDefault="00C376E2" w:rsidP="00C376E2">
      <w:pPr>
        <w:pStyle w:val="a3"/>
        <w:ind w:leftChars="0" w:left="1418"/>
      </w:pPr>
      <w:bookmarkStart w:id="10" w:name="_Toc399466411"/>
      <w:bookmarkStart w:id="11" w:name="_Toc400556864"/>
      <w:r>
        <w:rPr>
          <w:rFonts w:hint="eastAsia"/>
        </w:rPr>
        <w:t>개발이 완료된 후 실제 지하철, 버스 SW(단말기)를 개발하기 위한 프로토타입으로 삼을 수 있다.</w:t>
      </w:r>
      <w:bookmarkEnd w:id="10"/>
      <w:bookmarkEnd w:id="11"/>
    </w:p>
    <w:p w:rsidR="00C376E2" w:rsidRDefault="00C376E2" w:rsidP="00C376E2">
      <w:pPr>
        <w:pStyle w:val="a3"/>
        <w:numPr>
          <w:ilvl w:val="2"/>
          <w:numId w:val="1"/>
        </w:numPr>
        <w:ind w:leftChars="0"/>
      </w:pPr>
      <w:bookmarkStart w:id="12" w:name="_Toc400556865"/>
      <w:r>
        <w:rPr>
          <w:rFonts w:hint="eastAsia"/>
        </w:rPr>
        <w:t>개발환경</w:t>
      </w:r>
      <w:bookmarkEnd w:id="12"/>
    </w:p>
    <w:p w:rsidR="00C376E2" w:rsidRDefault="00C376E2" w:rsidP="00C376E2">
      <w:pPr>
        <w:pStyle w:val="a3"/>
        <w:ind w:leftChars="0" w:left="1418"/>
      </w:pPr>
      <w:bookmarkStart w:id="13" w:name="_Toc399466413"/>
      <w:bookmarkStart w:id="14" w:name="_Toc400556866"/>
      <w:r>
        <w:rPr>
          <w:rFonts w:hint="eastAsia"/>
        </w:rPr>
        <w:t>IDE : Visual Studio C++</w:t>
      </w:r>
      <w:bookmarkEnd w:id="13"/>
      <w:bookmarkEnd w:id="14"/>
    </w:p>
    <w:p w:rsidR="00C376E2" w:rsidRDefault="00C376E2" w:rsidP="00C376E2">
      <w:pPr>
        <w:pStyle w:val="a3"/>
        <w:ind w:leftChars="0" w:left="1418"/>
      </w:pPr>
      <w:bookmarkStart w:id="15" w:name="_Toc399466414"/>
      <w:bookmarkStart w:id="16" w:name="_Toc400556867"/>
      <w:r>
        <w:rPr>
          <w:rFonts w:hint="eastAsia"/>
        </w:rPr>
        <w:t>Compiler : GCC</w:t>
      </w:r>
      <w:bookmarkEnd w:id="15"/>
      <w:bookmarkEnd w:id="16"/>
    </w:p>
    <w:p w:rsidR="00C376E2" w:rsidRDefault="00C376E2" w:rsidP="00C376E2">
      <w:pPr>
        <w:pStyle w:val="a3"/>
        <w:numPr>
          <w:ilvl w:val="1"/>
          <w:numId w:val="1"/>
        </w:numPr>
        <w:ind w:leftChars="0"/>
      </w:pPr>
      <w:bookmarkStart w:id="17" w:name="_Toc400556868"/>
      <w:r>
        <w:t>Definition, acronyms, and abbreviations</w:t>
      </w:r>
      <w:bookmarkEnd w:id="17"/>
    </w:p>
    <w:p w:rsidR="00C376E2" w:rsidRDefault="00C376E2" w:rsidP="00C376E2">
      <w:pPr>
        <w:pStyle w:val="a3"/>
        <w:ind w:leftChars="0" w:left="992"/>
      </w:pPr>
      <w:bookmarkStart w:id="18" w:name="_Toc399466416"/>
      <w:bookmarkStart w:id="19" w:name="_Toc400556869"/>
      <w:r>
        <w:rPr>
          <w:rFonts w:hint="eastAsia"/>
        </w:rPr>
        <w:t>SW : Software</w:t>
      </w:r>
      <w:bookmarkEnd w:id="18"/>
      <w:bookmarkEnd w:id="19"/>
    </w:p>
    <w:p w:rsidR="00C376E2" w:rsidRDefault="00C376E2" w:rsidP="00C376E2">
      <w:pPr>
        <w:pStyle w:val="a3"/>
        <w:ind w:leftChars="0" w:left="992"/>
      </w:pPr>
      <w:bookmarkStart w:id="20" w:name="_Toc399466417"/>
      <w:bookmarkStart w:id="21" w:name="_Toc400556870"/>
      <w:r>
        <w:rPr>
          <w:rFonts w:hint="eastAsia"/>
        </w:rPr>
        <w:t>HW : Hardware</w:t>
      </w:r>
      <w:bookmarkEnd w:id="20"/>
      <w:bookmarkEnd w:id="21"/>
    </w:p>
    <w:p w:rsidR="00C376E2" w:rsidRDefault="00C376E2" w:rsidP="00C376E2">
      <w:pPr>
        <w:pStyle w:val="a3"/>
        <w:ind w:leftChars="0" w:left="992"/>
      </w:pPr>
      <w:bookmarkStart w:id="22" w:name="_Toc399466418"/>
      <w:bookmarkStart w:id="23" w:name="_Toc400556871"/>
      <w:r>
        <w:rPr>
          <w:rFonts w:hint="eastAsia"/>
        </w:rPr>
        <w:t>PTS : Public Transportation System</w:t>
      </w:r>
      <w:bookmarkEnd w:id="22"/>
      <w:bookmarkEnd w:id="23"/>
    </w:p>
    <w:p w:rsidR="00C376E2" w:rsidRDefault="00C376E2" w:rsidP="00C376E2">
      <w:pPr>
        <w:pStyle w:val="a3"/>
        <w:ind w:leftChars="0" w:left="992"/>
      </w:pPr>
      <w:bookmarkStart w:id="24" w:name="_Toc399466419"/>
      <w:bookmarkStart w:id="25" w:name="_Toc400556872"/>
      <w:r>
        <w:rPr>
          <w:rFonts w:hint="eastAsia"/>
        </w:rPr>
        <w:t>CID : Card ID</w:t>
      </w:r>
      <w:bookmarkEnd w:id="24"/>
      <w:bookmarkEnd w:id="25"/>
    </w:p>
    <w:p w:rsidR="00C376E2" w:rsidRPr="00B76F05" w:rsidRDefault="00C376E2" w:rsidP="00C376E2">
      <w:pPr>
        <w:pStyle w:val="a3"/>
        <w:ind w:leftChars="0" w:left="992"/>
      </w:pPr>
      <w:bookmarkStart w:id="26" w:name="_Toc399466420"/>
      <w:bookmarkStart w:id="27" w:name="_Toc400556873"/>
      <w:r>
        <w:rPr>
          <w:rFonts w:hint="eastAsia"/>
        </w:rPr>
        <w:lastRenderedPageBreak/>
        <w:t>CR : Card Reader (역 단말기)</w:t>
      </w:r>
      <w:bookmarkEnd w:id="26"/>
      <w:bookmarkEnd w:id="27"/>
    </w:p>
    <w:p w:rsidR="00C376E2" w:rsidRDefault="00C376E2" w:rsidP="00C376E2">
      <w:pPr>
        <w:pStyle w:val="a3"/>
        <w:ind w:leftChars="0" w:left="992"/>
      </w:pPr>
      <w:bookmarkStart w:id="28" w:name="_Toc399466421"/>
      <w:bookmarkStart w:id="29" w:name="_Toc400556874"/>
      <w:r w:rsidRPr="00787348">
        <w:rPr>
          <w:rFonts w:hint="eastAsia"/>
        </w:rPr>
        <w:t>태그</w:t>
      </w:r>
      <w:r w:rsidRPr="00787348">
        <w:t>: 카드와 단말기가 통신할 수 있도록 하는 행위; 승·하차 시 요금 결제를 위한 행위</w:t>
      </w:r>
      <w:bookmarkEnd w:id="28"/>
      <w:bookmarkEnd w:id="29"/>
    </w:p>
    <w:p w:rsidR="00C376E2" w:rsidRDefault="00C376E2" w:rsidP="00C376E2">
      <w:pPr>
        <w:pStyle w:val="a3"/>
        <w:numPr>
          <w:ilvl w:val="1"/>
          <w:numId w:val="1"/>
        </w:numPr>
        <w:ind w:leftChars="0"/>
      </w:pPr>
      <w:bookmarkStart w:id="30" w:name="_Toc400556875"/>
      <w:r>
        <w:t>Reference</w:t>
      </w:r>
      <w:bookmarkEnd w:id="30"/>
    </w:p>
    <w:p w:rsidR="00C376E2" w:rsidRDefault="00C376E2" w:rsidP="00C376E2">
      <w:pPr>
        <w:pStyle w:val="a3"/>
        <w:numPr>
          <w:ilvl w:val="1"/>
          <w:numId w:val="1"/>
        </w:numPr>
        <w:ind w:leftChars="0"/>
      </w:pPr>
      <w:bookmarkStart w:id="31" w:name="_Toc400556876"/>
      <w:r>
        <w:t>Overview</w:t>
      </w:r>
      <w:bookmarkEnd w:id="31"/>
    </w:p>
    <w:p w:rsidR="00C376E2" w:rsidRDefault="00C376E2" w:rsidP="00C376E2">
      <w:pPr>
        <w:pStyle w:val="a3"/>
        <w:numPr>
          <w:ilvl w:val="0"/>
          <w:numId w:val="1"/>
        </w:numPr>
        <w:ind w:leftChars="0"/>
      </w:pPr>
      <w:bookmarkStart w:id="32" w:name="_Toc400556877"/>
      <w:r>
        <w:t>Overall Description</w:t>
      </w:r>
      <w:bookmarkEnd w:id="32"/>
    </w:p>
    <w:p w:rsidR="00C376E2" w:rsidRDefault="00C376E2" w:rsidP="00C376E2">
      <w:pPr>
        <w:pStyle w:val="a3"/>
        <w:numPr>
          <w:ilvl w:val="1"/>
          <w:numId w:val="1"/>
        </w:numPr>
        <w:ind w:leftChars="0"/>
      </w:pPr>
      <w:bookmarkStart w:id="33" w:name="_Toc400556878"/>
      <w:r>
        <w:t>Product Perspective</w:t>
      </w:r>
      <w:bookmarkEnd w:id="33"/>
    </w:p>
    <w:p w:rsidR="00C376E2" w:rsidRPr="006D0908" w:rsidRDefault="00C376E2" w:rsidP="00C376E2">
      <w:pPr>
        <w:pStyle w:val="a3"/>
        <w:ind w:leftChars="496" w:left="992" w:firstLineChars="50" w:firstLine="100"/>
      </w:pPr>
      <w:bookmarkStart w:id="34" w:name="_Toc399466426"/>
      <w:bookmarkStart w:id="35" w:name="_Toc400556879"/>
      <w:r>
        <w:t>SW로 개발된 PTS는 총 3가지로 구성된다. 버스용 단말기와 지하철용 단말기, 정산 시</w:t>
      </w:r>
      <w:r>
        <w:rPr>
          <w:rFonts w:hint="eastAsia"/>
        </w:rPr>
        <w:t>스템이다</w:t>
      </w:r>
      <w:bookmarkStart w:id="36" w:name="_Toc399466427"/>
      <w:bookmarkStart w:id="37" w:name="_Toc400556880"/>
      <w:bookmarkEnd w:id="34"/>
      <w:bookmarkEnd w:id="35"/>
      <w:r>
        <w:rPr>
          <w:rFonts w:hint="eastAsia"/>
        </w:rPr>
        <w:t>.</w:t>
      </w:r>
      <w:r>
        <w:rPr>
          <w:rFonts w:hint="eastAsia"/>
        </w:rPr>
        <w:br/>
        <w:t xml:space="preserve"> 대상 제품은 실제 지하철, 버스 단말기에 사용되는 제품이 될 수 있다. HW(단말기)에서 교통카드 감지 센서를 통해 찍힌 교통카드 정보를 읽어온 뒤, HW(화면)에 출력한다. 실제 HW에 의한 동작은 SW 및 console화면으로 처리하여 기능의 동작 유무를 확인하도록 한다.</w:t>
      </w:r>
      <w:bookmarkEnd w:id="36"/>
      <w:bookmarkEnd w:id="37"/>
    </w:p>
    <w:p w:rsidR="00C376E2" w:rsidRDefault="00C376E2" w:rsidP="00C376E2">
      <w:pPr>
        <w:pStyle w:val="a3"/>
        <w:numPr>
          <w:ilvl w:val="1"/>
          <w:numId w:val="1"/>
        </w:numPr>
        <w:ind w:leftChars="0"/>
      </w:pPr>
      <w:bookmarkStart w:id="38" w:name="_Toc400556881"/>
      <w:r>
        <w:t>Product functions</w:t>
      </w:r>
      <w:bookmarkEnd w:id="38"/>
    </w:p>
    <w:p w:rsidR="00C376E2" w:rsidRDefault="00C376E2" w:rsidP="00C376E2">
      <w:pPr>
        <w:ind w:left="992"/>
      </w:pPr>
      <w:r>
        <w:rPr>
          <w:rFonts w:hint="eastAsia"/>
        </w:rPr>
        <w:t>버스용</w:t>
      </w:r>
      <w:r>
        <w:t xml:space="preserve"> 단말기는 버스에 부착돼, 탑승 태그와 하차 태그가 가능하다. 기본료를 지불하</w:t>
      </w:r>
    </w:p>
    <w:p w:rsidR="00C376E2" w:rsidRDefault="00C376E2" w:rsidP="00C376E2">
      <w:pPr>
        <w:ind w:left="992"/>
      </w:pPr>
      <w:r>
        <w:rPr>
          <w:rFonts w:hint="eastAsia"/>
        </w:rPr>
        <w:t>면</w:t>
      </w:r>
      <w:r>
        <w:t xml:space="preserve"> 1회 탑승이 가능하다.</w:t>
      </w:r>
      <w:r>
        <w:rPr>
          <w:rFonts w:hint="eastAsia"/>
        </w:rPr>
        <w:t xml:space="preserve"> 지하철용</w:t>
      </w:r>
      <w:r>
        <w:t xml:space="preserve"> 단말기는 역에 부착돼 탑승 태그와 하차 태그가 가능하다. 1개역 이하를 이동</w:t>
      </w:r>
      <w:r>
        <w:rPr>
          <w:rFonts w:hint="eastAsia"/>
        </w:rPr>
        <w:t>하면</w:t>
      </w:r>
      <w:r>
        <w:t xml:space="preserve"> 기본료가 부가되며 두 개역을 이동하면 추가 요금이 부가된다.</w:t>
      </w:r>
      <w:r>
        <w:rPr>
          <w:rFonts w:hint="eastAsia"/>
        </w:rPr>
        <w:t xml:space="preserve"> 버스와</w:t>
      </w:r>
      <w:r>
        <w:t xml:space="preserve"> 지하철 간에는 정해진 시간 내에 환승이 가능하다. 지하철에서 버스로 환승한</w:t>
      </w:r>
      <w:r>
        <w:rPr>
          <w:rFonts w:hint="eastAsia"/>
        </w:rPr>
        <w:t xml:space="preserve"> 경우는</w:t>
      </w:r>
      <w:r>
        <w:t xml:space="preserve"> 단위 시간 당 버스의 환승 요금이 추가로 부가된다. 버스에서 지하철로 환승한</w:t>
      </w:r>
      <w:r>
        <w:rPr>
          <w:rFonts w:hint="eastAsia"/>
        </w:rPr>
        <w:t xml:space="preserve"> 경우는</w:t>
      </w:r>
      <w:r>
        <w:t xml:space="preserve"> 한 역당 지하철의 환승 요금 추가로 부가된다. 하차 시 단말기에 태그를 하지</w:t>
      </w:r>
      <w:r>
        <w:rPr>
          <w:rFonts w:hint="eastAsia"/>
        </w:rPr>
        <w:t xml:space="preserve"> 않으면</w:t>
      </w:r>
      <w:r>
        <w:t xml:space="preserve"> 환승은 적용되지 않는다.</w:t>
      </w:r>
      <w:r>
        <w:rPr>
          <w:rFonts w:hint="eastAsia"/>
        </w:rPr>
        <w:t xml:space="preserve"> 정산은</w:t>
      </w:r>
      <w:r>
        <w:t xml:space="preserve"> 하루에 한 번 이뤄진다. 버스와 지하철의 기록을 분석하고 버스와 지하철에 각</w:t>
      </w:r>
      <w:r>
        <w:rPr>
          <w:rFonts w:hint="eastAsia"/>
        </w:rPr>
        <w:t>각</w:t>
      </w:r>
      <w:r>
        <w:t xml:space="preserve"> 수익을 배분한다.</w:t>
      </w:r>
    </w:p>
    <w:p w:rsidR="00C376E2" w:rsidRDefault="00C376E2" w:rsidP="00C376E2">
      <w:pPr>
        <w:pStyle w:val="a3"/>
        <w:numPr>
          <w:ilvl w:val="1"/>
          <w:numId w:val="1"/>
        </w:numPr>
        <w:ind w:leftChars="0"/>
      </w:pPr>
      <w:bookmarkStart w:id="39" w:name="_Toc400556882"/>
      <w:r>
        <w:t>User characteristics</w:t>
      </w:r>
      <w:bookmarkEnd w:id="39"/>
    </w:p>
    <w:p w:rsidR="00C376E2" w:rsidRPr="00D96DA6" w:rsidRDefault="00C376E2" w:rsidP="00C376E2">
      <w:pPr>
        <w:pStyle w:val="a3"/>
        <w:ind w:leftChars="496" w:left="992"/>
      </w:pPr>
      <w:bookmarkStart w:id="40" w:name="_Toc399466430"/>
      <w:bookmarkStart w:id="41" w:name="_Toc400556883"/>
      <w:r>
        <w:rPr>
          <w:rFonts w:hint="eastAsia"/>
        </w:rPr>
        <w:t>사용자는</w:t>
      </w:r>
      <w:r>
        <w:t xml:space="preserve"> 대중교통 승차 시 카드를 태그한다.</w:t>
      </w:r>
      <w:bookmarkStart w:id="42" w:name="_Toc399466431"/>
      <w:bookmarkStart w:id="43" w:name="_Toc400556884"/>
      <w:bookmarkEnd w:id="40"/>
      <w:bookmarkEnd w:id="41"/>
      <w:r>
        <w:rPr>
          <w:rFonts w:hint="eastAsia"/>
        </w:rPr>
        <w:br/>
        <w:t>사용자는</w:t>
      </w:r>
      <w:r>
        <w:t xml:space="preserve"> 하차 시 카드를 태그할 수도 있고 아닐 수도 있다</w:t>
      </w:r>
      <w:bookmarkEnd w:id="42"/>
      <w:bookmarkEnd w:id="43"/>
      <w:r>
        <w:rPr>
          <w:rFonts w:hint="eastAsia"/>
        </w:rPr>
        <w:t>.</w:t>
      </w:r>
    </w:p>
    <w:p w:rsidR="00C376E2" w:rsidRDefault="00C376E2" w:rsidP="00C376E2">
      <w:pPr>
        <w:pStyle w:val="a3"/>
        <w:numPr>
          <w:ilvl w:val="1"/>
          <w:numId w:val="1"/>
        </w:numPr>
        <w:ind w:leftChars="0"/>
      </w:pPr>
      <w:bookmarkStart w:id="44" w:name="_Toc400556885"/>
      <w:r>
        <w:rPr>
          <w:rFonts w:hint="eastAsia"/>
        </w:rPr>
        <w:t>제약 및 가정 사항</w:t>
      </w:r>
      <w:bookmarkEnd w:id="44"/>
    </w:p>
    <w:p w:rsidR="00C376E2" w:rsidRPr="00C376E2" w:rsidRDefault="00C376E2" w:rsidP="00C376E2">
      <w:pPr>
        <w:pStyle w:val="a3"/>
        <w:ind w:leftChars="450" w:left="900" w:firstLineChars="46" w:firstLine="92"/>
      </w:pPr>
      <w:bookmarkStart w:id="45" w:name="_Toc399466433"/>
      <w:bookmarkStart w:id="46" w:name="_Toc400556886"/>
      <w:r>
        <w:rPr>
          <w:rFonts w:hint="eastAsia"/>
        </w:rPr>
        <w:t>버스</w:t>
      </w:r>
      <w:r>
        <w:t xml:space="preserve"> 승차는 지역에 상관 없이 할 수 있다.</w:t>
      </w:r>
      <w:bookmarkStart w:id="47" w:name="_Toc399466434"/>
      <w:bookmarkStart w:id="48" w:name="_Toc400556887"/>
      <w:bookmarkEnd w:id="45"/>
      <w:bookmarkEnd w:id="46"/>
      <w:r>
        <w:rPr>
          <w:rFonts w:hint="eastAsia"/>
        </w:rPr>
        <w:br/>
        <w:t>지하철은</w:t>
      </w:r>
      <w:r>
        <w:t xml:space="preserve"> 2호선 역 중 5개만 고려한다: 건대입구, 동대문역사문화공원, 합정, 신림, 강</w:t>
      </w:r>
      <w:r>
        <w:rPr>
          <w:rFonts w:hint="eastAsia"/>
        </w:rPr>
        <w:t>남</w:t>
      </w:r>
      <w:r>
        <w:t>.</w:t>
      </w:r>
      <w:bookmarkStart w:id="49" w:name="_Toc399466435"/>
      <w:bookmarkStart w:id="50" w:name="_Toc400556888"/>
      <w:bookmarkEnd w:id="47"/>
      <w:bookmarkEnd w:id="48"/>
      <w:r>
        <w:rPr>
          <w:rFonts w:hint="eastAsia"/>
        </w:rPr>
        <w:t xml:space="preserve">  </w:t>
      </w:r>
      <w:r>
        <w:rPr>
          <w:rFonts w:hint="eastAsia"/>
        </w:rPr>
        <w:lastRenderedPageBreak/>
        <w:t>하루는</w:t>
      </w:r>
      <w:r>
        <w:t xml:space="preserve"> 3분으로 가정한다.</w:t>
      </w:r>
      <w:bookmarkStart w:id="51" w:name="_Toc399466436"/>
      <w:bookmarkStart w:id="52" w:name="_Toc400556889"/>
      <w:bookmarkEnd w:id="49"/>
      <w:bookmarkEnd w:id="50"/>
      <w:r>
        <w:rPr>
          <w:rFonts w:hint="eastAsia"/>
        </w:rPr>
        <w:t xml:space="preserve"> 다음</w:t>
      </w:r>
      <w:r>
        <w:t xml:space="preserve"> 날 운행이 시작하기 전까지는 정산이 반드시 이루어 져야 한다.</w:t>
      </w:r>
      <w:bookmarkStart w:id="53" w:name="_Toc399466437"/>
      <w:bookmarkStart w:id="54" w:name="_Toc400556890"/>
      <w:bookmarkEnd w:id="51"/>
      <w:bookmarkEnd w:id="52"/>
      <w:r>
        <w:rPr>
          <w:rFonts w:hint="eastAsia"/>
        </w:rPr>
        <w:t xml:space="preserve"> 정산후</w:t>
      </w:r>
      <w:r>
        <w:t xml:space="preserve"> 모든 프로그램의 정보는 초기화 된다. (사용자 카드 정보 제외)</w:t>
      </w:r>
      <w:bookmarkEnd w:id="53"/>
      <w:bookmarkEnd w:id="54"/>
      <w:r>
        <w:rPr>
          <w:rFonts w:hint="eastAsia"/>
        </w:rPr>
        <w:t xml:space="preserve"> </w:t>
      </w:r>
      <w:bookmarkStart w:id="55" w:name="_Toc399466438"/>
      <w:bookmarkStart w:id="56" w:name="_Toc400556891"/>
      <w:r>
        <w:rPr>
          <w:rFonts w:hint="eastAsia"/>
        </w:rPr>
        <w:t>환승이</w:t>
      </w:r>
      <w:r>
        <w:t xml:space="preserve"> 가능한 시간은 15초 이내다.</w:t>
      </w:r>
      <w:bookmarkEnd w:id="55"/>
      <w:bookmarkEnd w:id="56"/>
      <w:r>
        <w:rPr>
          <w:rFonts w:hint="eastAsia"/>
        </w:rPr>
        <w:t xml:space="preserve"> </w:t>
      </w:r>
      <w:bookmarkStart w:id="57" w:name="_Toc399466439"/>
      <w:bookmarkStart w:id="58" w:name="_Toc400556892"/>
      <w:r>
        <w:rPr>
          <w:rFonts w:hint="eastAsia"/>
        </w:rPr>
        <w:t>버스</w:t>
      </w:r>
      <w:r>
        <w:t xml:space="preserve"> 환승 시 추가요금의 기준인 단위 시간은 30초이다.</w:t>
      </w:r>
      <w:bookmarkEnd w:id="57"/>
      <w:bookmarkEnd w:id="58"/>
      <w:r>
        <w:rPr>
          <w:rFonts w:hint="eastAsia"/>
        </w:rPr>
        <w:t xml:space="preserve"> </w:t>
      </w:r>
      <w:bookmarkStart w:id="59" w:name="_Toc399466440"/>
      <w:bookmarkStart w:id="60" w:name="_Toc400556893"/>
      <w:r>
        <w:rPr>
          <w:rFonts w:hint="eastAsia"/>
        </w:rPr>
        <w:t>버스와</w:t>
      </w:r>
      <w:r>
        <w:t xml:space="preserve"> 지하철의 기본료는 1050원이다.</w:t>
      </w:r>
      <w:bookmarkEnd w:id="59"/>
      <w:bookmarkEnd w:id="60"/>
      <w:r>
        <w:rPr>
          <w:rFonts w:hint="eastAsia"/>
        </w:rPr>
        <w:t xml:space="preserve"> </w:t>
      </w:r>
      <w:bookmarkStart w:id="61" w:name="_Toc399466441"/>
      <w:bookmarkStart w:id="62" w:name="_Toc400556894"/>
      <w:r>
        <w:rPr>
          <w:rFonts w:hint="eastAsia"/>
        </w:rPr>
        <w:t>교통카드는</w:t>
      </w:r>
      <w:r>
        <w:t xml:space="preserve"> 저장된 텍스트 파일로 가정하고, 교통카드 태그 행위를 해당 파일을 입력</w:t>
      </w:r>
      <w:bookmarkEnd w:id="61"/>
      <w:bookmarkEnd w:id="62"/>
      <w:r>
        <w:rPr>
          <w:rFonts w:hint="eastAsia"/>
        </w:rPr>
        <w:t xml:space="preserve"> </w:t>
      </w:r>
      <w:bookmarkStart w:id="63" w:name="_Toc399466442"/>
      <w:bookmarkStart w:id="64" w:name="_Toc400556895"/>
      <w:r>
        <w:rPr>
          <w:rFonts w:hint="eastAsia"/>
        </w:rPr>
        <w:t>하는</w:t>
      </w:r>
      <w:r>
        <w:t xml:space="preserve"> 것으로 가정한다.</w:t>
      </w:r>
      <w:bookmarkEnd w:id="63"/>
      <w:bookmarkEnd w:id="64"/>
      <w:r>
        <w:rPr>
          <w:rFonts w:hint="eastAsia"/>
        </w:rPr>
        <w:t xml:space="preserve"> </w:t>
      </w:r>
      <w:bookmarkStart w:id="65" w:name="_Toc399466443"/>
      <w:bookmarkStart w:id="66" w:name="_Toc400556896"/>
      <w:r>
        <w:rPr>
          <w:rFonts w:hint="eastAsia"/>
        </w:rPr>
        <w:t>잔액이</w:t>
      </w:r>
      <w:r>
        <w:t xml:space="preserve"> 모자를 경우 태우지 않는다.</w:t>
      </w:r>
      <w:bookmarkEnd w:id="65"/>
      <w:bookmarkEnd w:id="66"/>
      <w:r>
        <w:rPr>
          <w:rFonts w:hint="eastAsia"/>
        </w:rPr>
        <w:t xml:space="preserve"> </w:t>
      </w:r>
      <w:bookmarkStart w:id="67" w:name="_Toc399466444"/>
      <w:bookmarkStart w:id="68" w:name="_Toc400556897"/>
      <w:r>
        <w:rPr>
          <w:rFonts w:hint="eastAsia"/>
        </w:rPr>
        <w:t>버스</w:t>
      </w:r>
      <w:r>
        <w:t xml:space="preserve"> 환승 최고 부과금액인 700원이 남아 있지 않으면 버스로 환승시키지 않는다.</w:t>
      </w:r>
      <w:bookmarkEnd w:id="67"/>
      <w:bookmarkEnd w:id="68"/>
      <w:r>
        <w:rPr>
          <w:rFonts w:hint="eastAsia"/>
        </w:rPr>
        <w:t xml:space="preserve"> </w:t>
      </w:r>
      <w:bookmarkStart w:id="69" w:name="_Toc399466445"/>
      <w:bookmarkStart w:id="70" w:name="_Toc400556898"/>
      <w:r>
        <w:rPr>
          <w:rFonts w:hint="eastAsia"/>
        </w:rPr>
        <w:t>지하철</w:t>
      </w:r>
      <w:r>
        <w:t xml:space="preserve"> 환승 최고 부과금액인 600원이 남아 있지 않으면 지하철로 환승시키지 않는다.</w:t>
      </w:r>
      <w:bookmarkEnd w:id="69"/>
      <w:bookmarkEnd w:id="70"/>
      <w:r>
        <w:rPr>
          <w:rFonts w:hint="eastAsia"/>
        </w:rPr>
        <w:t xml:space="preserve"> </w:t>
      </w:r>
      <w:bookmarkStart w:id="71" w:name="_Toc399466446"/>
      <w:bookmarkStart w:id="72" w:name="_Toc400556899"/>
      <w:r>
        <w:rPr>
          <w:rFonts w:hint="eastAsia"/>
        </w:rPr>
        <w:t>하루</w:t>
      </w:r>
      <w:r>
        <w:t>(3분) 종료 시 탑승되어 있는 승객은 미정산으로 처리한다.</w:t>
      </w:r>
      <w:bookmarkEnd w:id="71"/>
      <w:bookmarkEnd w:id="72"/>
      <w:r>
        <w:t xml:space="preserve"> </w:t>
      </w:r>
      <w:bookmarkStart w:id="73" w:name="_Toc399466447"/>
      <w:bookmarkStart w:id="74" w:name="_Toc400556900"/>
      <w:r>
        <w:rPr>
          <w:rFonts w:hint="eastAsia"/>
        </w:rPr>
        <w:t>정산시</w:t>
      </w:r>
      <w:r>
        <w:t xml:space="preserve"> 소수점 이하는 반올림한다.</w:t>
      </w:r>
      <w:bookmarkEnd w:id="73"/>
      <w:bookmarkEnd w:id="74"/>
    </w:p>
    <w:p w:rsidR="00507E5B" w:rsidRDefault="00507E5B" w:rsidP="00507E5B">
      <w:pPr>
        <w:pStyle w:val="a3"/>
        <w:numPr>
          <w:ilvl w:val="0"/>
          <w:numId w:val="1"/>
        </w:numPr>
        <w:ind w:leftChars="0"/>
      </w:pPr>
      <w:bookmarkStart w:id="75" w:name="_Toc332931733"/>
      <w:r>
        <w:t>Structured Design</w:t>
      </w:r>
      <w:bookmarkEnd w:id="75"/>
    </w:p>
    <w:p w:rsidR="00507E5B" w:rsidRDefault="00507E5B" w:rsidP="00507E5B">
      <w:pPr>
        <w:pStyle w:val="a3"/>
        <w:numPr>
          <w:ilvl w:val="1"/>
          <w:numId w:val="1"/>
        </w:numPr>
        <w:ind w:leftChars="0"/>
        <w:rPr>
          <w:rFonts w:hint="eastAsia"/>
        </w:rPr>
      </w:pPr>
      <w:bookmarkStart w:id="76" w:name="_Toc332931734"/>
      <w:r>
        <w:t>Structured Charts (Basic)</w:t>
      </w:r>
      <w:bookmarkEnd w:id="76"/>
    </w:p>
    <w:p w:rsidR="00F96403" w:rsidRDefault="00F96403" w:rsidP="00F9640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PTS</w:t>
      </w:r>
      <w:r w:rsidRPr="00F96403">
        <w:t xml:space="preserve"> Structured Charts(Basic)</w:t>
      </w:r>
    </w:p>
    <w:p w:rsidR="00ED1A82" w:rsidRDefault="00ED1A82" w:rsidP="00ED1A82">
      <w:pPr>
        <w:pStyle w:val="a3"/>
        <w:ind w:leftChars="0" w:left="1418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4525" cy="3057525"/>
            <wp:effectExtent l="19050" t="0" r="9525" b="0"/>
            <wp:docPr id="5" name="그림 5" descr="C:\Users\tktnr_000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ktnr_000\Desktop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403" w:rsidRDefault="00F96403" w:rsidP="00F96403">
      <w:pPr>
        <w:pStyle w:val="a3"/>
        <w:numPr>
          <w:ilvl w:val="2"/>
          <w:numId w:val="1"/>
        </w:numPr>
        <w:ind w:leftChars="0"/>
        <w:rPr>
          <w:rFonts w:hint="eastAsia"/>
        </w:rPr>
      </w:pPr>
      <w:r w:rsidRPr="00F96403">
        <w:t>Recharger</w:t>
      </w:r>
      <w:r>
        <w:rPr>
          <w:rFonts w:hint="eastAsia"/>
        </w:rPr>
        <w:t xml:space="preserve"> </w:t>
      </w:r>
      <w:r w:rsidRPr="00F96403">
        <w:t>Structured Charts(Basic)</w:t>
      </w:r>
    </w:p>
    <w:p w:rsidR="00F96403" w:rsidRDefault="00F96403" w:rsidP="00F96403">
      <w:pPr>
        <w:pStyle w:val="a3"/>
        <w:ind w:leftChars="0" w:left="1418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38775" cy="3705225"/>
            <wp:effectExtent l="19050" t="0" r="9525" b="0"/>
            <wp:docPr id="1" name="그림 1" descr="C:\Users\tktnr_000\Desktop\소공\SD_Recharger(Basic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ktnr_000\Desktop\소공\SD_Recharger(Basic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403" w:rsidRDefault="00F96403" w:rsidP="00F9640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Fee </w:t>
      </w:r>
      <w:r w:rsidRPr="00F96403">
        <w:t>Structured Charts(Basic)</w:t>
      </w:r>
    </w:p>
    <w:p w:rsidR="00F96403" w:rsidRDefault="00F96403" w:rsidP="00F96403">
      <w:pPr>
        <w:pStyle w:val="a3"/>
        <w:ind w:leftChars="0" w:left="1418"/>
      </w:pPr>
      <w:r>
        <w:rPr>
          <w:rFonts w:hint="eastAsia"/>
          <w:noProof/>
        </w:rPr>
        <w:drawing>
          <wp:inline distT="0" distB="0" distL="0" distR="0">
            <wp:extent cx="5057775" cy="3752850"/>
            <wp:effectExtent l="19050" t="0" r="9525" b="0"/>
            <wp:docPr id="2" name="그림 2" descr="C:\Users\tktnr_000\Desktop\소공\SD_Fee(Basic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ktnr_000\Desktop\소공\SD_Fee(Basic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605" w:rsidRDefault="00507E5B" w:rsidP="00507E5B">
      <w:pPr>
        <w:pStyle w:val="a3"/>
        <w:numPr>
          <w:ilvl w:val="1"/>
          <w:numId w:val="1"/>
        </w:numPr>
        <w:ind w:leftChars="0"/>
        <w:rPr>
          <w:rFonts w:hint="eastAsia"/>
        </w:rPr>
      </w:pPr>
      <w:bookmarkStart w:id="77" w:name="_Toc332931735"/>
      <w:r>
        <w:t>Structured Charts (Advanced)</w:t>
      </w:r>
      <w:bookmarkEnd w:id="77"/>
    </w:p>
    <w:p w:rsidR="00F96403" w:rsidRDefault="00F96403" w:rsidP="00F9640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PTS</w:t>
      </w:r>
      <w:r w:rsidRPr="00F96403">
        <w:t xml:space="preserve"> Structured Charts(Advanced)</w:t>
      </w:r>
    </w:p>
    <w:p w:rsidR="00ED1A82" w:rsidRDefault="00ED1A82" w:rsidP="00ED1A82">
      <w:pPr>
        <w:pStyle w:val="a3"/>
        <w:ind w:leftChars="0" w:left="1418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4525" cy="3057525"/>
            <wp:effectExtent l="19050" t="0" r="9525" b="0"/>
            <wp:docPr id="6" name="그림 6" descr="C:\Users\tktnr_000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ktnr_000\Desktop\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403" w:rsidRDefault="00F96403" w:rsidP="00F9640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R</w:t>
      </w:r>
      <w:r w:rsidRPr="00F96403">
        <w:t>echarger</w:t>
      </w:r>
      <w:r>
        <w:rPr>
          <w:rFonts w:hint="eastAsia"/>
        </w:rPr>
        <w:t xml:space="preserve"> </w:t>
      </w:r>
      <w:r w:rsidRPr="00F96403">
        <w:t>Structured Charts(Advanced)</w:t>
      </w:r>
    </w:p>
    <w:p w:rsidR="00F96403" w:rsidRDefault="00F96403" w:rsidP="00F96403">
      <w:pPr>
        <w:pStyle w:val="a3"/>
        <w:ind w:leftChars="0" w:left="1418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43550" cy="3657600"/>
            <wp:effectExtent l="19050" t="0" r="0" b="0"/>
            <wp:docPr id="3" name="그림 3" descr="C:\Users\tktnr_000\Desktop\소공\SD_Recharger(Advance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ktnr_000\Desktop\소공\SD_Recharger(Advanced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403" w:rsidRDefault="00F96403" w:rsidP="00F9640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Fee </w:t>
      </w:r>
      <w:r w:rsidRPr="00F96403">
        <w:t>Structured Charts(Advanced)</w:t>
      </w:r>
    </w:p>
    <w:p w:rsidR="00F96403" w:rsidRDefault="00F96403" w:rsidP="00F96403">
      <w:pPr>
        <w:pStyle w:val="a3"/>
        <w:ind w:leftChars="0" w:left="1418"/>
      </w:pPr>
      <w:r>
        <w:rPr>
          <w:rFonts w:hint="eastAsia"/>
          <w:noProof/>
        </w:rPr>
        <w:lastRenderedPageBreak/>
        <w:drawing>
          <wp:inline distT="0" distB="0" distL="0" distR="0">
            <wp:extent cx="4972050" cy="3609975"/>
            <wp:effectExtent l="19050" t="0" r="0" b="0"/>
            <wp:docPr id="4" name="그림 4" descr="C:\Users\tktnr_000\Desktop\소공\SD_Fee(Advance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ktnr_000\Desktop\소공\SD_Fee(Advanced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6403" w:rsidSect="004249F7">
      <w:headerReference w:type="default" r:id="rId14"/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A37" w:rsidRDefault="00FD1A37" w:rsidP="00507E5B">
      <w:pPr>
        <w:spacing w:after="0" w:line="240" w:lineRule="auto"/>
      </w:pPr>
      <w:r>
        <w:separator/>
      </w:r>
    </w:p>
  </w:endnote>
  <w:endnote w:type="continuationSeparator" w:id="1">
    <w:p w:rsidR="00FD1A37" w:rsidRDefault="00FD1A37" w:rsidP="00507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E5B" w:rsidRDefault="001F4EE5" w:rsidP="00507E5B">
    <w:pPr>
      <w:pStyle w:val="a7"/>
      <w:jc w:val="center"/>
    </w:pPr>
    <w:r>
      <w:rPr>
        <w:rFonts w:hint="eastAsia"/>
      </w:rPr>
      <w:t>Team</w:t>
    </w:r>
    <w:r w:rsidR="00C376E2">
      <w:rPr>
        <w:rFonts w:hint="eastAsia"/>
      </w:rPr>
      <w:t xml:space="preserve"> 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A37" w:rsidRDefault="00FD1A37" w:rsidP="00507E5B">
      <w:pPr>
        <w:spacing w:after="0" w:line="240" w:lineRule="auto"/>
      </w:pPr>
      <w:r>
        <w:separator/>
      </w:r>
    </w:p>
  </w:footnote>
  <w:footnote w:type="continuationSeparator" w:id="1">
    <w:p w:rsidR="00FD1A37" w:rsidRDefault="00FD1A37" w:rsidP="00507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E5B" w:rsidRDefault="00507E5B" w:rsidP="00507E5B">
    <w:pPr>
      <w:pStyle w:val="a6"/>
      <w:jc w:val="right"/>
    </w:pPr>
    <w:r>
      <w:rPr>
        <w:rFonts w:hint="eastAsia"/>
      </w:rPr>
      <w:t xml:space="preserve">Ver. </w:t>
    </w:r>
    <w:r w:rsidR="00FC152E">
      <w:rPr>
        <w:rFonts w:hint="eastAsia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204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E2072E9"/>
    <w:multiLevelType w:val="multilevel"/>
    <w:tmpl w:val="61A0B0D2"/>
    <w:lvl w:ilvl="0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">
    <w:nsid w:val="5C9342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7E5B"/>
    <w:rsid w:val="001F4EE5"/>
    <w:rsid w:val="00222F2C"/>
    <w:rsid w:val="004249F7"/>
    <w:rsid w:val="00507E5B"/>
    <w:rsid w:val="00615A48"/>
    <w:rsid w:val="00660E0A"/>
    <w:rsid w:val="009C5E7C"/>
    <w:rsid w:val="00C376E2"/>
    <w:rsid w:val="00D2794E"/>
    <w:rsid w:val="00D73605"/>
    <w:rsid w:val="00ED1A82"/>
    <w:rsid w:val="00F96403"/>
    <w:rsid w:val="00FC152E"/>
    <w:rsid w:val="00FD1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9F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07E5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7E5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7E5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E5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07E5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507E5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507E5B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507E5B"/>
    <w:pPr>
      <w:spacing w:before="120" w:after="0"/>
      <w:jc w:val="left"/>
    </w:pPr>
    <w:rPr>
      <w:rFonts w:eastAsia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507E5B"/>
    <w:pPr>
      <w:spacing w:before="120" w:after="0"/>
      <w:ind w:left="200"/>
      <w:jc w:val="left"/>
    </w:pPr>
    <w:rPr>
      <w:rFonts w:eastAsia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507E5B"/>
    <w:pPr>
      <w:spacing w:after="0"/>
      <w:ind w:left="400"/>
      <w:jc w:val="left"/>
    </w:pPr>
    <w:rPr>
      <w:rFonts w:eastAsiaTheme="minorHAnsi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07E5B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07E5B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07E5B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07E5B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07E5B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07E5B"/>
    <w:pPr>
      <w:spacing w:after="0"/>
      <w:ind w:left="1600"/>
      <w:jc w:val="left"/>
    </w:pPr>
    <w:rPr>
      <w:rFonts w:eastAsiaTheme="minorHAnsi"/>
      <w:szCs w:val="20"/>
    </w:rPr>
  </w:style>
  <w:style w:type="character" w:styleId="a4">
    <w:name w:val="Hyperlink"/>
    <w:basedOn w:val="a0"/>
    <w:uiPriority w:val="99"/>
    <w:unhideWhenUsed/>
    <w:rsid w:val="00507E5B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507E5B"/>
    <w:rPr>
      <w:b/>
      <w:bCs/>
    </w:rPr>
  </w:style>
  <w:style w:type="paragraph" w:styleId="a6">
    <w:name w:val="header"/>
    <w:basedOn w:val="a"/>
    <w:link w:val="Char"/>
    <w:uiPriority w:val="99"/>
    <w:unhideWhenUsed/>
    <w:rsid w:val="00507E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07E5B"/>
  </w:style>
  <w:style w:type="paragraph" w:styleId="a7">
    <w:name w:val="footer"/>
    <w:basedOn w:val="a"/>
    <w:link w:val="Char0"/>
    <w:uiPriority w:val="99"/>
    <w:unhideWhenUsed/>
    <w:rsid w:val="00507E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07E5B"/>
  </w:style>
  <w:style w:type="paragraph" w:styleId="a8">
    <w:name w:val="Balloon Text"/>
    <w:basedOn w:val="a"/>
    <w:link w:val="Char1"/>
    <w:uiPriority w:val="99"/>
    <w:semiHidden/>
    <w:unhideWhenUsed/>
    <w:rsid w:val="00507E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07E5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07E5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7E5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7E5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E5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07E5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507E5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507E5B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507E5B"/>
    <w:pPr>
      <w:spacing w:before="120" w:after="0"/>
      <w:jc w:val="left"/>
    </w:pPr>
    <w:rPr>
      <w:rFonts w:eastAsia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507E5B"/>
    <w:pPr>
      <w:spacing w:before="120" w:after="0"/>
      <w:ind w:left="200"/>
      <w:jc w:val="left"/>
    </w:pPr>
    <w:rPr>
      <w:rFonts w:eastAsia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507E5B"/>
    <w:pPr>
      <w:spacing w:after="0"/>
      <w:ind w:left="400"/>
      <w:jc w:val="left"/>
    </w:pPr>
    <w:rPr>
      <w:rFonts w:eastAsiaTheme="minorHAnsi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07E5B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07E5B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07E5B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07E5B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07E5B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07E5B"/>
    <w:pPr>
      <w:spacing w:after="0"/>
      <w:ind w:left="1600"/>
      <w:jc w:val="left"/>
    </w:pPr>
    <w:rPr>
      <w:rFonts w:eastAsiaTheme="minorHAnsi"/>
      <w:szCs w:val="20"/>
    </w:rPr>
  </w:style>
  <w:style w:type="character" w:styleId="a4">
    <w:name w:val="Hyperlink"/>
    <w:basedOn w:val="a0"/>
    <w:uiPriority w:val="99"/>
    <w:unhideWhenUsed/>
    <w:rsid w:val="00507E5B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507E5B"/>
    <w:rPr>
      <w:b/>
      <w:bCs/>
    </w:rPr>
  </w:style>
  <w:style w:type="paragraph" w:styleId="a6">
    <w:name w:val="header"/>
    <w:basedOn w:val="a"/>
    <w:link w:val="Char"/>
    <w:uiPriority w:val="99"/>
    <w:unhideWhenUsed/>
    <w:rsid w:val="00507E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07E5B"/>
  </w:style>
  <w:style w:type="paragraph" w:styleId="a7">
    <w:name w:val="footer"/>
    <w:basedOn w:val="a"/>
    <w:link w:val="Char0"/>
    <w:uiPriority w:val="99"/>
    <w:unhideWhenUsed/>
    <w:rsid w:val="00507E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07E5B"/>
  </w:style>
  <w:style w:type="paragraph" w:styleId="a8">
    <w:name w:val="Balloon Text"/>
    <w:basedOn w:val="a"/>
    <w:link w:val="Char1"/>
    <w:uiPriority w:val="99"/>
    <w:semiHidden/>
    <w:unhideWhenUsed/>
    <w:rsid w:val="00507E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07E5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70F8F-9BBC-4B4B-BF0F-D8FA0203F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dalee</dc:creator>
  <cp:lastModifiedBy>tktnrns1@naver.com</cp:lastModifiedBy>
  <cp:revision>4</cp:revision>
  <dcterms:created xsi:type="dcterms:W3CDTF">2014-10-14T11:09:00Z</dcterms:created>
  <dcterms:modified xsi:type="dcterms:W3CDTF">2014-10-14T11:38:00Z</dcterms:modified>
</cp:coreProperties>
</file>