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>Name: Jihyo Kim</w:t>
      </w:r>
    </w:p>
    <w:p>
      <w:pPr>
        <w:pStyle w:val="Body"/>
        <w:bidi w:val="0"/>
      </w:pPr>
      <w:r>
        <w:rPr>
          <w:rtl w:val="0"/>
        </w:rPr>
        <w:t>Student Number: A01017545</w:t>
      </w:r>
    </w:p>
    <w:p>
      <w:pPr>
        <w:pStyle w:val="Body"/>
        <w:bidi w:val="0"/>
      </w:pPr>
      <w:r>
        <w:rPr>
          <w:rtl w:val="0"/>
        </w:rPr>
        <w:t>Set: 3M</w:t>
      </w:r>
    </w:p>
    <w:p>
      <w:pPr>
        <w:pStyle w:val="Body"/>
        <w:bidi w:val="0"/>
      </w:pPr>
    </w:p>
    <w:p>
      <w:pPr>
        <w:pStyle w:val="Body"/>
        <w:rPr>
          <w:sz w:val="30"/>
          <w:szCs w:val="30"/>
        </w:rPr>
      </w:pPr>
      <w:r>
        <w:rPr>
          <w:sz w:val="30"/>
          <w:szCs w:val="30"/>
          <w:rtl w:val="0"/>
          <w:lang w:val="en-US"/>
        </w:rPr>
        <w:t xml:space="preserve">1. </w:t>
      </w:r>
    </w:p>
    <w:p>
      <w:pPr>
        <w:pStyle w:val="Default"/>
        <w:spacing w:after="200" w:line="276" w:lineRule="auto"/>
        <w:jc w:val="left"/>
        <w:rPr>
          <w:rFonts w:ascii="Times New Roman" w:cs="Times New Roman" w:hAnsi="Times New Roman" w:eastAsia="Times New Roman"/>
          <w:b w:val="1"/>
          <w:bCs w:val="1"/>
          <w:u w:color="000000"/>
          <w:lang w:val="en-US"/>
        </w:rPr>
      </w:pPr>
      <w:r>
        <w:rPr>
          <w:rFonts w:ascii="Times New Roman" w:hAnsi="Times New Roman"/>
          <w:b w:val="1"/>
          <w:bCs w:val="1"/>
          <w:u w:color="000000"/>
          <w:rtl w:val="0"/>
          <w:lang w:val="en-US"/>
        </w:rPr>
        <w:t>2 1 2 2 1 1 2 1 1 1</w:t>
      </w:r>
    </w:p>
    <w:p>
      <w:pPr>
        <w:pStyle w:val="Default"/>
        <w:spacing w:after="200" w:line="276" w:lineRule="auto"/>
        <w:jc w:val="left"/>
        <w:rPr>
          <w:rFonts w:ascii="Times New Roman" w:cs="Times New Roman" w:hAnsi="Times New Roman" w:eastAsia="Times New Roman"/>
          <w:b w:val="1"/>
          <w:bCs w:val="1"/>
          <w:u w:color="000000"/>
          <w:lang w:val="en-US"/>
        </w:rPr>
      </w:pPr>
      <w:r>
        <w:rPr>
          <w:rFonts w:ascii="Times New Roman" w:hAnsi="Times New Roman"/>
          <w:b w:val="1"/>
          <w:bCs w:val="1"/>
          <w:u w:color="000000"/>
          <w:rtl w:val="0"/>
          <w:lang w:val="en-US"/>
        </w:rPr>
        <w:t>heads (1): 6 times</w:t>
      </w:r>
    </w:p>
    <w:p>
      <w:pPr>
        <w:pStyle w:val="Default"/>
        <w:spacing w:after="200" w:line="276" w:lineRule="auto"/>
        <w:jc w:val="left"/>
        <w:rPr>
          <w:rFonts w:ascii="Times New Roman" w:cs="Times New Roman" w:hAnsi="Times New Roman" w:eastAsia="Times New Roman"/>
          <w:b w:val="1"/>
          <w:bCs w:val="1"/>
          <w:u w:color="000000"/>
          <w:lang w:val="en-US"/>
        </w:rPr>
      </w:pPr>
      <w:r>
        <w:rPr>
          <w:rFonts w:ascii="Times New Roman" w:hAnsi="Times New Roman"/>
          <w:b w:val="1"/>
          <w:bCs w:val="1"/>
          <w:u w:color="000000"/>
          <w:rtl w:val="0"/>
          <w:lang w:val="en-US"/>
        </w:rPr>
        <w:t xml:space="preserve">tails (2): 4 times </w:t>
      </w:r>
    </w:p>
    <w:p>
      <w:pPr>
        <w:pStyle w:val="Default"/>
        <w:spacing w:after="200" w:line="276" w:lineRule="auto"/>
        <w:jc w:val="left"/>
        <w:rPr>
          <w:rFonts w:ascii="Times New Roman" w:cs="Times New Roman" w:hAnsi="Times New Roman" w:eastAsia="Times New Roman"/>
          <w:sz w:val="40"/>
          <w:szCs w:val="40"/>
          <w:u w:color="000000"/>
          <w:lang w:val="en-US"/>
        </w:rPr>
      </w:pPr>
      <w:r>
        <w:rPr>
          <w:rFonts w:ascii="Times New Roman" w:hAnsi="Times New Roman"/>
          <w:sz w:val="30"/>
          <w:szCs w:val="30"/>
          <w:u w:color="000000"/>
          <w:rtl w:val="0"/>
          <w:lang w:val="en-US"/>
        </w:rPr>
        <w:t>2</w:t>
      </w:r>
      <w:r>
        <w:rPr>
          <w:rFonts w:ascii="Times New Roman" w:hAnsi="Times New Roman"/>
          <w:sz w:val="40"/>
          <w:szCs w:val="40"/>
          <w:u w:color="000000"/>
          <w:rtl w:val="0"/>
          <w:lang w:val="en-US"/>
        </w:rPr>
        <w:t>.</w:t>
      </w:r>
    </w:p>
    <w:p>
      <w:pPr>
        <w:pStyle w:val="Default"/>
        <w:spacing w:after="200" w:line="276" w:lineRule="auto"/>
        <w:jc w:val="left"/>
        <w:rPr>
          <w:rFonts w:ascii="Times New Roman" w:cs="Times New Roman" w:hAnsi="Times New Roman" w:eastAsia="Times New Roman"/>
          <w:b w:val="1"/>
          <w:bCs w:val="1"/>
          <w:u w:color="000000"/>
          <w:lang w:val="en-US"/>
        </w:rPr>
      </w:pPr>
      <w:r>
        <w:rPr>
          <w:rFonts w:ascii="Times New Roman" w:hAnsi="Times New Roman"/>
          <w:b w:val="1"/>
          <w:bCs w:val="1"/>
          <w:u w:color="000000"/>
          <w:rtl w:val="0"/>
          <w:lang w:val="en-US"/>
        </w:rPr>
        <w:t>CoinResults = function(n)</w:t>
      </w:r>
    </w:p>
    <w:p>
      <w:pPr>
        <w:pStyle w:val="Default"/>
        <w:spacing w:after="200" w:line="276" w:lineRule="auto"/>
        <w:jc w:val="left"/>
        <w:rPr>
          <w:rFonts w:ascii="Times New Roman" w:cs="Times New Roman" w:hAnsi="Times New Roman" w:eastAsia="Times New Roman"/>
          <w:b w:val="1"/>
          <w:bCs w:val="1"/>
          <w:u w:color="000000"/>
          <w:lang w:val="en-US"/>
        </w:rPr>
      </w:pPr>
      <w:r>
        <w:rPr>
          <w:rFonts w:ascii="Times New Roman" w:hAnsi="Times New Roman"/>
          <w:b w:val="1"/>
          <w:bCs w:val="1"/>
          <w:u w:color="000000"/>
          <w:rtl w:val="0"/>
          <w:lang w:val="en-US"/>
        </w:rPr>
        <w:t>{</w:t>
      </w:r>
    </w:p>
    <w:p>
      <w:pPr>
        <w:pStyle w:val="Default"/>
        <w:spacing w:after="200" w:line="276" w:lineRule="auto"/>
        <w:jc w:val="left"/>
        <w:rPr>
          <w:rFonts w:ascii="Times New Roman" w:cs="Times New Roman" w:hAnsi="Times New Roman" w:eastAsia="Times New Roman"/>
          <w:b w:val="1"/>
          <w:bCs w:val="1"/>
          <w:u w:color="000000"/>
          <w:lang w:val="en-US"/>
        </w:rPr>
      </w:pPr>
      <w:r>
        <w:rPr>
          <w:rFonts w:ascii="Times New Roman" w:hAnsi="Times New Roman"/>
          <w:b w:val="1"/>
          <w:bCs w:val="1"/>
          <w:u w:color="000000"/>
          <w:rtl w:val="0"/>
          <w:lang w:val="en-US"/>
        </w:rPr>
        <w:t xml:space="preserve">  return(sample(c("Heads", "Tails"), n, replace=TRUE))</w:t>
      </w:r>
    </w:p>
    <w:p>
      <w:pPr>
        <w:pStyle w:val="Default"/>
        <w:spacing w:after="200" w:line="276" w:lineRule="auto"/>
        <w:jc w:val="left"/>
        <w:rPr>
          <w:rFonts w:ascii="Times New Roman" w:cs="Times New Roman" w:hAnsi="Times New Roman" w:eastAsia="Times New Roman"/>
          <w:b w:val="1"/>
          <w:bCs w:val="1"/>
          <w:u w:color="000000"/>
          <w:lang w:val="en-US"/>
        </w:rPr>
      </w:pPr>
      <w:r>
        <w:rPr>
          <w:rFonts w:ascii="Times New Roman" w:hAnsi="Times New Roman"/>
          <w:b w:val="1"/>
          <w:bCs w:val="1"/>
          <w:u w:color="000000"/>
          <w:rtl w:val="0"/>
          <w:lang w:val="en-US"/>
        </w:rPr>
        <w:t>}</w:t>
      </w:r>
    </w:p>
    <w:p>
      <w:pPr>
        <w:pStyle w:val="Default"/>
        <w:spacing w:after="200" w:line="276" w:lineRule="auto"/>
        <w:jc w:val="left"/>
        <w:rPr>
          <w:rFonts w:ascii="Times New Roman" w:cs="Times New Roman" w:hAnsi="Times New Roman" w:eastAsia="Times New Roman"/>
          <w:b w:val="1"/>
          <w:bCs w:val="1"/>
          <w:u w:color="000000"/>
          <w:lang w:val="en-US"/>
        </w:rPr>
      </w:pPr>
      <w:r>
        <w:rPr>
          <w:rFonts w:ascii="Times New Roman" w:hAnsi="Times New Roman"/>
          <w:b w:val="1"/>
          <w:bCs w:val="1"/>
          <w:u w:color="000000"/>
          <w:rtl w:val="0"/>
          <w:lang w:val="en-US"/>
        </w:rPr>
        <w:t>ProbHeads = function(n)</w:t>
      </w:r>
    </w:p>
    <w:p>
      <w:pPr>
        <w:pStyle w:val="Default"/>
        <w:spacing w:after="200" w:line="276" w:lineRule="auto"/>
        <w:jc w:val="left"/>
        <w:rPr>
          <w:rFonts w:ascii="Times New Roman" w:cs="Times New Roman" w:hAnsi="Times New Roman" w:eastAsia="Times New Roman"/>
          <w:b w:val="1"/>
          <w:bCs w:val="1"/>
          <w:u w:color="000000"/>
          <w:lang w:val="en-US"/>
        </w:rPr>
      </w:pPr>
      <w:r>
        <w:rPr>
          <w:rFonts w:ascii="Times New Roman" w:hAnsi="Times New Roman"/>
          <w:b w:val="1"/>
          <w:bCs w:val="1"/>
          <w:u w:color="000000"/>
          <w:rtl w:val="0"/>
          <w:lang w:val="en-US"/>
        </w:rPr>
        <w:t>{</w:t>
      </w:r>
    </w:p>
    <w:p>
      <w:pPr>
        <w:pStyle w:val="Default"/>
        <w:spacing w:after="200" w:line="276" w:lineRule="auto"/>
        <w:jc w:val="left"/>
        <w:rPr>
          <w:rFonts w:ascii="Times New Roman" w:cs="Times New Roman" w:hAnsi="Times New Roman" w:eastAsia="Times New Roman"/>
          <w:b w:val="1"/>
          <w:bCs w:val="1"/>
          <w:u w:color="000000"/>
          <w:lang w:val="en-US"/>
        </w:rPr>
      </w:pPr>
      <w:r>
        <w:rPr>
          <w:rFonts w:ascii="Times New Roman" w:hAnsi="Times New Roman"/>
          <w:b w:val="1"/>
          <w:bCs w:val="1"/>
          <w:u w:color="000000"/>
          <w:rtl w:val="0"/>
          <w:lang w:val="en-US"/>
        </w:rPr>
        <w:t xml:space="preserve">  coinList &lt;- CoinResults(n)</w:t>
      </w:r>
    </w:p>
    <w:p>
      <w:pPr>
        <w:pStyle w:val="Default"/>
        <w:spacing w:after="200" w:line="276" w:lineRule="auto"/>
        <w:jc w:val="left"/>
        <w:rPr>
          <w:rFonts w:ascii="Times New Roman" w:cs="Times New Roman" w:hAnsi="Times New Roman" w:eastAsia="Times New Roman"/>
          <w:b w:val="1"/>
          <w:bCs w:val="1"/>
          <w:u w:color="000000"/>
          <w:lang w:val="en-US"/>
        </w:rPr>
      </w:pPr>
      <w:r>
        <w:rPr>
          <w:rFonts w:ascii="Times New Roman" w:hAnsi="Times New Roman"/>
          <w:b w:val="1"/>
          <w:bCs w:val="1"/>
          <w:u w:color="000000"/>
          <w:rtl w:val="0"/>
          <w:lang w:val="en-US"/>
        </w:rPr>
        <w:t xml:space="preserve">  numHeads &lt;- sum(coinList=="Heads")</w:t>
      </w:r>
    </w:p>
    <w:p>
      <w:pPr>
        <w:pStyle w:val="Default"/>
        <w:spacing w:after="200" w:line="276" w:lineRule="auto"/>
        <w:jc w:val="left"/>
        <w:rPr>
          <w:rFonts w:ascii="Times New Roman" w:cs="Times New Roman" w:hAnsi="Times New Roman" w:eastAsia="Times New Roman"/>
          <w:b w:val="1"/>
          <w:bCs w:val="1"/>
          <w:u w:color="000000"/>
          <w:lang w:val="en-US"/>
        </w:rPr>
      </w:pPr>
      <w:r>
        <w:rPr>
          <w:rFonts w:ascii="Times New Roman" w:hAnsi="Times New Roman"/>
          <w:b w:val="1"/>
          <w:bCs w:val="1"/>
          <w:u w:color="000000"/>
          <w:rtl w:val="0"/>
          <w:lang w:val="en-US"/>
        </w:rPr>
        <w:t xml:space="preserve">  return(numHeads / n)</w:t>
      </w:r>
    </w:p>
    <w:p>
      <w:pPr>
        <w:pStyle w:val="Default"/>
        <w:spacing w:after="200" w:line="276" w:lineRule="auto"/>
        <w:jc w:val="left"/>
        <w:rPr>
          <w:rFonts w:ascii="Times New Roman" w:cs="Times New Roman" w:hAnsi="Times New Roman" w:eastAsia="Times New Roman"/>
          <w:b w:val="1"/>
          <w:bCs w:val="1"/>
          <w:u w:color="000000"/>
          <w:lang w:val="en-US"/>
        </w:rPr>
      </w:pPr>
      <w:r>
        <w:rPr>
          <w:rFonts w:ascii="Times New Roman" w:hAnsi="Times New Roman"/>
          <w:b w:val="1"/>
          <w:bCs w:val="1"/>
          <w:u w:color="000000"/>
          <w:rtl w:val="0"/>
          <w:lang w:val="en-US"/>
        </w:rPr>
        <w:t>}</w:t>
      </w:r>
    </w:p>
    <w:p>
      <w:pPr>
        <w:pStyle w:val="Default"/>
        <w:spacing w:after="200" w:line="276" w:lineRule="auto"/>
        <w:jc w:val="left"/>
        <w:rPr>
          <w:rFonts w:ascii="Times New Roman" w:cs="Times New Roman" w:hAnsi="Times New Roman" w:eastAsia="Times New Roman"/>
          <w:b w:val="1"/>
          <w:bCs w:val="1"/>
          <w:u w:color="000000"/>
          <w:lang w:val="en-US"/>
        </w:rPr>
      </w:pPr>
      <w:r>
        <w:rPr>
          <w:rFonts w:ascii="Times New Roman" w:hAnsi="Times New Roman"/>
          <w:b w:val="1"/>
          <w:bCs w:val="1"/>
          <w:u w:color="000000"/>
          <w:rtl w:val="0"/>
          <w:lang w:val="en-US"/>
        </w:rPr>
        <w:t>&gt; ProbHeads(100)</w:t>
      </w:r>
    </w:p>
    <w:p>
      <w:pPr>
        <w:pStyle w:val="Default"/>
        <w:spacing w:after="200" w:line="276" w:lineRule="auto"/>
        <w:jc w:val="left"/>
        <w:rPr>
          <w:rFonts w:ascii="Times New Roman" w:cs="Times New Roman" w:hAnsi="Times New Roman" w:eastAsia="Times New Roman"/>
          <w:b w:val="1"/>
          <w:bCs w:val="1"/>
          <w:u w:color="000000"/>
          <w:lang w:val="en-US"/>
        </w:rPr>
      </w:pPr>
      <w:r>
        <w:rPr>
          <w:rFonts w:ascii="Times New Roman" w:hAnsi="Times New Roman"/>
          <w:u w:color="000000"/>
          <w:rtl w:val="0"/>
          <w:lang w:val="en-US"/>
        </w:rPr>
        <w:t xml:space="preserve">&gt; </w:t>
      </w:r>
      <w:r>
        <w:rPr>
          <w:rFonts w:ascii="Times New Roman" w:hAnsi="Times New Roman"/>
          <w:b w:val="1"/>
          <w:bCs w:val="1"/>
          <w:u w:color="000000"/>
          <w:rtl w:val="0"/>
          <w:lang w:val="en-US"/>
        </w:rPr>
        <w:t>[1] 0.47</w:t>
      </w:r>
    </w:p>
    <w:p>
      <w:pPr>
        <w:pStyle w:val="Default"/>
        <w:spacing w:after="200" w:line="276" w:lineRule="auto"/>
        <w:jc w:val="left"/>
        <w:rPr>
          <w:rFonts w:ascii="Times New Roman" w:cs="Times New Roman" w:hAnsi="Times New Roman" w:eastAsia="Times New Roman"/>
          <w:sz w:val="40"/>
          <w:szCs w:val="40"/>
          <w:u w:color="000000"/>
          <w:lang w:val="en-US"/>
        </w:rPr>
      </w:pPr>
      <w:r>
        <w:rPr>
          <w:rFonts w:ascii="Times New Roman" w:hAnsi="Times New Roman"/>
          <w:sz w:val="30"/>
          <w:szCs w:val="30"/>
          <w:u w:color="000000"/>
          <w:rtl w:val="0"/>
          <w:lang w:val="en-US"/>
        </w:rPr>
        <w:t>3</w:t>
      </w:r>
      <w:r>
        <w:rPr>
          <w:rFonts w:ascii="Times New Roman" w:hAnsi="Times New Roman"/>
          <w:sz w:val="40"/>
          <w:szCs w:val="40"/>
          <w:u w:color="000000"/>
          <w:rtl w:val="0"/>
          <w:lang w:val="en-US"/>
        </w:rPr>
        <w:t xml:space="preserve">. </w:t>
      </w:r>
    </w:p>
    <w:tbl>
      <w:tblPr>
        <w:tblW w:w="936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71"/>
        <w:gridCol w:w="1871"/>
        <w:gridCol w:w="1872"/>
        <w:gridCol w:w="1873"/>
        <w:gridCol w:w="1873"/>
      </w:tblGrid>
      <w:tr>
        <w:tblPrEx>
          <w:shd w:val="clear" w:color="auto" w:fill="ced7e7"/>
        </w:tblPrEx>
        <w:trPr>
          <w:trHeight w:val="241" w:hRule="atLeast"/>
        </w:trPr>
        <w:tc>
          <w:tcPr>
            <w:tcW w:type="dxa" w:w="18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before="240" w:after="200"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  <w:lang w:val="en-US"/>
              </w:rPr>
              <w:t xml:space="preserve">n \ m </w:t>
            </w:r>
          </w:p>
        </w:tc>
        <w:tc>
          <w:tcPr>
            <w:tcW w:type="dxa" w:w="18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before="24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  <w:lang w:val="en-US"/>
              </w:rPr>
              <w:t>10</w:t>
            </w:r>
          </w:p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before="24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  <w:lang w:val="en-US"/>
              </w:rPr>
              <w:t>100</w:t>
            </w:r>
          </w:p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before="24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  <w:lang w:val="en-US"/>
              </w:rPr>
              <w:t>1000</w:t>
            </w:r>
          </w:p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before="24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  <w:lang w:val="en-US"/>
              </w:rPr>
              <w:t>10000</w:t>
            </w:r>
          </w:p>
        </w:tc>
      </w:tr>
      <w:tr>
        <w:tblPrEx>
          <w:shd w:val="clear" w:color="auto" w:fill="ced7e7"/>
        </w:tblPrEx>
        <w:trPr>
          <w:trHeight w:val="241" w:hRule="atLeast"/>
        </w:trPr>
        <w:tc>
          <w:tcPr>
            <w:tcW w:type="dxa" w:w="18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before="24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  <w:lang w:val="en-US"/>
              </w:rPr>
              <w:t>10</w:t>
            </w:r>
          </w:p>
        </w:tc>
        <w:tc>
          <w:tcPr>
            <w:tcW w:type="dxa" w:w="18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24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</w:rPr>
              <w:t>0.8, 0.2</w:t>
            </w:r>
          </w:p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24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</w:rPr>
              <w:t>0.9, 0.1</w:t>
            </w:r>
          </w:p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24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</w:rPr>
              <w:t>1, 0</w:t>
            </w:r>
          </w:p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24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</w:rPr>
              <w:t>1, 0</w:t>
            </w:r>
          </w:p>
        </w:tc>
      </w:tr>
      <w:tr>
        <w:tblPrEx>
          <w:shd w:val="clear" w:color="auto" w:fill="ced7e7"/>
        </w:tblPrEx>
        <w:trPr>
          <w:trHeight w:val="241" w:hRule="atLeast"/>
        </w:trPr>
        <w:tc>
          <w:tcPr>
            <w:tcW w:type="dxa" w:w="18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before="24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  <w:lang w:val="en-US"/>
              </w:rPr>
              <w:t>100</w:t>
            </w:r>
          </w:p>
        </w:tc>
        <w:tc>
          <w:tcPr>
            <w:tcW w:type="dxa" w:w="18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24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</w:rPr>
              <w:t>0.64 0.42</w:t>
            </w:r>
          </w:p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24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</w:rPr>
              <w:t>0.63 0.36</w:t>
            </w:r>
          </w:p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24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</w:rPr>
              <w:t>0.66 0.36</w:t>
            </w:r>
          </w:p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24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</w:rPr>
              <w:t>0.72 0.32</w:t>
            </w:r>
          </w:p>
        </w:tc>
      </w:tr>
      <w:tr>
        <w:tblPrEx>
          <w:shd w:val="clear" w:color="auto" w:fill="ced7e7"/>
        </w:tblPrEx>
        <w:trPr>
          <w:trHeight w:val="241" w:hRule="atLeast"/>
        </w:trPr>
        <w:tc>
          <w:tcPr>
            <w:tcW w:type="dxa" w:w="18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before="24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  <w:lang w:val="en-US"/>
              </w:rPr>
              <w:t>1000</w:t>
            </w:r>
          </w:p>
        </w:tc>
        <w:tc>
          <w:tcPr>
            <w:tcW w:type="dxa" w:w="18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24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</w:rPr>
              <w:t>0.522 0.482</w:t>
            </w:r>
          </w:p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24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</w:rPr>
              <w:t>0.558 0.464</w:t>
            </w:r>
          </w:p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24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</w:rPr>
              <w:t>0.558 0.464</w:t>
            </w:r>
          </w:p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24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</w:rPr>
              <w:t>0.561 0.444</w:t>
            </w:r>
          </w:p>
        </w:tc>
      </w:tr>
      <w:tr>
        <w:tblPrEx>
          <w:shd w:val="clear" w:color="auto" w:fill="ced7e7"/>
        </w:tblPrEx>
        <w:trPr>
          <w:trHeight w:val="481" w:hRule="atLeast"/>
        </w:trPr>
        <w:tc>
          <w:tcPr>
            <w:tcW w:type="dxa" w:w="18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before="24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  <w:lang w:val="en-US"/>
              </w:rPr>
              <w:t>10000</w:t>
            </w:r>
          </w:p>
        </w:tc>
        <w:tc>
          <w:tcPr>
            <w:tcW w:type="dxa" w:w="18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24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</w:rPr>
              <w:t>0.5041 0.4935</w:t>
            </w:r>
          </w:p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24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</w:rPr>
              <w:t>0.5185 0.4869</w:t>
            </w:r>
          </w:p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24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</w:rPr>
              <w:t>0.5162 0.4851</w:t>
            </w:r>
          </w:p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before="24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</w:rPr>
              <w:t>0.5192 0.4823</w:t>
            </w:r>
          </w:p>
        </w:tc>
      </w:tr>
    </w:tbl>
    <w:p>
      <w:pPr>
        <w:pStyle w:val="Body"/>
        <w:bidi w:val="0"/>
        <w:spacing w:before="240"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</w:rPr>
      </w:pPr>
      <w:r>
        <w:rPr>
          <w:rFonts w:ascii="Times New Roman" w:hAnsi="Times New Roman"/>
          <w:u w:color="000000"/>
          <w:rtl w:val="0"/>
          <w:lang w:val="en-US"/>
        </w:rPr>
        <w:t xml:space="preserve"> As </w:t>
      </w:r>
      <w:r>
        <w:rPr>
          <w:rFonts w:ascii="Times New Roman" w:hAnsi="Times New Roman" w:hint="default"/>
          <w:u w:color="000000"/>
          <w:rtl w:val="0"/>
          <w:lang w:val="en-US"/>
        </w:rPr>
        <w:t>‘</w:t>
      </w:r>
      <w:r>
        <w:rPr>
          <w:rFonts w:ascii="Times New Roman" w:hAnsi="Times New Roman"/>
          <w:u w:color="000000"/>
          <w:rtl w:val="0"/>
          <w:lang w:val="en-US"/>
        </w:rPr>
        <w:t>m</w:t>
      </w:r>
      <w:r>
        <w:rPr>
          <w:rFonts w:ascii="Times New Roman" w:hAnsi="Times New Roman" w:hint="default"/>
          <w:u w:color="000000"/>
          <w:rtl w:val="0"/>
          <w:lang w:val="en-US"/>
        </w:rPr>
        <w:t xml:space="preserve">’ </w:t>
      </w:r>
      <w:r>
        <w:rPr>
          <w:rFonts w:ascii="Times New Roman" w:hAnsi="Times New Roman"/>
          <w:u w:color="000000"/>
          <w:rtl w:val="0"/>
          <w:lang w:val="en-US"/>
        </w:rPr>
        <w:t>increases, the max probability increases, while min probability decreases</w:t>
      </w:r>
    </w:p>
    <w:p>
      <w:pPr>
        <w:pStyle w:val="Body"/>
        <w:bidi w:val="0"/>
        <w:spacing w:before="240"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</w:rPr>
      </w:pPr>
      <w:r>
        <w:rPr>
          <w:rFonts w:ascii="Times New Roman" w:hAnsi="Times New Roman"/>
          <w:u w:color="000000"/>
          <w:rtl w:val="0"/>
          <w:lang w:val="en-US"/>
        </w:rPr>
        <w:t xml:space="preserve">As </w:t>
      </w:r>
      <w:r>
        <w:rPr>
          <w:rFonts w:ascii="Times New Roman" w:hAnsi="Times New Roman" w:hint="default"/>
          <w:u w:color="000000"/>
          <w:rtl w:val="0"/>
          <w:lang w:val="en-US"/>
        </w:rPr>
        <w:t>’</w:t>
      </w:r>
      <w:r>
        <w:rPr>
          <w:rFonts w:ascii="Times New Roman" w:hAnsi="Times New Roman"/>
          <w:u w:color="000000"/>
          <w:rtl w:val="0"/>
          <w:lang w:val="en-US"/>
        </w:rPr>
        <w:t>n</w:t>
      </w:r>
      <w:r>
        <w:rPr>
          <w:rFonts w:ascii="Times New Roman" w:hAnsi="Times New Roman" w:hint="default"/>
          <w:u w:color="000000"/>
          <w:rtl w:val="0"/>
          <w:lang w:val="en-US"/>
        </w:rPr>
        <w:t xml:space="preserve">’ </w:t>
      </w:r>
      <w:r>
        <w:rPr>
          <w:rFonts w:ascii="Times New Roman" w:hAnsi="Times New Roman"/>
          <w:u w:color="000000"/>
          <w:rtl w:val="0"/>
          <w:lang w:val="en-US"/>
        </w:rPr>
        <w:t>increases, the difference between the max and min probabilities decreases</w:t>
      </w:r>
    </w:p>
    <w:p>
      <w:pPr>
        <w:pStyle w:val="Body"/>
        <w:bidi w:val="0"/>
        <w:spacing w:before="240"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</w:rPr>
      </w:pPr>
    </w:p>
    <w:p>
      <w:pPr>
        <w:pStyle w:val="Body"/>
        <w:bidi w:val="0"/>
        <w:spacing w:before="240"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</w:rPr>
      </w:pPr>
      <w:r>
        <w:rPr>
          <w:rFonts w:ascii="Times New Roman" w:hAnsi="Times New Roman"/>
          <w:u w:color="000000"/>
          <w:rtl w:val="0"/>
          <w:lang w:val="en-US"/>
        </w:rPr>
        <w:t>4.</w:t>
      </w:r>
      <w:r>
        <w:rPr>
          <w:rFonts w:ascii="Times New Roman" w:cs="Times New Roman" w:hAnsi="Times New Roman" w:eastAsia="Times New Roman"/>
          <w:u w:color="000000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-404490</wp:posOffset>
            </wp:positionH>
            <wp:positionV relativeFrom="line">
              <wp:posOffset>200051</wp:posOffset>
            </wp:positionV>
            <wp:extent cx="3369941" cy="3325867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20-02-01 at 1.19.37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41" cy="33258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u w:color="000000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3363590</wp:posOffset>
            </wp:positionH>
            <wp:positionV relativeFrom="line">
              <wp:posOffset>200051</wp:posOffset>
            </wp:positionV>
            <wp:extent cx="3369941" cy="3322092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0-02-01 at 1.19.18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41" cy="33220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u w:color="000000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-404490</wp:posOffset>
            </wp:positionH>
            <wp:positionV relativeFrom="line">
              <wp:posOffset>3525917</wp:posOffset>
            </wp:positionV>
            <wp:extent cx="3345804" cy="3359447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20-02-01 at 1.19.29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04" cy="33594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u w:color="000000"/>
          <w:rtl w:val="0"/>
          <w:lang w:val="en-US"/>
        </w:rPr>
        <w:t xml:space="preserve"> </w:t>
      </w:r>
    </w:p>
    <w:p>
      <w:pPr>
        <w:pStyle w:val="Body"/>
        <w:bidi w:val="0"/>
        <w:spacing w:before="240"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</w:rPr>
      </w:pPr>
    </w:p>
    <w:p>
      <w:pPr>
        <w:pStyle w:val="Body"/>
        <w:bidi w:val="0"/>
        <w:spacing w:before="240"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</w:rPr>
      </w:pPr>
      <w:r>
        <w:rPr>
          <w:rFonts w:ascii="Times New Roman" w:hAnsi="Times New Roman"/>
          <w:u w:color="000000"/>
          <w:rtl w:val="0"/>
          <w:lang w:val="en-US"/>
        </w:rPr>
        <w:t xml:space="preserve">5. </w:t>
      </w:r>
    </w:p>
    <w:p>
      <w:pPr>
        <w:pStyle w:val="Body"/>
        <w:bidi w:val="0"/>
        <w:spacing w:before="240"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</w:rPr>
      </w:pPr>
      <w:r>
        <w:rPr>
          <w:rFonts w:ascii="Times New Roman" w:cs="Times New Roman" w:hAnsi="Times New Roman" w:eastAsia="Times New Roman"/>
          <w:u w:color="000000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326769</wp:posOffset>
            </wp:positionV>
            <wp:extent cx="5943600" cy="591370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20-02-01 at 2.02.06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before="240"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</w:rPr>
      </w:pPr>
    </w:p>
    <w:p>
      <w:pPr>
        <w:pStyle w:val="Body"/>
        <w:bidi w:val="0"/>
        <w:spacing w:before="240"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</w:rPr>
      </w:pPr>
    </w:p>
    <w:p>
      <w:pPr>
        <w:pStyle w:val="Body"/>
        <w:bidi w:val="0"/>
        <w:spacing w:before="240"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</w:rPr>
      </w:pPr>
    </w:p>
    <w:p>
      <w:pPr>
        <w:pStyle w:val="Body"/>
        <w:bidi w:val="0"/>
        <w:spacing w:before="240"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</w:rPr>
      </w:pPr>
    </w:p>
    <w:p>
      <w:pPr>
        <w:pStyle w:val="Body"/>
        <w:bidi w:val="0"/>
        <w:spacing w:before="240"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</w:rPr>
      </w:pPr>
    </w:p>
    <w:p>
      <w:pPr>
        <w:pStyle w:val="Body"/>
        <w:bidi w:val="0"/>
        <w:spacing w:before="240"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</w:rPr>
      </w:pPr>
      <w:r>
        <w:rPr>
          <w:rFonts w:ascii="Times New Roman" w:hAnsi="Times New Roman"/>
          <w:u w:color="000000"/>
          <w:rtl w:val="0"/>
          <w:lang w:val="en-US"/>
        </w:rPr>
        <w:t xml:space="preserve">6. </w:t>
      </w:r>
    </w:p>
    <w:p>
      <w:pPr>
        <w:pStyle w:val="Body"/>
        <w:bidi w:val="0"/>
        <w:spacing w:before="240"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</w:rPr>
      </w:pPr>
      <w:r>
        <w:rPr>
          <w:rFonts w:ascii="Times New Roman" w:hAnsi="Times New Roman"/>
          <w:u w:color="000000"/>
          <w:rtl w:val="0"/>
          <w:lang w:val="en-US"/>
        </w:rPr>
        <w:t>See the table below</w:t>
      </w:r>
    </w:p>
    <w:p>
      <w:pPr>
        <w:pStyle w:val="Body"/>
        <w:bidi w:val="0"/>
        <w:spacing w:before="240"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</w:rPr>
      </w:pPr>
      <w:r>
        <w:rPr>
          <w:rFonts w:ascii="Times New Roman" w:hAnsi="Times New Roman"/>
          <w:u w:color="000000"/>
          <w:rtl w:val="0"/>
          <w:lang w:val="en-US"/>
        </w:rPr>
        <w:t xml:space="preserve">7. </w:t>
      </w: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032"/>
        <w:gridCol w:w="3154"/>
        <w:gridCol w:w="3164"/>
      </w:tblGrid>
      <w:tr>
        <w:tblPrEx>
          <w:shd w:val="clear" w:color="auto" w:fill="ced7e7"/>
        </w:tblPrEx>
        <w:trPr>
          <w:trHeight w:val="1477" w:hRule="atLeast"/>
        </w:trPr>
        <w:tc>
          <w:tcPr>
            <w:tcW w:type="dxa" w:w="303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after="200"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  <w:lang w:val="en-US"/>
              </w:rPr>
              <w:t>m</w:t>
            </w:r>
          </w:p>
        </w:tc>
        <w:tc>
          <w:tcPr>
            <w:tcW w:type="dxa" w:w="31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  <w:lang w:val="en-US"/>
              </w:rPr>
              <w:t>With replacement</w:t>
            </w:r>
          </w:p>
        </w:tc>
        <w:tc>
          <w:tcPr>
            <w:tcW w:type="dxa" w:w="31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  <w:lang w:val="en-US"/>
              </w:rPr>
              <w:t>Without replacement</w:t>
            </w:r>
          </w:p>
        </w:tc>
      </w:tr>
      <w:tr>
        <w:tblPrEx>
          <w:shd w:val="clear" w:color="auto" w:fill="ced7e7"/>
        </w:tblPrEx>
        <w:trPr>
          <w:trHeight w:val="1637" w:hRule="atLeast"/>
        </w:trPr>
        <w:tc>
          <w:tcPr>
            <w:tcW w:type="dxa" w:w="303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  <w:lang w:val="en-US"/>
              </w:rPr>
              <w:t>1</w:t>
            </w:r>
          </w:p>
        </w:tc>
        <w:tc>
          <w:tcPr>
            <w:tcW w:type="dxa" w:w="31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1036307" cy="1039539"/>
                  <wp:effectExtent l="0" t="0" r="0" b="0"/>
                  <wp:docPr id="107374182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Screen Shot 2020-02-01 at 2.10.56 PM.png"/>
                          <pic:cNvPicPr>
                            <a:picLocks noChangeAspect="0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07" cy="103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1034241" cy="1039539"/>
                  <wp:effectExtent l="0" t="0" r="0" b="0"/>
                  <wp:docPr id="107374183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Screen Shot 2020-02-01 at 2.10.00 PM.png"/>
                          <pic:cNvPicPr>
                            <a:picLocks noChangeAspect="0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241" cy="103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1637" w:hRule="atLeast"/>
        </w:trPr>
        <w:tc>
          <w:tcPr>
            <w:tcW w:type="dxa" w:w="303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  <w:lang w:val="en-US"/>
              </w:rPr>
              <w:t>5</w:t>
            </w:r>
          </w:p>
        </w:tc>
        <w:tc>
          <w:tcPr>
            <w:tcW w:type="dxa" w:w="31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1049096" cy="1039539"/>
                  <wp:effectExtent l="0" t="0" r="0" b="0"/>
                  <wp:docPr id="107374183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Screen Shot 2020-02-01 at 2.11.34 PM.png"/>
                          <pic:cNvPicPr>
                            <a:picLocks noChangeAspect="0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096" cy="103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1017263" cy="1039539"/>
                  <wp:effectExtent l="0" t="0" r="0" b="0"/>
                  <wp:docPr id="107374183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Screen Shot 2020-02-01 at 2.11.48 PM.png"/>
                          <pic:cNvPicPr>
                            <a:picLocks noChangeAspect="0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263" cy="103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1637" w:hRule="atLeast"/>
        </w:trPr>
        <w:tc>
          <w:tcPr>
            <w:tcW w:type="dxa" w:w="303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  <w:lang w:val="en-US"/>
              </w:rPr>
              <w:t>10</w:t>
            </w:r>
          </w:p>
        </w:tc>
        <w:tc>
          <w:tcPr>
            <w:tcW w:type="dxa" w:w="31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1048034" cy="1039539"/>
                  <wp:effectExtent l="0" t="0" r="0" b="0"/>
                  <wp:docPr id="1073741833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Screen Shot 2020-02-01 at 2.12.08 PM.png"/>
                          <pic:cNvPicPr>
                            <a:picLocks noChangeAspect="0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034" cy="103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1042705" cy="1039539"/>
                  <wp:effectExtent l="0" t="0" r="0" b="0"/>
                  <wp:docPr id="1073741834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Screen Shot 2020-02-01 at 2.12.25 PM.png"/>
                          <pic:cNvPicPr>
                            <a:picLocks noChangeAspect="0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705" cy="103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1637" w:hRule="atLeast"/>
        </w:trPr>
        <w:tc>
          <w:tcPr>
            <w:tcW w:type="dxa" w:w="303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  <w:lang w:val="en-US"/>
              </w:rPr>
              <w:t>30</w:t>
            </w:r>
          </w:p>
        </w:tc>
        <w:tc>
          <w:tcPr>
            <w:tcW w:type="dxa" w:w="31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1034251" cy="1039539"/>
                  <wp:effectExtent l="0" t="0" r="0" b="0"/>
                  <wp:docPr id="107374183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Screen Shot 2020-02-01 at 2.12.56 PM.png"/>
                          <pic:cNvPicPr>
                            <a:picLocks noChangeAspect="0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251" cy="103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1019405" cy="1039539"/>
                  <wp:effectExtent l="0" t="0" r="0" b="0"/>
                  <wp:docPr id="107374183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Screen Shot 2020-02-01 at 2.12.41 PM.png"/>
                          <pic:cNvPicPr>
                            <a:picLocks noChangeAspect="0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405" cy="103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1637" w:hRule="atLeast"/>
        </w:trPr>
        <w:tc>
          <w:tcPr>
            <w:tcW w:type="dxa" w:w="303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u w:color="000000"/>
                <w:rtl w:val="0"/>
                <w:lang w:val="en-US"/>
              </w:rPr>
              <w:t>50</w:t>
            </w:r>
          </w:p>
        </w:tc>
        <w:tc>
          <w:tcPr>
            <w:tcW w:type="dxa" w:w="31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1050136" cy="1039539"/>
                  <wp:effectExtent l="0" t="0" r="0" b="0"/>
                  <wp:docPr id="107374183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Screen Shot 2020-02-01 at 2.13.22 PM.png"/>
                          <pic:cNvPicPr>
                            <a:picLocks noChangeAspect="0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136" cy="103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1044816" cy="1039539"/>
                  <wp:effectExtent l="0" t="0" r="0" b="0"/>
                  <wp:docPr id="107374183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Screen Shot 2020-02-01 at 2.13.35 PM.png"/>
                          <pic:cNvPicPr>
                            <a:picLocks noChangeAspect="0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816" cy="103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"/>
        <w:bidi w:val="0"/>
        <w:spacing w:before="240" w:after="200" w:line="276" w:lineRule="auto"/>
        <w:ind w:left="0" w:right="0" w:firstLine="0"/>
        <w:jc w:val="left"/>
        <w:rPr>
          <w:rtl w:val="0"/>
        </w:rPr>
      </w:pPr>
      <w:r>
        <w:rPr>
          <w:rFonts w:ascii="Times New Roman" w:hAnsi="Times New Roman"/>
          <w:b w:val="1"/>
          <w:bCs w:val="1"/>
          <w:u w:color="000000"/>
          <w:rtl w:val="0"/>
          <w:lang w:val="en-US"/>
        </w:rPr>
        <w:t>On both with replacement and without replacement, as the m increases, data is more likely to be distributed in the middle. Its noticeable that, the graphs with replacement have more outliers than the ones without replacement.</w:t>
      </w:r>
    </w:p>
    <w:sectPr>
      <w:headerReference w:type="default" r:id="rId18"/>
      <w:footerReference w:type="default" r:id="rId19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