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Y견고딕" w:eastAsia="HY견고딕"/>
          <w:b/>
          <w:sz w:val="52"/>
          <w:szCs w:val="52"/>
          <w:bdr w:val="single" w:color="auto" w:sz="4" w:space="0"/>
        </w:rPr>
      </w:pPr>
      <w:r>
        <w:rPr>
          <w:rFonts w:hint="eastAsia" w:ascii="HY견고딕" w:eastAsia="HY견고딕"/>
          <w:b/>
          <w:sz w:val="52"/>
          <w:szCs w:val="52"/>
          <w:bdr w:val="single" w:color="auto" w:sz="4" w:space="0"/>
        </w:rPr>
        <w:t xml:space="preserve"> Machine Learning </w:t>
      </w:r>
    </w:p>
    <w:p>
      <w:pPr>
        <w:spacing w:line="240" w:lineRule="auto"/>
        <w:jc w:val="left"/>
        <w:rPr>
          <w:rFonts w:eastAsiaTheme="minorHAnsi"/>
          <w:b/>
          <w:sz w:val="28"/>
          <w:szCs w:val="28"/>
        </w:rPr>
      </w:pPr>
      <w:r>
        <w:rPr>
          <w:rFonts w:hint="eastAsia" w:eastAsiaTheme="minorHAnsi"/>
          <w:b/>
          <w:sz w:val="28"/>
          <w:szCs w:val="28"/>
        </w:rPr>
        <w:t>2021년 클라우드 기반 빅데이터 서비스 개발자 양성과정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708"/>
        <w:gridCol w:w="113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0" w:line="240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hint="eastAsia" w:eastAsiaTheme="minorHAnsi"/>
                <w:b/>
                <w:sz w:val="28"/>
                <w:szCs w:val="28"/>
              </w:rPr>
              <w:t>성명</w:t>
            </w:r>
          </w:p>
        </w:tc>
        <w:tc>
          <w:tcPr>
            <w:tcW w:w="5708" w:type="dxa"/>
          </w:tcPr>
          <w:p>
            <w:pPr>
              <w:spacing w:after="0" w:line="240" w:lineRule="auto"/>
              <w:jc w:val="left"/>
              <w:rPr>
                <w:rFonts w:hint="eastAsia" w:eastAsiaTheme="minorHAnsi"/>
                <w:b/>
                <w:sz w:val="28"/>
                <w:szCs w:val="28"/>
                <w:lang w:val="en-US" w:eastAsia="ko-KR"/>
              </w:rPr>
            </w:pPr>
            <w:r>
              <w:rPr>
                <w:rFonts w:hint="eastAsia" w:eastAsiaTheme="minorHAnsi"/>
                <w:b/>
                <w:sz w:val="28"/>
                <w:szCs w:val="28"/>
                <w:lang w:val="en-US" w:eastAsia="ko-KR"/>
              </w:rPr>
              <w:t>김도홍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hint="eastAsia" w:eastAsiaTheme="minorHAnsi"/>
                <w:b/>
                <w:sz w:val="28"/>
                <w:szCs w:val="28"/>
              </w:rPr>
              <w:t>점수</w:t>
            </w:r>
          </w:p>
        </w:tc>
        <w:tc>
          <w:tcPr>
            <w:tcW w:w="2249" w:type="dxa"/>
          </w:tcPr>
          <w:p>
            <w:pPr>
              <w:spacing w:after="0" w:line="240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</w:tr>
    </w:tbl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k-최근접 이웃 알고리즘에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③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새로운 데이터에 대한 예측은 가장 가까운 훈련 데이터의 포인트를 찾아서 결정함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훈련 데이터에서 새로운 데이터 포인트에 가장 가까운 k개의 이웃을 찾음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찾은 이웃들의 클래스 중 가장 가까운 클래스를 예측값으로 사용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K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를 1로 지정할 수도 있음</w:t>
            </w:r>
          </w:p>
        </w:tc>
      </w:tr>
    </w:tbl>
    <w:p>
      <w:pPr>
        <w:pStyle w:val="7"/>
        <w:widowControl/>
        <w:wordWrap/>
        <w:autoSpaceDE/>
        <w:autoSpaceDN/>
        <w:spacing w:after="0" w:line="240" w:lineRule="auto"/>
        <w:ind w:left="760" w:leftChars="0"/>
        <w:jc w:val="left"/>
        <w:rPr>
          <w:rFonts w:ascii="D2Coding" w:hAnsi="D2Coding" w:eastAsia="D2Coding" w:cs="굴림"/>
          <w:kern w:val="0"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회귀(Regression)에 관한 설명이다. </w:t>
      </w:r>
      <w:r>
        <w:rPr>
          <w:rFonts w:hint="eastAsia" w:eastAsiaTheme="minorHAnsi"/>
          <w:b/>
          <w:sz w:val="22"/>
          <w:u w:val="single"/>
        </w:rPr>
        <w:t>잘못된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③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연속적인 숫자를 예측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미리 정의된 가능성있는 여러 클래스 레이블 중 하나를 예측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대표적인 예로는 사람의 나이, 연간 소득 또는 농작물의 수확량 예측 등이 있음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출력값의 작은 차이는 문제가 되지 않음</w:t>
            </w:r>
          </w:p>
        </w:tc>
      </w:tr>
    </w:tbl>
    <w:p>
      <w:pPr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지도학습에서 모델이 처음 보는 데이터에 대해 정확하게 예측할 수 있다면 이를 훈련세트에서 테스트 세트로 </w:t>
      </w:r>
      <w:r>
        <w:rPr>
          <w:rFonts w:eastAsiaTheme="minorHAnsi"/>
          <w:b/>
          <w:sz w:val="22"/>
        </w:rPr>
        <w:t>“</w:t>
      </w:r>
      <w:r>
        <w:rPr>
          <w:rFonts w:hint="eastAsia" w:eastAsiaTheme="minorHAnsi"/>
          <w:b/>
          <w:sz w:val="22"/>
        </w:rPr>
        <w:t>이것</w:t>
      </w:r>
      <w:r>
        <w:rPr>
          <w:rFonts w:eastAsiaTheme="minorHAnsi"/>
          <w:b/>
          <w:sz w:val="22"/>
        </w:rPr>
        <w:t>”</w:t>
      </w:r>
      <w:r>
        <w:rPr>
          <w:rFonts w:hint="eastAsia" w:eastAsiaTheme="minorHAnsi"/>
          <w:b/>
          <w:sz w:val="22"/>
        </w:rPr>
        <w:t xml:space="preserve"> 되었다고 한다. 이것은 다음 중 어느것인가? 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①</w:t>
      </w:r>
      <w:r>
        <w:rPr>
          <w:rFonts w:hint="eastAsia" w:eastAsiaTheme="minorHAnsi"/>
          <w:b/>
          <w:sz w:val="22"/>
          <w:lang w:val="en-US" w:eastAsia="ko-KR"/>
        </w:rPr>
        <w:t xml:space="preserve">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일반화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과대적합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과소적합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복잡화</w:t>
            </w:r>
          </w:p>
        </w:tc>
      </w:tr>
    </w:tbl>
    <w:p>
      <w:pPr>
        <w:ind w:left="40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hint="eastAsia"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다음은 지도학습의 훈련과정을 나타낸 그래프이다. B에 들어갈 내용은? 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④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  <w:r>
        <w:drawing>
          <wp:inline distT="0" distB="0" distL="0" distR="0">
            <wp:extent cx="3482340" cy="2171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과소적합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일반화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복잡화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과대적합</w:t>
            </w:r>
          </w:p>
        </w:tc>
      </w:tr>
    </w:tbl>
    <w:p>
      <w:pPr>
        <w:widowControl/>
        <w:wordWrap/>
        <w:autoSpaceDE/>
        <w:autoSpaceDN/>
        <w:spacing w:after="0" w:line="240" w:lineRule="auto"/>
        <w:jc w:val="left"/>
        <w:rPr>
          <w:rFonts w:ascii="D2Coding" w:hAnsi="D2Coding" w:eastAsia="D2Coding" w:cs="굴림"/>
          <w:kern w:val="0"/>
          <w:sz w:val="22"/>
        </w:rPr>
      </w:pPr>
    </w:p>
    <w:p>
      <w:pPr>
        <w:pStyle w:val="7"/>
        <w:widowControl/>
        <w:wordWrap/>
        <w:autoSpaceDE/>
        <w:autoSpaceDN/>
        <w:spacing w:after="0" w:line="240" w:lineRule="auto"/>
        <w:ind w:left="760" w:leftChars="0"/>
        <w:jc w:val="left"/>
        <w:rPr>
          <w:rFonts w:ascii="D2Coding" w:hAnsi="D2Coding" w:eastAsia="D2Coding" w:cs="굴림"/>
          <w:kern w:val="0"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다음은 k-최근접 이웃 알고리즘에 관한 설명이다 나머지 셋과 다른 내용은? 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②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이웃을 하나 선택함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결정 경계가 부드러워짐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훈련 데이터의 정확도 증가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모델의 복잡도 증가</w:t>
            </w:r>
          </w:p>
        </w:tc>
      </w:tr>
    </w:tbl>
    <w:p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D2Coding" w:hAnsi="D2Coding" w:eastAsia="D2Coding"/>
          <w:sz w:val="22"/>
        </w:rPr>
      </w:pPr>
    </w:p>
    <w:p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나눔고딕" w:hAnsi="나눔고딕" w:eastAsia="나눔고딕" w:cs="굴림"/>
          <w:kern w:val="0"/>
          <w:sz w:val="22"/>
          <w:lang w:val="zh-CN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hint="eastAsia"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k-최근접 이웃 알고리즘의 단점에 관한 내용이다.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 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④</w:t>
      </w:r>
      <w:r>
        <w:rPr>
          <w:rFonts w:hint="eastAsia" w:eastAsiaTheme="minorHAnsi"/>
          <w:b/>
          <w:sz w:val="22"/>
        </w:rPr>
        <w:t xml:space="preserve">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훈련 세트가 매우 크면 예측이 느려짐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k-nn 알고리즘을 사</w:t>
            </w:r>
            <w:r>
              <w:rPr>
                <w:rFonts w:hint="eastAsia" w:ascii="D2Coding" w:hAnsi="D2Coding" w:eastAsia="D2Coding" w:cs="굴림"/>
                <w:kern w:val="0"/>
                <w:sz w:val="22"/>
                <w:lang w:eastAsia="ko-KR"/>
              </w:rPr>
              <w:t>용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할 때는 데이터의 전처리가 매우 중요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수백 개 이상의 많은 feature를 가진 데이터에는 잘 동작하지 않음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k-nn은 이해하기 어려울 뿐만 아니라 많은 조정이 필요함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widowControl/>
        <w:wordWrap/>
        <w:autoSpaceDE/>
        <w:autoSpaceDN/>
        <w:spacing w:after="0" w:line="240" w:lineRule="auto"/>
        <w:jc w:val="left"/>
        <w:rPr>
          <w:rFonts w:ascii="D2Coding" w:hAnsi="D2Coding" w:eastAsia="D2Coding"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회귀를 위한 이 모델은 feature가 하나일 때는 직선, 두 개일 때는 평면이 되며 더 높은 차원에서는 초평면이 되는 특성이 있다. 이 모델은 무엇인가?(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①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선형 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이진 분류 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회귀 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다중 분류 모델</w:t>
            </w:r>
          </w:p>
        </w:tc>
      </w:tr>
    </w:tbl>
    <w:p>
      <w:pPr>
        <w:ind w:left="40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hint="eastAsia"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회귀를 위한 선형 모델 중 L1 규제를 사용하며, 일부 feature들은 0이 되기도 함, 모델의 가장 중요한 feature가 무엇인지 드러내 주는 효과가 있음. 이는 다음중 어떤 방법인가?(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③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최소 제곱법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Lasso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Classification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br w:type="textWrapping"/>
      </w: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분류용 선형 모델인 LinearSVC에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③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매개변수 C를 이용하여 규제를 가함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매개변수 C의 값을 아주 크게 하면 일반화가 잘 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매개변수 C의 값을 작게 하면 규제가 많이 적용됨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낮은 차원에서의 데이터에서는 결정경계가 직선이거나 평면이 됨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pStyle w:val="7"/>
        <w:widowControl/>
        <w:wordWrap/>
        <w:autoSpaceDE/>
        <w:autoSpaceDN/>
        <w:spacing w:after="0" w:line="240" w:lineRule="auto"/>
        <w:ind w:left="760" w:leftChars="0"/>
        <w:jc w:val="left"/>
        <w:rPr>
          <w:rFonts w:ascii="나눔고딕" w:hAnsi="나눔고딕" w:eastAsia="나눔고딕" w:cs="굴림"/>
          <w:b/>
          <w:kern w:val="0"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나이브 베이즈 분류기에 관한 설명이다. </w:t>
      </w:r>
      <w:r>
        <w:rPr>
          <w:rFonts w:hint="eastAsia" w:eastAsiaTheme="minorHAnsi"/>
          <w:b/>
          <w:sz w:val="22"/>
          <w:u w:val="single"/>
        </w:rPr>
        <w:t>잘못된</w:t>
      </w:r>
      <w:r>
        <w:rPr>
          <w:rFonts w:hint="eastAsia" w:eastAsiaTheme="minorHAnsi"/>
          <w:b/>
          <w:sz w:val="22"/>
        </w:rPr>
        <w:t xml:space="preserve"> 것은? 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④</w:t>
      </w:r>
      <w:r>
        <w:rPr>
          <w:rFonts w:hint="eastAsia" w:eastAsiaTheme="minorHAnsi"/>
          <w:b/>
          <w:sz w:val="22"/>
          <w:lang w:val="en-US" w:eastAsia="ko-KR"/>
        </w:rPr>
        <w:t xml:space="preserve">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기존의 선형 분류기 보다 속도가 빠름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각 feature를 개별로 취급, 파라미터를 학습함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GaussianNB는 연속적인 어떤 데이터에도 적용할 수 있음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BernoulliNB는 카운트 데이터에 사용</w:t>
            </w:r>
          </w:p>
        </w:tc>
      </w:tr>
    </w:tbl>
    <w:p>
      <w:pPr>
        <w:ind w:left="40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나이브 베이즈 분류기의 장단점에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①</w:t>
      </w:r>
      <w:r>
        <w:rPr>
          <w:rFonts w:hint="eastAsia" w:eastAsiaTheme="minorHAnsi"/>
          <w:b/>
          <w:sz w:val="22"/>
          <w:lang w:val="en-US" w:eastAsia="ko-KR"/>
        </w:rPr>
        <w:t xml:space="preserve">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 xml:space="preserve">alpha가 크면 더 완만해지고 모델의 복잡도는 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높아짐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BernoulliNB, MultinomiaNB 는 모델의 복잡도를 조절하는 alpha 매개변수 하나를 가짐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GaussianNB 은 대부분 매우 고차원적인 데이터셋에 사용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MultinomiaNB 는 보통 0이 아닌 feature가 비교적 많은 데이터셋에서 BernoulliNB 보다 성능이 높음</w:t>
            </w:r>
          </w:p>
        </w:tc>
      </w:tr>
    </w:tbl>
    <w:p>
      <w:pPr>
        <w:widowControl/>
        <w:wordWrap/>
        <w:autoSpaceDE/>
        <w:autoSpaceDN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결정트리의 과대적합을 막는 방법에 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③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트리 생성을 일찍 중단하는 방법은 사전 가지치기 방법이다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사전 가지치기 방법은 트리의 최대 깊이나 리프의 최대 수를 제한하는 방법이 있음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S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cikit-learn은 사전/사후 가지치기 모두 지원함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트리를 만든 후 특정 노드를 삭제하거나 병합하는 방법도 있음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결정트리의 장단점에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</w:t>
      </w:r>
      <w:r>
        <w:rPr>
          <w:rFonts w:hint="eastAsia" w:eastAsiaTheme="minorHAnsi"/>
          <w:b/>
          <w:sz w:val="22"/>
          <w:lang w:val="en-US" w:eastAsia="ko-KR"/>
        </w:rPr>
        <w:t xml:space="preserve">( </w:t>
      </w:r>
      <w:r>
        <w:rPr>
          <w:rFonts w:hint="eastAsia" w:ascii="맑은 고딕" w:hAnsi="맑은 고딕" w:eastAsia="맑은 고딕" w:cs="굴림"/>
          <w:kern w:val="0"/>
          <w:sz w:val="22"/>
        </w:rPr>
        <w:t>④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max_depth, max_leaf_nodes, min_samples_leaf 중 하나만 지정해도 과대적합을 막는 데 충분함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만들어진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모델을 쉽게 시각화할 수 있어서 비전문가도 이해하기 쉬움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결정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트리에서는 feature의 정규화나 표준화 같은 전처리 과정이 필요 없음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사전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가지치기를 사용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하면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일반화 성능이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 xml:space="preserve"> 좋아짐</w:t>
            </w:r>
          </w:p>
        </w:tc>
      </w:tr>
    </w:tbl>
    <w:p>
      <w:pPr>
        <w:pStyle w:val="5"/>
        <w:spacing w:before="0" w:beforeAutospacing="0" w:after="0" w:afterAutospacing="0"/>
        <w:ind w:left="760"/>
        <w:rPr>
          <w:rFonts w:ascii="나눔고딕" w:hAnsi="나눔고딕" w:eastAsia="나눔고딕"/>
          <w:sz w:val="22"/>
          <w:szCs w:val="22"/>
        </w:rPr>
      </w:pPr>
    </w:p>
    <w:p>
      <w:pPr>
        <w:pStyle w:val="5"/>
        <w:spacing w:before="0" w:beforeAutospacing="0" w:after="0" w:afterAutospacing="0"/>
        <w:rPr>
          <w:rFonts w:ascii="나눔고딕" w:hAnsi="나눔고딕" w:eastAsia="나눔고딕"/>
          <w:sz w:val="22"/>
          <w:szCs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커널 서포트 벡터머신(SVM)에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④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일반적으로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훈련 데이터의 일부만 결정 경계를 만드는 데 영향을 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 xml:space="preserve">위와 같은 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데이터 포인트를 서포트 벡터(support vector) 라 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서포트 벡터의 중요도는 학습과정에서 결정되지 않음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데이터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포인트 사이의 거리는 가우시안 커널에 의해 계산됨</w:t>
            </w:r>
          </w:p>
        </w:tc>
      </w:tr>
    </w:tbl>
    <w:p>
      <w:pPr>
        <w:pStyle w:val="5"/>
        <w:spacing w:before="0" w:beforeAutospacing="0" w:after="0" w:afterAutospacing="0"/>
        <w:ind w:left="760"/>
        <w:rPr>
          <w:rFonts w:ascii="나눔고딕" w:hAnsi="나눔고딕" w:eastAsia="나눔고딕"/>
          <w:sz w:val="22"/>
          <w:szCs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SVM 매개변수 튜닝에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②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gamma 매개변수는 가우시안 커널 폭의 역수에 해당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가우시안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커널의 반경이 클수록 훈련 샘플의 영향 범위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가 작아짐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gamma 매개변수가 하나의 훈련 샘플이 미치는 영향의 범위를 결정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C 매개변수는 선형 모델에서 사용한 것과 비슷한 규제 매개변수</w:t>
            </w:r>
          </w:p>
        </w:tc>
      </w:tr>
    </w:tbl>
    <w:p>
      <w:pPr>
        <w:pStyle w:val="5"/>
        <w:spacing w:before="0" w:beforeAutospacing="0" w:after="0" w:afterAutospacing="0"/>
        <w:ind w:left="760"/>
        <w:rPr>
          <w:rFonts w:hint="eastAsia" w:ascii="나눔고딕" w:hAnsi="나눔고딕" w:eastAsia="나눔고딕"/>
          <w:sz w:val="22"/>
          <w:szCs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hint="eastAsia"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비지도 학습에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①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비지도 학습은 지도학습과 함께 사용되지 않는다.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데이터의 비지도 변환과 군집은 비지도 학습이다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특성의 차원을 축소하는 차원 축소도 비지도 학습이다.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군집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알고리즘은 데이터를 비슷한 것끼리 그룹으로 묶는 것</w:t>
            </w:r>
          </w:p>
        </w:tc>
      </w:tr>
    </w:tbl>
    <w:p>
      <w:pPr>
        <w:pStyle w:val="7"/>
        <w:ind w:left="760" w:leftChars="0"/>
        <w:jc w:val="left"/>
        <w:rPr>
          <w:rFonts w:hint="eastAsia"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hint="eastAsia"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다음의 데이터 전처리 방법 중 특성 벡터의 길이는 상관 없고, 데이터의 방향만이 중요할 때 주로 사용되는 기법은?(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②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StandardScaler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Normalizer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MinMaxScaler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RobustScaler</w:t>
            </w:r>
          </w:p>
        </w:tc>
      </w:tr>
    </w:tbl>
    <w:p>
      <w:pPr>
        <w:pStyle w:val="7"/>
        <w:ind w:left="760" w:leftChars="0"/>
        <w:jc w:val="left"/>
        <w:rPr>
          <w:rFonts w:hint="eastAsia"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hint="eastAsia"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k-평균 군집 알고리즘에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④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널리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사용하는 군집 알고리즘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데이터의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어떤 영역을 대표하는 클러스터 중심을 찾는다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클러스터에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할당된 데이터 포인트의 평균으로 클러스터 중심을 다시 지정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하는 과정을 반복한다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사용자가 지정한 반복횟수를 완료하면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알고리즘이 종료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widowControl/>
        <w:wordWrap/>
        <w:autoSpaceDE/>
        <w:autoSpaceDN/>
        <w:rPr>
          <w:rFonts w:hint="eastAsia"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병합군집 알고리즘에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①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군집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알고리즘의 모임을 말함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기본값인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ward 연결은 모든 클러스터 내의 분산을 가장 작게 증가시키는 두 클러스터를 합침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average 연결은 클러스터 포인트 사이의 평균 거리가 가장 짧은 두 클러스터를 합침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 xml:space="preserve">linkage 옵션에서 가장 비슷한 클러스터를 측정하는 방법을 지정, 이 측정은 항상 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 xml:space="preserve">k개의 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클러스터 사이에서 이루어짐</w:t>
            </w:r>
          </w:p>
        </w:tc>
      </w:tr>
    </w:tbl>
    <w:p>
      <w:pPr>
        <w:pStyle w:val="5"/>
        <w:spacing w:before="0" w:beforeAutospacing="0" w:after="0" w:afterAutospacing="0"/>
        <w:ind w:left="760"/>
        <w:rPr>
          <w:rFonts w:hint="eastAsia" w:ascii="나눔고딕" w:hAnsi="나눔고딕" w:eastAsia="나눔고딕"/>
          <w:sz w:val="22"/>
          <w:szCs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hint="eastAsia"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DBSCAN 알고리즘에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ascii="맑은 고딕" w:hAnsi="맑은 고딕" w:eastAsia="맑은 고딕" w:cs="굴림"/>
          <w:kern w:val="0"/>
          <w:sz w:val="22"/>
        </w:rPr>
        <w:t>①</w:t>
      </w:r>
      <w:bookmarkStart w:id="0" w:name="_GoBack"/>
      <w:bookmarkEnd w:id="0"/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특성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공간의 밀집지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역에서 가장 멀리있는 포인트를 찾음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밀집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지역에 있는 포인트를 핵심 샘플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이라 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한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데이터 포인트에서 eps 거리 안에 데이터가 min_samples 수 만큼 들어 있으면 이 데이터 포인트를 핵심 샘플로 분류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eps보다 가까운 핵심 샘플은 DBSCAN에 의해 동일한 클러스터로 합쳐짐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pStyle w:val="5"/>
        <w:spacing w:before="0" w:beforeAutospacing="0" w:after="0" w:afterAutospacing="0"/>
        <w:ind w:left="760"/>
        <w:rPr>
          <w:rFonts w:ascii="나눔고딕" w:hAnsi="나눔고딕" w:eastAsia="나눔고딕"/>
          <w:sz w:val="22"/>
          <w:szCs w:val="22"/>
        </w:rPr>
      </w:pPr>
    </w:p>
    <w:sectPr>
      <w:pgSz w:w="11906" w:h="16838"/>
      <w:pgMar w:top="720" w:right="720" w:bottom="720" w:left="72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굴림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HY견고딕">
    <w:altName w:val="바탕체"/>
    <w:panose1 w:val="02030600000101010101"/>
    <w:charset w:val="81"/>
    <w:family w:val="roman"/>
    <w:pitch w:val="default"/>
    <w:sig w:usb0="00000000" w:usb1="00000000" w:usb2="00000010" w:usb3="00000000" w:csb0="00080000" w:csb1="00000000"/>
  </w:font>
  <w:font w:name="D2Coding">
    <w:panose1 w:val="020B0609020101020101"/>
    <w:charset w:val="81"/>
    <w:family w:val="modern"/>
    <w:pitch w:val="default"/>
    <w:sig w:usb0="800002EF" w:usb1="79D7FDFB" w:usb2="00000034" w:usb3="00000000" w:csb0="00080001" w:csb1="00000000"/>
  </w:font>
  <w:font w:name="나눔고딕">
    <w:altName w:val="맑은 고딕"/>
    <w:panose1 w:val="020D0604000000000000"/>
    <w:charset w:val="81"/>
    <w:family w:val="modern"/>
    <w:pitch w:val="default"/>
    <w:sig w:usb0="00000000" w:usb1="00000000" w:usb2="00000010" w:usb3="00000000" w:csb0="00080001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5158A"/>
    <w:multiLevelType w:val="multilevel"/>
    <w:tmpl w:val="1E35158A"/>
    <w:lvl w:ilvl="0" w:tentative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3C"/>
    <w:rsid w:val="00001FA0"/>
    <w:rsid w:val="00005FF7"/>
    <w:rsid w:val="00023E73"/>
    <w:rsid w:val="000439B0"/>
    <w:rsid w:val="00061BAC"/>
    <w:rsid w:val="0006762D"/>
    <w:rsid w:val="00084E20"/>
    <w:rsid w:val="0008502D"/>
    <w:rsid w:val="00087EE6"/>
    <w:rsid w:val="000B5F88"/>
    <w:rsid w:val="000F4BB2"/>
    <w:rsid w:val="000F6812"/>
    <w:rsid w:val="00124292"/>
    <w:rsid w:val="001548EF"/>
    <w:rsid w:val="00155982"/>
    <w:rsid w:val="00156E4E"/>
    <w:rsid w:val="00161C6D"/>
    <w:rsid w:val="00190720"/>
    <w:rsid w:val="001945E8"/>
    <w:rsid w:val="001A1977"/>
    <w:rsid w:val="001A2112"/>
    <w:rsid w:val="001C4C0F"/>
    <w:rsid w:val="001C5370"/>
    <w:rsid w:val="001D0BFB"/>
    <w:rsid w:val="001D2B9A"/>
    <w:rsid w:val="001D718B"/>
    <w:rsid w:val="001E1E21"/>
    <w:rsid w:val="001E5CD1"/>
    <w:rsid w:val="001E62DA"/>
    <w:rsid w:val="001E7380"/>
    <w:rsid w:val="001F58BF"/>
    <w:rsid w:val="00204DE6"/>
    <w:rsid w:val="0020545F"/>
    <w:rsid w:val="0020687C"/>
    <w:rsid w:val="00217538"/>
    <w:rsid w:val="0022637B"/>
    <w:rsid w:val="00231BAC"/>
    <w:rsid w:val="0024644A"/>
    <w:rsid w:val="00262A8E"/>
    <w:rsid w:val="00265F05"/>
    <w:rsid w:val="0028269C"/>
    <w:rsid w:val="002836FC"/>
    <w:rsid w:val="002932D0"/>
    <w:rsid w:val="002B0447"/>
    <w:rsid w:val="002C5E0F"/>
    <w:rsid w:val="002D0917"/>
    <w:rsid w:val="002D3498"/>
    <w:rsid w:val="002D4C41"/>
    <w:rsid w:val="002E6C45"/>
    <w:rsid w:val="00314400"/>
    <w:rsid w:val="003201EA"/>
    <w:rsid w:val="00321190"/>
    <w:rsid w:val="00333749"/>
    <w:rsid w:val="00341AAA"/>
    <w:rsid w:val="00372A3C"/>
    <w:rsid w:val="00397F37"/>
    <w:rsid w:val="003C02A3"/>
    <w:rsid w:val="003C1063"/>
    <w:rsid w:val="003D70E7"/>
    <w:rsid w:val="003D7DDF"/>
    <w:rsid w:val="003E33FB"/>
    <w:rsid w:val="00402758"/>
    <w:rsid w:val="00404CA5"/>
    <w:rsid w:val="00410A13"/>
    <w:rsid w:val="00422B05"/>
    <w:rsid w:val="00427026"/>
    <w:rsid w:val="004350BE"/>
    <w:rsid w:val="004370E5"/>
    <w:rsid w:val="0045466F"/>
    <w:rsid w:val="00456C21"/>
    <w:rsid w:val="004624DB"/>
    <w:rsid w:val="00472AB4"/>
    <w:rsid w:val="004A610B"/>
    <w:rsid w:val="004B4CDA"/>
    <w:rsid w:val="004B6D5F"/>
    <w:rsid w:val="004C11C4"/>
    <w:rsid w:val="004C3483"/>
    <w:rsid w:val="004E002A"/>
    <w:rsid w:val="004E5920"/>
    <w:rsid w:val="004E62D7"/>
    <w:rsid w:val="00503C4E"/>
    <w:rsid w:val="0051270D"/>
    <w:rsid w:val="00520EDA"/>
    <w:rsid w:val="00522255"/>
    <w:rsid w:val="005401EA"/>
    <w:rsid w:val="00543D2C"/>
    <w:rsid w:val="00551911"/>
    <w:rsid w:val="00571BCD"/>
    <w:rsid w:val="005A192B"/>
    <w:rsid w:val="005B45B4"/>
    <w:rsid w:val="005B64A9"/>
    <w:rsid w:val="005F4BB4"/>
    <w:rsid w:val="006051EB"/>
    <w:rsid w:val="006118E2"/>
    <w:rsid w:val="00622BD1"/>
    <w:rsid w:val="00622C2D"/>
    <w:rsid w:val="0062327B"/>
    <w:rsid w:val="00637A87"/>
    <w:rsid w:val="00653C37"/>
    <w:rsid w:val="0065590D"/>
    <w:rsid w:val="006603A3"/>
    <w:rsid w:val="006644E5"/>
    <w:rsid w:val="00665FE4"/>
    <w:rsid w:val="006A7585"/>
    <w:rsid w:val="006B305F"/>
    <w:rsid w:val="006C275E"/>
    <w:rsid w:val="006D660B"/>
    <w:rsid w:val="006E765B"/>
    <w:rsid w:val="00715196"/>
    <w:rsid w:val="0075597C"/>
    <w:rsid w:val="00757A3E"/>
    <w:rsid w:val="0076151E"/>
    <w:rsid w:val="00771977"/>
    <w:rsid w:val="00775185"/>
    <w:rsid w:val="00776330"/>
    <w:rsid w:val="00796341"/>
    <w:rsid w:val="00796E83"/>
    <w:rsid w:val="007A4E30"/>
    <w:rsid w:val="007B18EB"/>
    <w:rsid w:val="007C4BB5"/>
    <w:rsid w:val="007C6E36"/>
    <w:rsid w:val="007E41AB"/>
    <w:rsid w:val="007E6367"/>
    <w:rsid w:val="007E7155"/>
    <w:rsid w:val="00842F9C"/>
    <w:rsid w:val="008515BE"/>
    <w:rsid w:val="0086311E"/>
    <w:rsid w:val="0086406E"/>
    <w:rsid w:val="008658B0"/>
    <w:rsid w:val="00866B28"/>
    <w:rsid w:val="008759BD"/>
    <w:rsid w:val="00886DD9"/>
    <w:rsid w:val="008968A9"/>
    <w:rsid w:val="008B4FDA"/>
    <w:rsid w:val="008D3295"/>
    <w:rsid w:val="008D4534"/>
    <w:rsid w:val="008D7616"/>
    <w:rsid w:val="00916252"/>
    <w:rsid w:val="0093510D"/>
    <w:rsid w:val="009447A0"/>
    <w:rsid w:val="009610FB"/>
    <w:rsid w:val="009A7FAC"/>
    <w:rsid w:val="009B0389"/>
    <w:rsid w:val="009B70F3"/>
    <w:rsid w:val="009C2CEB"/>
    <w:rsid w:val="009D3459"/>
    <w:rsid w:val="009D6297"/>
    <w:rsid w:val="009F41AA"/>
    <w:rsid w:val="009F4C1B"/>
    <w:rsid w:val="009F510C"/>
    <w:rsid w:val="009F613D"/>
    <w:rsid w:val="00A16FE5"/>
    <w:rsid w:val="00A22514"/>
    <w:rsid w:val="00A24109"/>
    <w:rsid w:val="00A27064"/>
    <w:rsid w:val="00A349BF"/>
    <w:rsid w:val="00A4396D"/>
    <w:rsid w:val="00A74034"/>
    <w:rsid w:val="00A74C70"/>
    <w:rsid w:val="00A921F7"/>
    <w:rsid w:val="00A97A0B"/>
    <w:rsid w:val="00AA38DD"/>
    <w:rsid w:val="00AB54D1"/>
    <w:rsid w:val="00AD7085"/>
    <w:rsid w:val="00AE5F0E"/>
    <w:rsid w:val="00AF0F1B"/>
    <w:rsid w:val="00AF52ED"/>
    <w:rsid w:val="00B020D4"/>
    <w:rsid w:val="00B065D5"/>
    <w:rsid w:val="00B202DC"/>
    <w:rsid w:val="00B24E9E"/>
    <w:rsid w:val="00B30AE5"/>
    <w:rsid w:val="00B44866"/>
    <w:rsid w:val="00B46037"/>
    <w:rsid w:val="00B6199D"/>
    <w:rsid w:val="00B67B65"/>
    <w:rsid w:val="00B67D6A"/>
    <w:rsid w:val="00B77C07"/>
    <w:rsid w:val="00B94C08"/>
    <w:rsid w:val="00BC0611"/>
    <w:rsid w:val="00BC0F88"/>
    <w:rsid w:val="00C0654B"/>
    <w:rsid w:val="00C10B10"/>
    <w:rsid w:val="00C349E9"/>
    <w:rsid w:val="00C40AD1"/>
    <w:rsid w:val="00C52B1B"/>
    <w:rsid w:val="00C57965"/>
    <w:rsid w:val="00C81911"/>
    <w:rsid w:val="00CA6720"/>
    <w:rsid w:val="00CB3FBF"/>
    <w:rsid w:val="00CB613E"/>
    <w:rsid w:val="00CC4D2D"/>
    <w:rsid w:val="00CC64E1"/>
    <w:rsid w:val="00CF1347"/>
    <w:rsid w:val="00D02364"/>
    <w:rsid w:val="00D02C26"/>
    <w:rsid w:val="00D13AE4"/>
    <w:rsid w:val="00D161BB"/>
    <w:rsid w:val="00D37D9C"/>
    <w:rsid w:val="00D402EF"/>
    <w:rsid w:val="00D464AD"/>
    <w:rsid w:val="00D46A52"/>
    <w:rsid w:val="00D5112F"/>
    <w:rsid w:val="00D6777B"/>
    <w:rsid w:val="00D84851"/>
    <w:rsid w:val="00D8535A"/>
    <w:rsid w:val="00D85837"/>
    <w:rsid w:val="00D86852"/>
    <w:rsid w:val="00D92676"/>
    <w:rsid w:val="00D92B84"/>
    <w:rsid w:val="00DA0975"/>
    <w:rsid w:val="00DB6242"/>
    <w:rsid w:val="00DC03B3"/>
    <w:rsid w:val="00DE38A5"/>
    <w:rsid w:val="00DE6CAA"/>
    <w:rsid w:val="00DE6E49"/>
    <w:rsid w:val="00E0183D"/>
    <w:rsid w:val="00E03DC7"/>
    <w:rsid w:val="00E07508"/>
    <w:rsid w:val="00E07757"/>
    <w:rsid w:val="00E12E3C"/>
    <w:rsid w:val="00E30720"/>
    <w:rsid w:val="00E343EF"/>
    <w:rsid w:val="00E42760"/>
    <w:rsid w:val="00E51D9C"/>
    <w:rsid w:val="00E5405B"/>
    <w:rsid w:val="00E55EEE"/>
    <w:rsid w:val="00E616B5"/>
    <w:rsid w:val="00E670E1"/>
    <w:rsid w:val="00E9092F"/>
    <w:rsid w:val="00E97F12"/>
    <w:rsid w:val="00EA389D"/>
    <w:rsid w:val="00ED54B9"/>
    <w:rsid w:val="00EE0962"/>
    <w:rsid w:val="00EE1FAE"/>
    <w:rsid w:val="00F05C7D"/>
    <w:rsid w:val="00F23D4B"/>
    <w:rsid w:val="00F25996"/>
    <w:rsid w:val="00F36D8D"/>
    <w:rsid w:val="00F40C9B"/>
    <w:rsid w:val="00F436A8"/>
    <w:rsid w:val="00F44330"/>
    <w:rsid w:val="00F46780"/>
    <w:rsid w:val="00F55575"/>
    <w:rsid w:val="00F60D39"/>
    <w:rsid w:val="00F64F0E"/>
    <w:rsid w:val="00F71865"/>
    <w:rsid w:val="00F84A95"/>
    <w:rsid w:val="00F9052D"/>
    <w:rsid w:val="00F96008"/>
    <w:rsid w:val="00FA70BA"/>
    <w:rsid w:val="00FB2708"/>
    <w:rsid w:val="00FB354F"/>
    <w:rsid w:val="00FD25FD"/>
    <w:rsid w:val="00FE23E9"/>
    <w:rsid w:val="00FE4058"/>
    <w:rsid w:val="00FF57A0"/>
    <w:rsid w:val="00FF5D0F"/>
    <w:rsid w:val="16FE5432"/>
    <w:rsid w:val="1DE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800" w:leftChars="400"/>
    </w:pPr>
  </w:style>
  <w:style w:type="character" w:customStyle="1" w:styleId="8">
    <w:name w:val="풍선 도움말 텍스트 Char"/>
    <w:basedOn w:val="2"/>
    <w:link w:val="4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styleId="9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538</Words>
  <Characters>3072</Characters>
  <Lines>25</Lines>
  <Paragraphs>7</Paragraphs>
  <TotalTime>0</TotalTime>
  <ScaleCrop>false</ScaleCrop>
  <LinksUpToDate>false</LinksUpToDate>
  <CharactersWithSpaces>3603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2019-04-19T10:59:00Z</dcterms:created>
  <dc:creator>bae1234</dc:creator>
  <cp:lastModifiedBy>BIT_R33</cp:lastModifiedBy>
  <dcterms:modified xsi:type="dcterms:W3CDTF">2021-08-09T05:38:50Z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