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SaveBox PRD - 맥락 2 (Save App)</w:t>
      </w:r>
    </w:p>
    <w:p>
      <w:pPr>
        <w:pStyle w:val="Heading2"/>
      </w:pPr>
      <w:r>
        <w:t>1. 제품 개요</w:t>
      </w:r>
    </w:p>
    <w:p>
      <w:r>
        <w:t>본 문서는 SaveBox 맥락 2 (앱 직접 열기)에 대한 제품 요구사항 정의서입니다. 맥락 2는 사용자가 앱을 직접 실행하여 저장한 콘텐츠를 탐색, 관리, 수정하는 환경을 다룹니다. 맥락 1 (Share Extension)은 구현 완료 상태이며 본 문서 범위에 포함되지 않습니다.</w:t>
      </w:r>
    </w:p>
    <w:p>
      <w:pPr>
        <w:pStyle w:val="Heading2"/>
      </w:pPr>
      <w:r>
        <w:t>2. 핵심 개념 정의</w:t>
      </w:r>
    </w:p>
    <w:p>
      <w:r>
        <w:t>Contents: 사용자가 아카이빙한 개별 콘텐츠 단위.</w:t>
      </w:r>
    </w:p>
    <w:p>
      <w:r>
        <w:t>Collections: 여러 Contents를 묶는 그룹 단위.</w:t>
      </w:r>
    </w:p>
    <w:p>
      <w:r>
        <w:t>데이터 구조 원칙: Contents가 1차 실체(Entity)이며 Collections는 관계(Relation)입니다. Collection 삭제 시 Contents는 유지됩니다. Content 삭제 시 해당 Content는 모든 Collection에서 함께 제거됩니다.</w:t>
      </w:r>
    </w:p>
    <w:p>
      <w:pPr>
        <w:pStyle w:val="Heading2"/>
      </w:pPr>
      <w:r>
        <w:t>3. Bottom Navigation 구조</w:t>
      </w:r>
    </w:p>
    <w:p>
      <w:r>
        <w:t>순서: Home / Collections / Contents / Profile</w:t>
      </w:r>
    </w:p>
    <w:p>
      <w:r>
        <w:t>Home: 최근 저장, 최근 열람, 검색 진입 허브.</w:t>
      </w:r>
    </w:p>
    <w:p>
      <w:r>
        <w:t>Collections: 그룹 단위 탐색 및 관리.</w:t>
      </w:r>
    </w:p>
    <w:p>
      <w:r>
        <w:t>Contents: 전체 아카이브 탐색 (기본 List View).</w:t>
      </w:r>
    </w:p>
    <w:p>
      <w:r>
        <w:t>Profile: 계정 정보, 동기화 상태, 설정 관리.</w:t>
      </w:r>
    </w:p>
    <w:p>
      <w:pPr>
        <w:pStyle w:val="Heading2"/>
      </w:pPr>
      <w:r>
        <w:t>4. Collections 리스트 UI</w:t>
      </w:r>
    </w:p>
    <w:p>
      <w:r>
        <w:t>썸네일 비율: 1:1</w:t>
      </w:r>
    </w:p>
    <w:p>
      <w:r>
        <w:t>대표 썸네일: 가장 처음 저장된 콘텐츠 이미지</w:t>
      </w:r>
    </w:p>
    <w:p>
      <w:r>
        <w:t>이미지 없을 경우: 첫 글자 노출 (중립 배경)</w:t>
      </w:r>
    </w:p>
    <w:p>
      <w:r>
        <w:t>리스트 구성: 썸네일 + 타이틀 + 컬렉션 설명(optional) + 콘텐츠 개수</w:t>
      </w:r>
    </w:p>
    <w:p>
      <w:r>
        <w:t>스와이프 액션: 수정 / 삭제</w:t>
      </w:r>
    </w:p>
    <w:p>
      <w:r>
        <w:t>삭제 정책: 컬렉션만 삭제되며 콘텐츠는 유지됩니다.</w:t>
      </w:r>
    </w:p>
    <w:p>
      <w:pPr>
        <w:pStyle w:val="Heading2"/>
      </w:pPr>
      <w:r>
        <w:t>5. Contents 리스트 UI</w:t>
      </w:r>
    </w:p>
    <w:p>
      <w:r>
        <w:t>기본 View: List View</w:t>
      </w:r>
    </w:p>
    <w:p>
      <w:r>
        <w:t>Grid / List 토글 제공</w:t>
      </w:r>
    </w:p>
    <w:p>
      <w:r>
        <w:t>썸네일 비율: 1:1</w:t>
      </w:r>
    </w:p>
    <w:p>
      <w:r>
        <w:t>리스트 구성: 썸네일 + 타이틀 + 사용자 메모(optional) + 출처 + 저장일</w:t>
      </w:r>
    </w:p>
    <w:p>
      <w:r>
        <w:t>스와이프 액션: 수정 / 삭제</w:t>
      </w:r>
    </w:p>
    <w:p>
      <w:r>
        <w:t>삭제 정책: 콘텐츠는 완전 삭제되며 모든 컬렉션에서도 제거됩니다.</w:t>
      </w:r>
    </w:p>
    <w:p>
      <w:pPr>
        <w:pStyle w:val="Heading2"/>
      </w:pPr>
      <w:r>
        <w:t>6. 콘텐츠 수정 UX (Bottom Sheet 70%)</w:t>
      </w:r>
    </w:p>
    <w:p>
      <w:r>
        <w:t>진입 방식: 리스트 스와이프 → 수정</w:t>
      </w:r>
    </w:p>
    <w:p>
      <w:r>
        <w:t>Bottom Sheet 높이: 화면의 70%</w:t>
      </w:r>
    </w:p>
    <w:p>
      <w:r>
        <w:t>Header 구성: [닫기(X)] / '콘텐츠 수정' / [저장] 버튼 (우측 배치)</w:t>
      </w:r>
    </w:p>
    <w:p>
      <w:r>
        <w:t>자동 저장 없음. 명시적 저장 방식 채택.</w:t>
      </w:r>
    </w:p>
    <w:p>
      <w:r>
        <w:t>변경 사항 발생 시 저장 버튼 활성화 (Dirty State 감지).</w:t>
      </w:r>
    </w:p>
    <w:p>
      <w:r>
        <w:t>수정 항목 구성:</w:t>
      </w:r>
    </w:p>
    <w:p>
      <w:r>
        <w:t>- 콘텐츠 이름 (TextField)</w:t>
      </w:r>
    </w:p>
    <w:p>
      <w:r>
        <w:t>- 저장할 컬렉션 (단일 선택 Select UI, 컬렉션 리스트 재사용)</w:t>
      </w:r>
    </w:p>
    <w:p>
      <w:r>
        <w:t>- 내 메모 (기본 접힘 상태)</w:t>
      </w:r>
    </w:p>
    <w:p>
      <w:r>
        <w:t>- 출처 (Chip UI, 단일 선택, 브랜드 아이덴티티 컬러 적용)</w:t>
      </w:r>
    </w:p>
    <w:p>
      <w:r>
        <w:t>저장 완료 UX: 저장 버튼 클릭 → Bottom Sheet 닫힘 → 상단 토스트 → 하단 스낵바 5초 노출 (예: 'UI 레퍼런스에 저장됨.')</w:t>
      </w:r>
    </w:p>
    <w:p>
      <w:r>
        <w:t>저장하지 않고 닫을 경우 (Dirty State 존재 시): '변경 내용을 저장하지 않고 나가시겠습니까?' 확인 팝업 노출. 버튼: [취소] / [나가기]</w:t>
      </w:r>
    </w:p>
    <w:p>
      <w:pPr>
        <w:pStyle w:val="Heading2"/>
      </w:pPr>
      <w:r>
        <w:t>7. 상태 관리 정책</w:t>
      </w:r>
    </w:p>
    <w:p>
      <w:r>
        <w:t>Dirty State 발생 조건:</w:t>
      </w:r>
    </w:p>
    <w:p>
      <w:r>
        <w:t>- 콘텐츠 이름 변경</w:t>
      </w:r>
    </w:p>
    <w:p>
      <w:r>
        <w:t>- 컬렉션 변경</w:t>
      </w:r>
    </w:p>
    <w:p>
      <w:r>
        <w:t>- 메모 변경</w:t>
      </w:r>
    </w:p>
    <w:p>
      <w:r>
        <w:t>- 출처 변경</w:t>
      </w:r>
    </w:p>
    <w:p>
      <w:r>
        <w:t>변경 없음 → 바로 닫기</w:t>
      </w:r>
    </w:p>
    <w:p>
      <w:r>
        <w:t>변경 있음 → 확인 팝업 필수</w:t>
      </w:r>
    </w:p>
    <w:p>
      <w:pPr>
        <w:pStyle w:val="Heading2"/>
      </w:pPr>
      <w:r>
        <w:t>8. 핵심 설계 결정 요약</w:t>
      </w:r>
    </w:p>
    <w:p>
      <w:r>
        <w:t>- 명시적 저장 구조 채택</w:t>
      </w:r>
    </w:p>
    <w:p>
      <w:r>
        <w:t>- Contents와 Collections 개념 분리</w:t>
      </w:r>
    </w:p>
    <w:p>
      <w:r>
        <w:t>- 1:1 썸네일 비율 유지</w:t>
      </w:r>
    </w:p>
    <w:p>
      <w:r>
        <w:t>- 모바일 스와이프 인터랙션 채택</w:t>
      </w:r>
    </w:p>
    <w:p>
      <w:r>
        <w:t>- Bottom Sheet 기반 수정 UX</w:t>
      </w:r>
    </w:p>
    <w:p>
      <w:r>
        <w:t>- List View 기본값 설정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