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D4" w:rsidRPr="00E863D4" w:rsidRDefault="00E863D4" w:rsidP="00E863D4">
      <w:pPr>
        <w:rPr>
          <w:b/>
          <w:sz w:val="32"/>
          <w:szCs w:val="32"/>
        </w:rPr>
      </w:pPr>
      <w:bookmarkStart w:id="0" w:name="_GoBack"/>
      <w:bookmarkEnd w:id="0"/>
      <w:r w:rsidRPr="00E863D4">
        <w:rPr>
          <w:rFonts w:hint="eastAsia"/>
          <w:b/>
          <w:sz w:val="32"/>
          <w:szCs w:val="32"/>
        </w:rPr>
        <w:t>안드로이드 App 연동 시 추가 사항</w:t>
      </w:r>
    </w:p>
    <w:p w:rsidR="00E863D4" w:rsidRDefault="00E863D4" w:rsidP="00E863D4"/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mWebView</w:t>
      </w:r>
      <w:r>
        <w:rPr>
          <w:rFonts w:ascii="Consolas" w:hAnsi="Consolas" w:cs="Consolas"/>
          <w:color w:val="000000"/>
          <w:kern w:val="0"/>
          <w:szCs w:val="20"/>
        </w:rPr>
        <w:t>.getSettings().setJavaScriptEnabled(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mWebView</w:t>
      </w:r>
      <w:r>
        <w:rPr>
          <w:rFonts w:ascii="Consolas" w:hAnsi="Consolas" w:cs="Consolas"/>
          <w:color w:val="000000"/>
          <w:kern w:val="0"/>
          <w:szCs w:val="20"/>
        </w:rPr>
        <w:t>.setWebViewClient(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MyWebViewClient());</w:t>
      </w:r>
    </w:p>
    <w:p w:rsidR="002B1F65" w:rsidRDefault="002B1F65" w:rsidP="002B1F65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mWebView</w:t>
      </w:r>
      <w:r>
        <w:rPr>
          <w:rFonts w:ascii="Consolas" w:hAnsi="Consolas" w:cs="Consolas"/>
          <w:color w:val="000000"/>
          <w:kern w:val="0"/>
          <w:szCs w:val="20"/>
        </w:rPr>
        <w:t>.setWebChromeClient(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MyWebChromeClient());</w:t>
      </w:r>
    </w:p>
    <w:p w:rsidR="002B1F65" w:rsidRDefault="002B1F65" w:rsidP="002B1F65"/>
    <w:p w:rsidR="00821392" w:rsidRDefault="00821392" w:rsidP="00821392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MyWebViewClient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WebViewClient { </w:t>
      </w:r>
    </w:p>
    <w:p w:rsidR="006A44FE" w:rsidRDefault="006A44FE" w:rsidP="006A44FE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66C36" w:rsidRDefault="006A44FE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66C3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566C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66C36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="00566C36">
        <w:rPr>
          <w:rFonts w:ascii="Consolas" w:hAnsi="Consolas" w:cs="Consolas"/>
          <w:color w:val="000000"/>
          <w:kern w:val="0"/>
          <w:szCs w:val="20"/>
        </w:rPr>
        <w:t xml:space="preserve"> shouldOverrideUrlLoading(WebView view, String url) 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{ 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"shouldOverrideUrlLoading"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url);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 url.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startsWith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"app://upmp"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intent = Intent.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parseUri</w:t>
      </w:r>
      <w:r>
        <w:rPr>
          <w:rFonts w:ascii="Consolas" w:hAnsi="Consolas" w:cs="Consolas"/>
          <w:color w:val="000000"/>
          <w:kern w:val="0"/>
          <w:szCs w:val="20"/>
        </w:rPr>
        <w:t>(url, 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URI_INTENT_SCHEME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(URISyntaxException ex)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"Browser"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"Bad URI "</w:t>
      </w:r>
      <w:r>
        <w:rPr>
          <w:rFonts w:ascii="Consolas" w:hAnsi="Consolas" w:cs="Consolas"/>
          <w:color w:val="000000"/>
          <w:kern w:val="0"/>
          <w:szCs w:val="20"/>
        </w:rPr>
        <w:t xml:space="preserve"> + url + 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 xml:space="preserve"> + ex.getMessage());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Uri uri = intent.getData();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566C36" w:rsidRDefault="00566C36" w:rsidP="00566C36">
      <w:pPr>
        <w:wordWrap/>
        <w:adjustRightInd w:val="0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m_cert_no</w:t>
      </w:r>
      <w:r>
        <w:rPr>
          <w:rFonts w:ascii="Consolas" w:hAnsi="Consolas" w:cs="Consolas"/>
          <w:color w:val="000000"/>
          <w:kern w:val="0"/>
          <w:szCs w:val="20"/>
        </w:rPr>
        <w:t xml:space="preserve"> = uri.getQueryParameter(</w:t>
      </w:r>
      <w:r>
        <w:rPr>
          <w:rFonts w:ascii="Consolas" w:hAnsi="Consolas" w:cs="Consolas"/>
          <w:color w:val="2A00FF"/>
          <w:kern w:val="0"/>
          <w:szCs w:val="20"/>
        </w:rPr>
        <w:t>"m_cert_no"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cno</w:t>
      </w:r>
      <w:r>
        <w:rPr>
          <w:rFonts w:ascii="Consolas" w:hAnsi="Consolas" w:cs="Consolas"/>
          <w:color w:val="000000"/>
          <w:kern w:val="0"/>
          <w:szCs w:val="20"/>
        </w:rPr>
        <w:t xml:space="preserve"> = uri.getQueryParameter(</w:t>
      </w:r>
      <w:r>
        <w:rPr>
          <w:rFonts w:ascii="Consolas" w:hAnsi="Consolas" w:cs="Consolas"/>
          <w:color w:val="2A00FF"/>
          <w:kern w:val="0"/>
          <w:szCs w:val="20"/>
        </w:rPr>
        <w:t>"cno"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String tn = uri.getQueryParameter(</w:t>
      </w:r>
      <w:r>
        <w:rPr>
          <w:rFonts w:ascii="Consolas" w:hAnsi="Consolas" w:cs="Consolas"/>
          <w:color w:val="2A00FF"/>
          <w:kern w:val="0"/>
          <w:szCs w:val="20"/>
        </w:rPr>
        <w:t>"tn"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"m_cert_no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m_cert_no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"cno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"tn : "</w:t>
      </w:r>
      <w:r>
        <w:rPr>
          <w:rFonts w:ascii="Consolas" w:hAnsi="Consolas" w:cs="Consolas"/>
          <w:color w:val="000000"/>
          <w:kern w:val="0"/>
          <w:szCs w:val="20"/>
        </w:rPr>
        <w:t xml:space="preserve"> + tn);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serverMode = </w:t>
      </w:r>
      <w:r>
        <w:rPr>
          <w:rFonts w:ascii="Consolas" w:hAnsi="Consolas" w:cs="Consolas"/>
          <w:color w:val="2A00FF"/>
          <w:kern w:val="0"/>
          <w:szCs w:val="20"/>
        </w:rPr>
        <w:t>"01"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ret = UPPayAssistEx.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startPay</w:t>
      </w:r>
      <w:r>
        <w:rPr>
          <w:rFonts w:ascii="Consolas" w:hAnsi="Consolas" w:cs="Consolas"/>
          <w:color w:val="000000"/>
          <w:kern w:val="0"/>
          <w:szCs w:val="20"/>
        </w:rPr>
        <w:t>(Main.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 tn, serverMode);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 ret == UPPayAssistEx.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PLUGIN_NOT_FOUND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UPPayAssistEx.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installUPPayPlugin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mWebView</w:t>
      </w:r>
      <w:r>
        <w:rPr>
          <w:rFonts w:ascii="Consolas" w:hAnsi="Consolas" w:cs="Consolas"/>
          <w:color w:val="000000"/>
          <w:kern w:val="0"/>
          <w:szCs w:val="20"/>
        </w:rPr>
        <w:t>.getContext());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//WEB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 url.startsWith(</w:t>
      </w:r>
      <w:r>
        <w:rPr>
          <w:rFonts w:ascii="Consolas" w:hAnsi="Consolas" w:cs="Consolas"/>
          <w:color w:val="2A00FF"/>
          <w:kern w:val="0"/>
          <w:szCs w:val="20"/>
        </w:rPr>
        <w:t>"http://"</w:t>
      </w:r>
      <w:r>
        <w:rPr>
          <w:rFonts w:ascii="Consolas" w:hAnsi="Consolas" w:cs="Consolas"/>
          <w:color w:val="000000"/>
          <w:kern w:val="0"/>
          <w:szCs w:val="20"/>
        </w:rPr>
        <w:t>) || url.startsWith(</w:t>
      </w:r>
      <w:r>
        <w:rPr>
          <w:rFonts w:ascii="Consolas" w:hAnsi="Consolas" w:cs="Consolas"/>
          <w:color w:val="2A00FF"/>
          <w:kern w:val="0"/>
          <w:szCs w:val="20"/>
        </w:rPr>
        <w:t>"https://"</w:t>
      </w:r>
      <w:r>
        <w:rPr>
          <w:rFonts w:ascii="Consolas" w:hAnsi="Consolas" w:cs="Consolas"/>
          <w:color w:val="000000"/>
          <w:kern w:val="0"/>
          <w:szCs w:val="20"/>
        </w:rPr>
        <w:t>) 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(url.equals(</w:t>
      </w:r>
      <w:r>
        <w:rPr>
          <w:rFonts w:ascii="Consolas" w:hAnsi="Consolas" w:cs="Consolas"/>
          <w:color w:val="2A00FF"/>
          <w:kern w:val="0"/>
          <w:szCs w:val="20"/>
        </w:rPr>
        <w:t>"http://m.vguard.co.kr/card/vguard_webstandard.apk"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Intent(Intent.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ACTION_VIEW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intent.addCategory(Intent.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CATEGORY_DEFAULT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intent.setData(Uri.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"market://details?id=kr.co.shiftworks.vguardweb"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startActivity(intent);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"bContainUrl"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view.loadUrl(url);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//APP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intent = Intent.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parseUri</w:t>
      </w:r>
      <w:r>
        <w:rPr>
          <w:rFonts w:ascii="Consolas" w:hAnsi="Consolas" w:cs="Consolas"/>
          <w:color w:val="000000"/>
          <w:kern w:val="0"/>
          <w:szCs w:val="20"/>
        </w:rPr>
        <w:t>(url, 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URI_INTENT_SCHEME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(URISyntaxException ex)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"Browser"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"Bad URI "</w:t>
      </w:r>
      <w:r>
        <w:rPr>
          <w:rFonts w:ascii="Consolas" w:hAnsi="Consolas" w:cs="Consolas"/>
          <w:color w:val="000000"/>
          <w:kern w:val="0"/>
          <w:szCs w:val="20"/>
        </w:rPr>
        <w:t xml:space="preserve"> + url + 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 xml:space="preserve"> + ex.getMessage());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"url"</w:t>
      </w:r>
      <w:r>
        <w:rPr>
          <w:rFonts w:ascii="Consolas" w:hAnsi="Consolas" w:cs="Consolas"/>
          <w:color w:val="000000"/>
          <w:kern w:val="0"/>
          <w:szCs w:val="20"/>
        </w:rPr>
        <w:t>, url);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(url.startsWith(</w:t>
      </w:r>
      <w:r>
        <w:rPr>
          <w:rFonts w:ascii="Consolas" w:hAnsi="Consolas" w:cs="Consolas"/>
          <w:color w:val="2A00FF"/>
          <w:kern w:val="0"/>
          <w:szCs w:val="20"/>
        </w:rPr>
        <w:t>"intent"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"url.startsWith"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"intent"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(getPackageManager().resolveActivity(intent, 0)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packagename = intent.getPackage();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(packagename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Uri uri = Uri.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"market://search?q=pname:"</w:t>
      </w:r>
      <w:r>
        <w:rPr>
          <w:rFonts w:ascii="Consolas" w:hAnsi="Consolas" w:cs="Consolas"/>
          <w:color w:val="000000"/>
          <w:kern w:val="0"/>
          <w:szCs w:val="20"/>
        </w:rPr>
        <w:t xml:space="preserve"> + packagename);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intent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Intent(Intent.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ACTION_VIEW</w:t>
      </w:r>
      <w:r>
        <w:rPr>
          <w:rFonts w:ascii="Consolas" w:hAnsi="Consolas" w:cs="Consolas"/>
          <w:color w:val="000000"/>
          <w:kern w:val="0"/>
          <w:szCs w:val="20"/>
        </w:rPr>
        <w:t>, uri);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startActivity(intent);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(ActivityNotFoundException ex)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"intent"</w:t>
      </w:r>
      <w:r>
        <w:rPr>
          <w:rFonts w:ascii="Consolas" w:hAnsi="Consolas" w:cs="Consolas"/>
          <w:color w:val="000000"/>
          <w:kern w:val="0"/>
          <w:szCs w:val="20"/>
        </w:rPr>
        <w:t xml:space="preserve">, url + 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 xml:space="preserve"> + ex.getMessage());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runType=431;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(runType == 43)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Uri uri = Uri.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</w:t>
      </w:r>
      <w:r>
        <w:rPr>
          <w:rFonts w:ascii="Consolas" w:hAnsi="Consolas" w:cs="Consolas"/>
          <w:color w:val="000000"/>
          <w:kern w:val="0"/>
          <w:szCs w:val="20"/>
        </w:rPr>
        <w:t>(intent.getDataString());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intent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Intent(Intent.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ACTION_VIEW</w:t>
      </w:r>
      <w:r>
        <w:rPr>
          <w:rFonts w:ascii="Consolas" w:hAnsi="Consolas" w:cs="Consolas"/>
          <w:color w:val="000000"/>
          <w:kern w:val="0"/>
          <w:szCs w:val="20"/>
        </w:rPr>
        <w:t>, uri);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startActivity(intent);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intent.addCategory(Intent.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CATEGORY_BROWSABLE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intent.setComponent(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(startActivityIfNeeded(intent, -1))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(ActivityNotFoundException ex)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"intent"</w:t>
      </w:r>
      <w:r>
        <w:rPr>
          <w:rFonts w:ascii="Consolas" w:hAnsi="Consolas" w:cs="Consolas"/>
          <w:color w:val="000000"/>
          <w:kern w:val="0"/>
          <w:szCs w:val="20"/>
        </w:rPr>
        <w:t xml:space="preserve">, url + 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 xml:space="preserve"> + ex.getMessage());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Uri uri = Uri.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</w:t>
      </w:r>
      <w:r>
        <w:rPr>
          <w:rFonts w:ascii="Consolas" w:hAnsi="Consolas" w:cs="Consolas"/>
          <w:color w:val="000000"/>
          <w:kern w:val="0"/>
          <w:szCs w:val="20"/>
        </w:rPr>
        <w:t>(url);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intent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Intent(Intent.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ACTION_VIEW</w:t>
      </w:r>
      <w:r>
        <w:rPr>
          <w:rFonts w:ascii="Consolas" w:hAnsi="Consolas" w:cs="Consolas"/>
          <w:color w:val="000000"/>
          <w:kern w:val="0"/>
          <w:szCs w:val="20"/>
        </w:rPr>
        <w:t>, uri);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startActivity(intent);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"Exception"</w:t>
      </w:r>
      <w:r>
        <w:rPr>
          <w:rFonts w:ascii="Consolas" w:hAnsi="Consolas" w:cs="Consolas"/>
          <w:color w:val="000000"/>
          <w:kern w:val="0"/>
          <w:szCs w:val="20"/>
        </w:rPr>
        <w:t>, e.getMessage());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66C36" w:rsidRDefault="00566C36" w:rsidP="00566C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6BC" w:rsidRDefault="006A44FE" w:rsidP="00566C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}</w:t>
      </w:r>
    </w:p>
    <w:p w:rsidR="002B1F65" w:rsidRDefault="002B1F65" w:rsidP="006A44FE">
      <w:pPr>
        <w:rPr>
          <w:rFonts w:ascii="Consolas" w:hAnsi="Consolas" w:cs="Consolas"/>
          <w:color w:val="000000"/>
          <w:kern w:val="0"/>
          <w:szCs w:val="20"/>
        </w:rPr>
      </w:pP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// javascript alert 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보여주기</w:t>
      </w:r>
    </w:p>
    <w:p w:rsidR="002B1F65" w:rsidRP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MyWebChromeClient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WebChromeClient {</w:t>
      </w:r>
    </w:p>
    <w:p w:rsidR="002B1F65" w:rsidRDefault="002B1F65" w:rsidP="002B1F65">
      <w:pPr>
        <w:wordWrap/>
        <w:adjustRightInd w:val="0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onJsAlert(WebView view, String url, String message,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JsResult result)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AlertDialog.Builder(view.getContext())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.setMessage(message)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.setPositiveButton(android.R.string.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AlertDialog.OnClickListener() {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onClick(DialogInterface dialog,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which) {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result.confirm();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.setCancelable(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.create()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.show();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1F65" w:rsidRDefault="002B1F65" w:rsidP="002B1F6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DE4" w:rsidRDefault="002B1F65" w:rsidP="002B1F65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7DE4" w:rsidRDefault="00777DE4">
      <w:pPr>
        <w:widowControl/>
        <w:wordWrap/>
        <w:autoSpaceDE/>
        <w:autoSpaceDN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777DE4" w:rsidRPr="00E863D4" w:rsidRDefault="00777DE4" w:rsidP="00777D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아이폰 </w:t>
      </w:r>
      <w:r w:rsidRPr="00E863D4">
        <w:rPr>
          <w:rFonts w:hint="eastAsia"/>
          <w:b/>
          <w:sz w:val="32"/>
          <w:szCs w:val="32"/>
        </w:rPr>
        <w:t>App 연동 시 추가 사항</w:t>
      </w:r>
    </w:p>
    <w:p w:rsidR="00777DE4" w:rsidRDefault="00777DE4" w:rsidP="00777DE4"/>
    <w:p w:rsidR="00777DE4" w:rsidRDefault="00777DE4" w:rsidP="00777DE4">
      <w:r>
        <w:rPr>
          <w:rFonts w:hint="eastAsia"/>
        </w:rPr>
        <w:t>1. ISP 인증 시 인증종료 return을 가맹점 APP 으로 호출하게 됨. (sp_app_return_url 에 설정된 스키마)</w:t>
      </w:r>
    </w:p>
    <w:p w:rsidR="00777DE4" w:rsidRPr="004D071D" w:rsidRDefault="00777DE4" w:rsidP="00777DE4"/>
    <w:p w:rsidR="00777DE4" w:rsidRDefault="00777DE4" w:rsidP="00777DE4">
      <w:r>
        <w:rPr>
          <w:rFonts w:hint="eastAsia"/>
        </w:rPr>
        <w:t>2. 최종 인증 응답을 받을 sp_return_url 과 구분하여 사용해야 함. (host 이용)</w:t>
      </w:r>
    </w:p>
    <w:p w:rsidR="00777DE4" w:rsidRDefault="00777DE4" w:rsidP="00777DE4">
      <w:pPr>
        <w:ind w:firstLineChars="100" w:firstLine="200"/>
      </w:pPr>
      <w:r>
        <w:rPr>
          <w:rFonts w:hint="eastAsia"/>
        </w:rPr>
        <w:t>sp_app_return_url = 가맹점스키마://ISP인증종료host</w:t>
      </w:r>
    </w:p>
    <w:p w:rsidR="00777DE4" w:rsidRDefault="00777DE4" w:rsidP="00777DE4">
      <w:pPr>
        <w:ind w:firstLineChars="100" w:firstLine="200"/>
      </w:pPr>
      <w:r>
        <w:rPr>
          <w:rFonts w:hint="eastAsia"/>
        </w:rPr>
        <w:t>sp_return_url = 가맹점스키마://인증응답host</w:t>
      </w:r>
    </w:p>
    <w:p w:rsidR="00777DE4" w:rsidRDefault="00777DE4" w:rsidP="00777DE4"/>
    <w:p w:rsidR="00777DE4" w:rsidRDefault="00777DE4" w:rsidP="00777DE4">
      <w:r>
        <w:rPr>
          <w:rFonts w:hint="eastAsia"/>
        </w:rPr>
        <w:t>3. ISP 인증종료 스키마 호출 파라메터 (아래는 예)</w:t>
      </w:r>
    </w:p>
    <w:p w:rsidR="00777DE4" w:rsidRDefault="00777DE4" w:rsidP="00777DE4">
      <w:pPr>
        <w:ind w:firstLineChars="50" w:firstLine="100"/>
      </w:pPr>
      <w:r>
        <w:rPr>
          <w:rFonts w:hint="eastAsia"/>
        </w:rPr>
        <w:t xml:space="preserve"> 1) easypayapp://ispresult?type=wap,m_cert_no=1234567890</w:t>
      </w:r>
    </w:p>
    <w:p w:rsidR="00777DE4" w:rsidRDefault="00777DE4" w:rsidP="00777DE4">
      <w:pPr>
        <w:ind w:firstLineChars="200" w:firstLine="400"/>
      </w:pPr>
      <w:r>
        <w:rPr>
          <w:rFonts w:hint="eastAsia"/>
        </w:rPr>
        <w:t>easypayapp://ispresult?type=cancel,m_cert_no=1234567890</w:t>
      </w:r>
    </w:p>
    <w:p w:rsidR="00777DE4" w:rsidRDefault="00777DE4" w:rsidP="00777DE4">
      <w:pPr>
        <w:ind w:firstLineChars="50" w:firstLine="100"/>
      </w:pPr>
      <w:r>
        <w:rPr>
          <w:rFonts w:hint="eastAsia"/>
        </w:rPr>
        <w:t xml:space="preserve"> 2) type</w:t>
      </w:r>
    </w:p>
    <w:p w:rsidR="00777DE4" w:rsidRDefault="00777DE4" w:rsidP="00777DE4">
      <w:pPr>
        <w:ind w:firstLineChars="200" w:firstLine="400"/>
      </w:pPr>
      <w:r>
        <w:rPr>
          <w:rFonts w:hint="eastAsia"/>
        </w:rPr>
        <w:t>- 성공 : wap</w:t>
      </w:r>
    </w:p>
    <w:p w:rsidR="00777DE4" w:rsidRDefault="00777DE4" w:rsidP="00777DE4">
      <w:pPr>
        <w:ind w:firstLineChars="200" w:firstLine="400"/>
      </w:pPr>
      <w:r>
        <w:rPr>
          <w:rFonts w:hint="eastAsia"/>
        </w:rPr>
        <w:t xml:space="preserve">- 취소/실패 : </w:t>
      </w:r>
      <w:r>
        <w:t>cancel</w:t>
      </w:r>
    </w:p>
    <w:p w:rsidR="00777DE4" w:rsidRDefault="00777DE4" w:rsidP="00777DE4">
      <w:pPr>
        <w:ind w:firstLineChars="100" w:firstLine="200"/>
      </w:pPr>
      <w:r>
        <w:rPr>
          <w:rFonts w:hint="eastAsia"/>
        </w:rPr>
        <w:t>3) m_cert_no</w:t>
      </w:r>
    </w:p>
    <w:p w:rsidR="00777DE4" w:rsidRDefault="00777DE4" w:rsidP="00777DE4">
      <w:pPr>
        <w:ind w:firstLineChars="200" w:firstLine="400"/>
      </w:pPr>
      <w:r>
        <w:rPr>
          <w:rFonts w:hint="eastAsia"/>
        </w:rPr>
        <w:t>- KICC 인증거래번호</w:t>
      </w:r>
    </w:p>
    <w:p w:rsidR="00777DE4" w:rsidRDefault="00777DE4" w:rsidP="00777DE4">
      <w:pPr>
        <w:ind w:firstLine="195"/>
      </w:pPr>
      <w:r>
        <w:rPr>
          <w:rFonts w:hint="eastAsia"/>
        </w:rPr>
        <w:t>4) type에 따른 KICC 호출 page</w:t>
      </w:r>
    </w:p>
    <w:p w:rsidR="00777DE4" w:rsidRDefault="00777DE4" w:rsidP="00777DE4">
      <w:pPr>
        <w:ind w:firstLine="195"/>
      </w:pPr>
      <w:r>
        <w:rPr>
          <w:rFonts w:hint="eastAsia"/>
        </w:rPr>
        <w:t xml:space="preserve">  - wap : (테스트) </w:t>
      </w:r>
      <w:hyperlink r:id="rId7" w:history="1">
        <w:r w:rsidRPr="001521B1">
          <w:rPr>
            <w:rStyle w:val="a6"/>
            <w:rFonts w:hint="eastAsia"/>
          </w:rPr>
          <w:t>http://testsp.easypay.co.kr/isp/IspResAction.do?m_cert_no=1234567890</w:t>
        </w:r>
      </w:hyperlink>
    </w:p>
    <w:p w:rsidR="00777DE4" w:rsidRDefault="00777DE4" w:rsidP="00777DE4">
      <w:pPr>
        <w:ind w:firstLine="195"/>
      </w:pPr>
      <w:r>
        <w:rPr>
          <w:rFonts w:hint="eastAsia"/>
        </w:rPr>
        <w:t xml:space="preserve">         (리얼) </w:t>
      </w:r>
      <w:hyperlink r:id="rId8" w:history="1">
        <w:r w:rsidRPr="001521B1">
          <w:rPr>
            <w:rStyle w:val="a6"/>
            <w:rFonts w:hint="eastAsia"/>
          </w:rPr>
          <w:t>https://sp.easypay.co.kr/isp/IspResAction.do?m_cert_no=1234567890</w:t>
        </w:r>
      </w:hyperlink>
    </w:p>
    <w:p w:rsidR="00777DE4" w:rsidRDefault="00777DE4" w:rsidP="00777DE4">
      <w:pPr>
        <w:ind w:firstLineChars="200" w:firstLine="400"/>
      </w:pPr>
      <w:r>
        <w:rPr>
          <w:rFonts w:hint="eastAsia"/>
        </w:rPr>
        <w:t xml:space="preserve">- cancel : (테스트) </w:t>
      </w:r>
      <w:hyperlink r:id="rId9" w:history="1">
        <w:r w:rsidRPr="001521B1">
          <w:rPr>
            <w:rStyle w:val="a6"/>
            <w:rFonts w:hint="eastAsia"/>
          </w:rPr>
          <w:t>http://testsp.easypay.co.kr/isp/IspCancelAction.do?m_cert_no=1234567890</w:t>
        </w:r>
      </w:hyperlink>
    </w:p>
    <w:p w:rsidR="00777DE4" w:rsidRDefault="00777DE4" w:rsidP="00777DE4">
      <w:r>
        <w:rPr>
          <w:rFonts w:hint="eastAsia"/>
        </w:rPr>
        <w:t xml:space="preserve">             (리얼) </w:t>
      </w:r>
      <w:hyperlink r:id="rId10" w:history="1">
        <w:r w:rsidRPr="001521B1">
          <w:rPr>
            <w:rStyle w:val="a6"/>
            <w:rFonts w:hint="eastAsia"/>
          </w:rPr>
          <w:t>https://sp.easypay.co.kr/isp/IspCancelAction.do?m_cert_no=1234567890</w:t>
        </w:r>
      </w:hyperlink>
    </w:p>
    <w:p w:rsidR="002B1F65" w:rsidRDefault="002B1F65" w:rsidP="002B1F65"/>
    <w:p w:rsidR="004E6086" w:rsidRDefault="004E6086" w:rsidP="002B1F65">
      <w:r>
        <w:rPr>
          <w:rFonts w:hint="eastAsia"/>
        </w:rPr>
        <w:t>4. webview 쿠기 항상 허용</w:t>
      </w:r>
    </w:p>
    <w:p w:rsidR="004E6086" w:rsidRDefault="004E6086" w:rsidP="002B1F65">
      <w:r>
        <w:rPr>
          <w:rFonts w:hint="eastAsia"/>
        </w:rPr>
        <w:t>webview에 아래 내용 추가</w:t>
      </w:r>
    </w:p>
    <w:p w:rsidR="004E6086" w:rsidRPr="004E6086" w:rsidRDefault="004E6086" w:rsidP="002B1F65">
      <w:r w:rsidRPr="004E6086">
        <w:t>[[NSHTTPCookieStorage sharedHTTPCookieStorage] setCookieAcceptPolicy:NSHEEPCookieAcceptPolicyAlways];</w:t>
      </w:r>
    </w:p>
    <w:sectPr w:rsidR="004E6086" w:rsidRPr="004E6086" w:rsidSect="00C026B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21E" w:rsidRDefault="0041121E" w:rsidP="00821392">
      <w:r>
        <w:separator/>
      </w:r>
    </w:p>
  </w:endnote>
  <w:endnote w:type="continuationSeparator" w:id="0">
    <w:p w:rsidR="0041121E" w:rsidRDefault="0041121E" w:rsidP="0082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21E" w:rsidRDefault="0041121E" w:rsidP="00821392">
      <w:r>
        <w:separator/>
      </w:r>
    </w:p>
  </w:footnote>
  <w:footnote w:type="continuationSeparator" w:id="0">
    <w:p w:rsidR="0041121E" w:rsidRDefault="0041121E" w:rsidP="00821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B7494"/>
    <w:multiLevelType w:val="hybridMultilevel"/>
    <w:tmpl w:val="3AE6F982"/>
    <w:lvl w:ilvl="0" w:tplc="C2548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D4"/>
    <w:rsid w:val="0003406D"/>
    <w:rsid w:val="00040CB0"/>
    <w:rsid w:val="00080AD2"/>
    <w:rsid w:val="000E7799"/>
    <w:rsid w:val="001600EE"/>
    <w:rsid w:val="001946C5"/>
    <w:rsid w:val="002638CA"/>
    <w:rsid w:val="00292593"/>
    <w:rsid w:val="002B1F65"/>
    <w:rsid w:val="002B650A"/>
    <w:rsid w:val="00367129"/>
    <w:rsid w:val="00405FFC"/>
    <w:rsid w:val="0041121E"/>
    <w:rsid w:val="004674C8"/>
    <w:rsid w:val="00474C08"/>
    <w:rsid w:val="004E6086"/>
    <w:rsid w:val="00541C1B"/>
    <w:rsid w:val="00566C36"/>
    <w:rsid w:val="00614471"/>
    <w:rsid w:val="00647D45"/>
    <w:rsid w:val="006A44FE"/>
    <w:rsid w:val="006C2DED"/>
    <w:rsid w:val="006F4D7C"/>
    <w:rsid w:val="00703E15"/>
    <w:rsid w:val="00756BBF"/>
    <w:rsid w:val="00777DE4"/>
    <w:rsid w:val="007E3199"/>
    <w:rsid w:val="00821392"/>
    <w:rsid w:val="0087621F"/>
    <w:rsid w:val="009B53F9"/>
    <w:rsid w:val="00A70E78"/>
    <w:rsid w:val="00A8215B"/>
    <w:rsid w:val="00A8627E"/>
    <w:rsid w:val="00A966BD"/>
    <w:rsid w:val="00AA305F"/>
    <w:rsid w:val="00AB564D"/>
    <w:rsid w:val="00B03C0E"/>
    <w:rsid w:val="00B31A7E"/>
    <w:rsid w:val="00BA6212"/>
    <w:rsid w:val="00BF347F"/>
    <w:rsid w:val="00C026BC"/>
    <w:rsid w:val="00C45464"/>
    <w:rsid w:val="00C80B35"/>
    <w:rsid w:val="00D42D14"/>
    <w:rsid w:val="00D72B80"/>
    <w:rsid w:val="00E462BC"/>
    <w:rsid w:val="00E863D4"/>
    <w:rsid w:val="00EC6925"/>
    <w:rsid w:val="00ED128A"/>
    <w:rsid w:val="00EE36F4"/>
    <w:rsid w:val="00F44195"/>
    <w:rsid w:val="00FC21AC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A4FBA6-570A-4AFD-9851-FA6D3CEC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6B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3D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13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1392"/>
  </w:style>
  <w:style w:type="paragraph" w:styleId="a5">
    <w:name w:val="footer"/>
    <w:basedOn w:val="a"/>
    <w:link w:val="Char0"/>
    <w:uiPriority w:val="99"/>
    <w:unhideWhenUsed/>
    <w:rsid w:val="008213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1392"/>
  </w:style>
  <w:style w:type="character" w:styleId="a6">
    <w:name w:val="Hyperlink"/>
    <w:basedOn w:val="a0"/>
    <w:uiPriority w:val="99"/>
    <w:unhideWhenUsed/>
    <w:rsid w:val="00777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.easypay.co.kr/isp/IspResAction.do?m_cert_no=12345678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sp.easypay.co.kr/isp/IspResAction.do?m_cert_no=12345678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p.easypay.co.kr/isp/IspCancelAction.do?m_cert_no=12345678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sp.easypay.co.kr/isp/IspCancelAction.do?m_cert_no=12345678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Yunje</dc:creator>
  <cp:lastModifiedBy>kicc15092</cp:lastModifiedBy>
  <cp:revision>2</cp:revision>
  <dcterms:created xsi:type="dcterms:W3CDTF">2016-05-18T02:51:00Z</dcterms:created>
  <dcterms:modified xsi:type="dcterms:W3CDTF">2016-05-18T02:51:00Z</dcterms:modified>
</cp:coreProperties>
</file>