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DCE9" w14:textId="25DA967A" w:rsidR="000E73EF" w:rsidRPr="00B708D2" w:rsidRDefault="000E73EF">
      <w:pPr>
        <w:rPr>
          <w:rFonts w:cstheme="minorHAnsi"/>
          <w:b/>
          <w:bCs/>
        </w:rPr>
      </w:pPr>
      <w:r w:rsidRPr="00B708D2">
        <w:rPr>
          <w:rFonts w:cstheme="minorHAnsi"/>
          <w:b/>
          <w:bCs/>
        </w:rPr>
        <w:t>Job Description:</w:t>
      </w:r>
    </w:p>
    <w:p w14:paraId="39E70B04" w14:textId="18A0F5FD" w:rsidR="00EE706D" w:rsidRPr="00B708D2" w:rsidRDefault="00C97D6A">
      <w:pPr>
        <w:rPr>
          <w:rFonts w:cstheme="minorHAnsi"/>
        </w:rPr>
      </w:pPr>
      <w:r w:rsidRPr="00B708D2">
        <w:rPr>
          <w:rFonts w:cstheme="minorHAnsi"/>
        </w:rPr>
        <w:t>Investigator I</w:t>
      </w:r>
      <w:r w:rsidR="00DC4592" w:rsidRPr="00B708D2">
        <w:rPr>
          <w:rFonts w:cstheme="minorHAnsi"/>
        </w:rPr>
        <w:t xml:space="preserve">- </w:t>
      </w:r>
      <w:r w:rsidRPr="00B708D2">
        <w:rPr>
          <w:rFonts w:cstheme="minorHAnsi"/>
        </w:rPr>
        <w:t>A</w:t>
      </w:r>
      <w:r w:rsidR="00DC4592" w:rsidRPr="00B708D2">
        <w:rPr>
          <w:rFonts w:cstheme="minorHAnsi"/>
        </w:rPr>
        <w:t>nalytical</w:t>
      </w:r>
      <w:r w:rsidRPr="00B708D2">
        <w:rPr>
          <w:rFonts w:cstheme="minorHAnsi"/>
        </w:rPr>
        <w:t>/Bioanalytical Chemist</w:t>
      </w:r>
    </w:p>
    <w:p w14:paraId="2D990D27" w14:textId="74B91FA0" w:rsidR="00EE706D" w:rsidRPr="00B708D2" w:rsidRDefault="00EA0190" w:rsidP="00EA019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proofErr w:type="spellStart"/>
      <w:r w:rsidRPr="00B708D2">
        <w:rPr>
          <w:rFonts w:eastAsia="Times New Roman" w:cstheme="minorHAnsi"/>
          <w:color w:val="000000"/>
        </w:rPr>
        <w:t>Luye</w:t>
      </w:r>
      <w:proofErr w:type="spellEnd"/>
      <w:r w:rsidRPr="00B708D2">
        <w:rPr>
          <w:rFonts w:eastAsia="Times New Roman" w:cstheme="minorHAnsi"/>
          <w:color w:val="000000"/>
        </w:rPr>
        <w:t xml:space="preserve"> pharma is a leading life science group with R&amp;D sites located in Greater Boston, MA; Princeton, NJ; Nanjing, China; and Yantai, China. </w:t>
      </w:r>
      <w:proofErr w:type="spellStart"/>
      <w:r w:rsidRPr="00B708D2">
        <w:rPr>
          <w:rFonts w:eastAsia="Times New Roman" w:cstheme="minorHAnsi"/>
          <w:color w:val="000000"/>
        </w:rPr>
        <w:t>Luye</w:t>
      </w:r>
      <w:proofErr w:type="spellEnd"/>
      <w:r w:rsidRPr="00B708D2">
        <w:rPr>
          <w:rFonts w:eastAsia="Times New Roman" w:cstheme="minorHAnsi"/>
          <w:color w:val="000000"/>
        </w:rPr>
        <w:t xml:space="preserve"> invents, discovers, develops, manufactures, and commercializes medicines for the treatment of serious medical conditions for </w:t>
      </w:r>
      <w:r w:rsidR="00C050B7" w:rsidRPr="00B708D2">
        <w:rPr>
          <w:rFonts w:eastAsia="Times New Roman" w:cstheme="minorHAnsi"/>
          <w:color w:val="000000"/>
        </w:rPr>
        <w:t>o</w:t>
      </w:r>
      <w:r w:rsidRPr="00B708D2">
        <w:rPr>
          <w:rFonts w:eastAsia="Times New Roman" w:cstheme="minorHAnsi"/>
          <w:color w:val="000000"/>
        </w:rPr>
        <w:t xml:space="preserve">ncology, CNS, </w:t>
      </w:r>
      <w:proofErr w:type="gramStart"/>
      <w:r w:rsidRPr="00B708D2">
        <w:rPr>
          <w:rFonts w:eastAsia="Times New Roman" w:cstheme="minorHAnsi"/>
          <w:color w:val="000000"/>
        </w:rPr>
        <w:t>metabolism</w:t>
      </w:r>
      <w:proofErr w:type="gramEnd"/>
      <w:r w:rsidRPr="00B708D2">
        <w:rPr>
          <w:rFonts w:eastAsia="Times New Roman" w:cstheme="minorHAnsi"/>
          <w:color w:val="000000"/>
        </w:rPr>
        <w:t xml:space="preserve"> and other areas of high unmet</w:t>
      </w:r>
      <w:r w:rsidR="00C050B7" w:rsidRPr="00B708D2">
        <w:rPr>
          <w:rFonts w:eastAsia="Times New Roman" w:cstheme="minorHAnsi"/>
          <w:color w:val="000000"/>
        </w:rPr>
        <w:t xml:space="preserve"> </w:t>
      </w:r>
      <w:r w:rsidRPr="00B708D2">
        <w:rPr>
          <w:rFonts w:eastAsia="Times New Roman" w:cstheme="minorHAnsi"/>
          <w:color w:val="000000"/>
        </w:rPr>
        <w:t xml:space="preserve">medical need. </w:t>
      </w:r>
      <w:proofErr w:type="spellStart"/>
      <w:r w:rsidR="00EE706D" w:rsidRPr="00B708D2">
        <w:rPr>
          <w:rFonts w:cstheme="minorHAnsi"/>
        </w:rPr>
        <w:t>GeneLeap</w:t>
      </w:r>
      <w:proofErr w:type="spellEnd"/>
      <w:r w:rsidR="00EE706D" w:rsidRPr="00B708D2">
        <w:rPr>
          <w:rFonts w:cstheme="minorHAnsi"/>
        </w:rPr>
        <w:t xml:space="preserve"> is an early start up biotechnology company located in Woburn MA and funded by </w:t>
      </w:r>
      <w:proofErr w:type="spellStart"/>
      <w:r w:rsidR="00EE706D" w:rsidRPr="00B708D2">
        <w:rPr>
          <w:rFonts w:cstheme="minorHAnsi"/>
        </w:rPr>
        <w:t>Luye</w:t>
      </w:r>
      <w:proofErr w:type="spellEnd"/>
      <w:r w:rsidR="00EE706D" w:rsidRPr="00B708D2">
        <w:rPr>
          <w:rFonts w:cstheme="minorHAnsi"/>
        </w:rPr>
        <w:t xml:space="preserve"> Pharma. </w:t>
      </w:r>
      <w:proofErr w:type="spellStart"/>
      <w:r w:rsidR="00EE706D" w:rsidRPr="00B708D2">
        <w:rPr>
          <w:rFonts w:eastAsia="Times New Roman" w:cstheme="minorHAnsi"/>
          <w:color w:val="000000"/>
        </w:rPr>
        <w:t>GeneLeap</w:t>
      </w:r>
      <w:proofErr w:type="spellEnd"/>
      <w:r w:rsidR="00EE706D" w:rsidRPr="00B708D2">
        <w:rPr>
          <w:rFonts w:eastAsia="Times New Roman" w:cstheme="minorHAnsi"/>
          <w:color w:val="000000"/>
        </w:rPr>
        <w:t xml:space="preserve"> is specialize</w:t>
      </w:r>
      <w:r w:rsidR="00C050B7" w:rsidRPr="00B708D2">
        <w:rPr>
          <w:rFonts w:eastAsia="Times New Roman" w:cstheme="minorHAnsi"/>
          <w:color w:val="000000"/>
        </w:rPr>
        <w:t>d</w:t>
      </w:r>
      <w:r w:rsidR="00EE706D" w:rsidRPr="00B708D2">
        <w:rPr>
          <w:rFonts w:eastAsia="Times New Roman" w:cstheme="minorHAnsi"/>
          <w:color w:val="000000"/>
        </w:rPr>
        <w:t xml:space="preserve"> in gene therapy areas. </w:t>
      </w:r>
    </w:p>
    <w:p w14:paraId="1E9855C5" w14:textId="189BF57E" w:rsidR="00BA233A" w:rsidRPr="00B708D2" w:rsidRDefault="00EE706D">
      <w:pPr>
        <w:rPr>
          <w:rFonts w:eastAsia="Times New Roman" w:cstheme="minorHAnsi"/>
          <w:color w:val="000000"/>
        </w:rPr>
      </w:pPr>
      <w:r w:rsidRPr="00B708D2">
        <w:rPr>
          <w:rFonts w:eastAsia="Times New Roman" w:cstheme="minorHAnsi"/>
          <w:color w:val="000000"/>
        </w:rPr>
        <w:t>We are seeking a highly motivated</w:t>
      </w:r>
      <w:r w:rsidR="00C050B7" w:rsidRPr="00B708D2">
        <w:rPr>
          <w:rFonts w:eastAsia="Times New Roman" w:cstheme="minorHAnsi"/>
          <w:color w:val="000000"/>
        </w:rPr>
        <w:t>,</w:t>
      </w:r>
      <w:r w:rsidRPr="00B708D2">
        <w:rPr>
          <w:rFonts w:eastAsia="Times New Roman" w:cstheme="minorHAnsi"/>
          <w:color w:val="000000"/>
        </w:rPr>
        <w:t xml:space="preserve"> enthusiastic</w:t>
      </w:r>
      <w:r w:rsidR="00C050B7" w:rsidRPr="00B708D2">
        <w:rPr>
          <w:rFonts w:eastAsia="Times New Roman" w:cstheme="minorHAnsi"/>
          <w:color w:val="000000"/>
        </w:rPr>
        <w:t>,</w:t>
      </w:r>
      <w:r w:rsidRPr="00B708D2">
        <w:rPr>
          <w:rFonts w:eastAsia="Times New Roman" w:cstheme="minorHAnsi"/>
          <w:color w:val="000000"/>
        </w:rPr>
        <w:t xml:space="preserve"> individual scientist </w:t>
      </w:r>
      <w:r w:rsidR="00E6158E" w:rsidRPr="00B708D2">
        <w:rPr>
          <w:rFonts w:eastAsia="Times New Roman" w:cstheme="minorHAnsi"/>
          <w:color w:val="000000"/>
        </w:rPr>
        <w:t xml:space="preserve">with </w:t>
      </w:r>
      <w:r w:rsidR="00C050B7" w:rsidRPr="00B708D2">
        <w:rPr>
          <w:rFonts w:eastAsia="Times New Roman" w:cstheme="minorHAnsi"/>
          <w:color w:val="000000"/>
        </w:rPr>
        <w:t xml:space="preserve">both </w:t>
      </w:r>
      <w:r w:rsidR="00E6158E" w:rsidRPr="00B708D2">
        <w:rPr>
          <w:rFonts w:eastAsia="Times New Roman" w:cstheme="minorHAnsi"/>
          <w:color w:val="000000"/>
        </w:rPr>
        <w:t xml:space="preserve">small molecule and large molecule analytical experiences </w:t>
      </w:r>
      <w:r w:rsidRPr="00B708D2">
        <w:rPr>
          <w:rFonts w:eastAsia="Times New Roman" w:cstheme="minorHAnsi"/>
          <w:color w:val="000000"/>
        </w:rPr>
        <w:t xml:space="preserve">to join </w:t>
      </w:r>
      <w:proofErr w:type="spellStart"/>
      <w:r w:rsidRPr="00B708D2">
        <w:rPr>
          <w:rFonts w:eastAsia="Times New Roman" w:cstheme="minorHAnsi"/>
          <w:color w:val="000000"/>
        </w:rPr>
        <w:t>GeneLeap</w:t>
      </w:r>
      <w:proofErr w:type="spellEnd"/>
      <w:r w:rsidRPr="00B708D2">
        <w:rPr>
          <w:rFonts w:eastAsia="Times New Roman" w:cstheme="minorHAnsi"/>
          <w:color w:val="000000"/>
        </w:rPr>
        <w:t xml:space="preserve"> </w:t>
      </w:r>
      <w:r w:rsidR="00C97D6A" w:rsidRPr="00B708D2">
        <w:rPr>
          <w:rFonts w:eastAsia="Times New Roman" w:cstheme="minorHAnsi"/>
          <w:color w:val="000000"/>
        </w:rPr>
        <w:t>A</w:t>
      </w:r>
      <w:r w:rsidRPr="00B708D2">
        <w:rPr>
          <w:rFonts w:eastAsia="Times New Roman" w:cstheme="minorHAnsi"/>
          <w:color w:val="000000"/>
        </w:rPr>
        <w:t>nalytical</w:t>
      </w:r>
      <w:r w:rsidR="00C97D6A" w:rsidRPr="00B708D2">
        <w:rPr>
          <w:rFonts w:eastAsia="Times New Roman" w:cstheme="minorHAnsi"/>
          <w:color w:val="000000"/>
        </w:rPr>
        <w:t xml:space="preserve">/Bioanalytical </w:t>
      </w:r>
      <w:r w:rsidRPr="00B708D2">
        <w:rPr>
          <w:rFonts w:eastAsia="Times New Roman" w:cstheme="minorHAnsi"/>
          <w:color w:val="000000"/>
        </w:rPr>
        <w:t>group</w:t>
      </w:r>
      <w:r w:rsidR="00AB6B4A" w:rsidRPr="00B708D2">
        <w:rPr>
          <w:rFonts w:eastAsia="Times New Roman" w:cstheme="minorHAnsi"/>
          <w:color w:val="000000"/>
        </w:rPr>
        <w:t xml:space="preserve"> to perform </w:t>
      </w:r>
      <w:r w:rsidR="00E6158E" w:rsidRPr="00B708D2">
        <w:rPr>
          <w:rFonts w:eastAsia="Times New Roman" w:cstheme="minorHAnsi"/>
          <w:color w:val="000000"/>
        </w:rPr>
        <w:t xml:space="preserve">characterization and </w:t>
      </w:r>
      <w:r w:rsidR="00AB6B4A" w:rsidRPr="00B708D2">
        <w:rPr>
          <w:rFonts w:eastAsia="Times New Roman" w:cstheme="minorHAnsi"/>
          <w:color w:val="000000"/>
        </w:rPr>
        <w:t xml:space="preserve">quality control of mRNA, AAV, and oligonucleotides </w:t>
      </w:r>
      <w:r w:rsidR="00C050B7" w:rsidRPr="00B708D2">
        <w:rPr>
          <w:rFonts w:eastAsia="Times New Roman" w:cstheme="minorHAnsi"/>
          <w:color w:val="000000"/>
        </w:rPr>
        <w:t>(</w:t>
      </w:r>
      <w:r w:rsidR="00E6158E" w:rsidRPr="00B708D2">
        <w:rPr>
          <w:rFonts w:eastAsia="Times New Roman" w:cstheme="minorHAnsi"/>
          <w:color w:val="000000"/>
        </w:rPr>
        <w:t>three</w:t>
      </w:r>
      <w:r w:rsidR="00AB6B4A" w:rsidRPr="00B708D2">
        <w:rPr>
          <w:rFonts w:eastAsia="Times New Roman" w:cstheme="minorHAnsi"/>
          <w:color w:val="000000"/>
        </w:rPr>
        <w:t xml:space="preserve"> type of molecules</w:t>
      </w:r>
      <w:r w:rsidR="00C050B7" w:rsidRPr="00B708D2">
        <w:rPr>
          <w:rFonts w:eastAsia="Times New Roman" w:cstheme="minorHAnsi"/>
          <w:color w:val="000000"/>
        </w:rPr>
        <w:t>)</w:t>
      </w:r>
      <w:r w:rsidR="00BA233A" w:rsidRPr="00B708D2">
        <w:rPr>
          <w:rFonts w:eastAsia="Times New Roman" w:cstheme="minorHAnsi"/>
          <w:color w:val="000000"/>
        </w:rPr>
        <w:t xml:space="preserve">. This individual will be responsible for design, </w:t>
      </w:r>
      <w:r w:rsidR="00C050B7" w:rsidRPr="00B708D2">
        <w:rPr>
          <w:rFonts w:eastAsia="Times New Roman" w:cstheme="minorHAnsi"/>
          <w:color w:val="000000"/>
        </w:rPr>
        <w:t>execution of</w:t>
      </w:r>
      <w:r w:rsidR="00BA233A" w:rsidRPr="00B708D2">
        <w:rPr>
          <w:rFonts w:eastAsia="Times New Roman" w:cstheme="minorHAnsi"/>
          <w:color w:val="000000"/>
        </w:rPr>
        <w:t xml:space="preserve"> experiment</w:t>
      </w:r>
      <w:r w:rsidR="00C050B7" w:rsidRPr="00B708D2">
        <w:rPr>
          <w:rFonts w:eastAsia="Times New Roman" w:cstheme="minorHAnsi"/>
          <w:color w:val="000000"/>
        </w:rPr>
        <w:t xml:space="preserve">s, </w:t>
      </w:r>
      <w:r w:rsidR="00BA233A" w:rsidRPr="00B708D2">
        <w:rPr>
          <w:rFonts w:eastAsia="Times New Roman" w:cstheme="minorHAnsi"/>
          <w:color w:val="000000"/>
        </w:rPr>
        <w:t xml:space="preserve">data analysis and </w:t>
      </w:r>
      <w:proofErr w:type="spellStart"/>
      <w:r w:rsidR="00BA233A" w:rsidRPr="00B708D2">
        <w:rPr>
          <w:rFonts w:eastAsia="Times New Roman" w:cstheme="minorHAnsi"/>
          <w:color w:val="000000"/>
        </w:rPr>
        <w:t>report</w:t>
      </w:r>
      <w:r w:rsidR="00C050B7" w:rsidRPr="00B708D2">
        <w:rPr>
          <w:rFonts w:eastAsia="Times New Roman" w:cstheme="minorHAnsi"/>
          <w:color w:val="000000"/>
        </w:rPr>
        <w:t>ig</w:t>
      </w:r>
      <w:proofErr w:type="spellEnd"/>
      <w:r w:rsidR="00BA233A" w:rsidRPr="00B708D2">
        <w:rPr>
          <w:rFonts w:eastAsia="Times New Roman" w:cstheme="minorHAnsi"/>
          <w:color w:val="000000"/>
        </w:rPr>
        <w:t xml:space="preserve"> to project team to support programs preclinical development. </w:t>
      </w:r>
    </w:p>
    <w:p w14:paraId="265E1CC5" w14:textId="776D0A9A" w:rsidR="00E6158E" w:rsidRPr="00B708D2" w:rsidRDefault="00BA233A" w:rsidP="00281513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-2"/>
          <w:kern w:val="36"/>
        </w:rPr>
      </w:pPr>
      <w:r w:rsidRPr="00B708D2">
        <w:rPr>
          <w:rFonts w:eastAsia="Times New Roman" w:cstheme="minorHAnsi"/>
          <w:b/>
          <w:bCs/>
          <w:color w:val="000000"/>
          <w:spacing w:val="-2"/>
          <w:kern w:val="36"/>
        </w:rPr>
        <w:t>Responsibilities:</w:t>
      </w:r>
    </w:p>
    <w:p w14:paraId="430570E9" w14:textId="148DE906" w:rsidR="00281513" w:rsidRPr="00B708D2" w:rsidRDefault="00281513" w:rsidP="00281513">
      <w:pPr>
        <w:numPr>
          <w:ilvl w:val="0"/>
          <w:numId w:val="1"/>
        </w:numPr>
        <w:spacing w:before="100" w:beforeAutospacing="1" w:after="100" w:afterAutospacing="1" w:line="240" w:lineRule="auto"/>
        <w:ind w:right="288"/>
        <w:rPr>
          <w:rFonts w:cstheme="minorHAnsi"/>
        </w:rPr>
      </w:pPr>
      <w:r w:rsidRPr="00B708D2">
        <w:rPr>
          <w:rFonts w:cstheme="minorHAnsi"/>
        </w:rPr>
        <w:t>Analytical method development for characterization and quality control of mRNA, oligonucleotide and AAV drug substance and drug product for drug discovery support.</w:t>
      </w:r>
    </w:p>
    <w:p w14:paraId="23314E3E" w14:textId="5E75A778" w:rsidR="00281513" w:rsidRPr="00B708D2" w:rsidRDefault="00B708D2" w:rsidP="00281513">
      <w:pPr>
        <w:numPr>
          <w:ilvl w:val="0"/>
          <w:numId w:val="1"/>
        </w:numPr>
        <w:spacing w:before="100" w:beforeAutospacing="1" w:after="100" w:afterAutospacing="1" w:line="240" w:lineRule="auto"/>
        <w:ind w:right="288"/>
        <w:rPr>
          <w:rFonts w:cstheme="minorHAnsi"/>
        </w:rPr>
      </w:pPr>
      <w:r w:rsidRPr="00B708D2">
        <w:rPr>
          <w:rFonts w:eastAsia="Times New Roman" w:cstheme="minorHAnsi"/>
          <w:color w:val="2D2D2D"/>
        </w:rPr>
        <w:t>L</w:t>
      </w:r>
      <w:r w:rsidR="00281513" w:rsidRPr="00B708D2">
        <w:rPr>
          <w:rFonts w:eastAsia="Times New Roman" w:cstheme="minorHAnsi"/>
          <w:color w:val="2D2D2D"/>
        </w:rPr>
        <w:t>ipid nanoparticles LCMS analytical method for quality control, bioanalytical samples quantification</w:t>
      </w:r>
    </w:p>
    <w:p w14:paraId="75F40C83" w14:textId="21E25503" w:rsidR="00281513" w:rsidRDefault="00B708D2" w:rsidP="00281513">
      <w:pPr>
        <w:numPr>
          <w:ilvl w:val="0"/>
          <w:numId w:val="1"/>
        </w:numPr>
        <w:spacing w:before="100" w:beforeAutospacing="1" w:after="100" w:afterAutospacing="1" w:line="240" w:lineRule="auto"/>
        <w:ind w:right="288"/>
        <w:rPr>
          <w:rFonts w:cstheme="minorHAnsi"/>
        </w:rPr>
      </w:pPr>
      <w:r>
        <w:rPr>
          <w:rFonts w:cstheme="minorHAnsi"/>
        </w:rPr>
        <w:t xml:space="preserve">Perform </w:t>
      </w:r>
      <w:r w:rsidR="00281513" w:rsidRPr="00B708D2">
        <w:rPr>
          <w:rFonts w:cstheme="minorHAnsi"/>
        </w:rPr>
        <w:t xml:space="preserve">qPCR, RT-qPCR, </w:t>
      </w:r>
      <w:proofErr w:type="spellStart"/>
      <w:r w:rsidR="00281513" w:rsidRPr="00B708D2">
        <w:rPr>
          <w:rFonts w:cstheme="minorHAnsi"/>
        </w:rPr>
        <w:t>ddPCR</w:t>
      </w:r>
      <w:proofErr w:type="spellEnd"/>
      <w:r w:rsidR="00281513" w:rsidRPr="00B708D2">
        <w:rPr>
          <w:rFonts w:cstheme="minorHAnsi"/>
        </w:rPr>
        <w:t xml:space="preserve">, </w:t>
      </w:r>
      <w:proofErr w:type="spellStart"/>
      <w:r w:rsidR="00281513" w:rsidRPr="00B708D2">
        <w:rPr>
          <w:rFonts w:cstheme="minorHAnsi"/>
        </w:rPr>
        <w:t>bDNA</w:t>
      </w:r>
      <w:proofErr w:type="spellEnd"/>
      <w:r w:rsidR="00281513" w:rsidRPr="00B708D2">
        <w:rPr>
          <w:rFonts w:cstheme="minorHAnsi"/>
        </w:rPr>
        <w:t xml:space="preserve"> assay, ELISA and SDS page </w:t>
      </w:r>
      <w:proofErr w:type="spellStart"/>
      <w:r w:rsidR="00281513" w:rsidRPr="00B708D2">
        <w:rPr>
          <w:rFonts w:cstheme="minorHAnsi"/>
        </w:rPr>
        <w:t>etc</w:t>
      </w:r>
      <w:proofErr w:type="spellEnd"/>
      <w:r w:rsidR="00281513" w:rsidRPr="00B708D2">
        <w:rPr>
          <w:rFonts w:cstheme="minorHAnsi"/>
        </w:rPr>
        <w:t xml:space="preserve"> method development</w:t>
      </w:r>
      <w:r>
        <w:rPr>
          <w:rFonts w:cstheme="minorHAnsi"/>
        </w:rPr>
        <w:t xml:space="preserve"> </w:t>
      </w:r>
    </w:p>
    <w:p w14:paraId="02E412E2" w14:textId="374F25E8" w:rsidR="00B708D2" w:rsidRPr="00B708D2" w:rsidRDefault="00B708D2" w:rsidP="00281513">
      <w:pPr>
        <w:numPr>
          <w:ilvl w:val="0"/>
          <w:numId w:val="1"/>
        </w:numPr>
        <w:spacing w:before="100" w:beforeAutospacing="1" w:after="100" w:afterAutospacing="1" w:line="240" w:lineRule="auto"/>
        <w:ind w:right="288"/>
        <w:rPr>
          <w:rFonts w:cstheme="minorHAnsi"/>
        </w:rPr>
      </w:pPr>
      <w:r>
        <w:rPr>
          <w:rFonts w:cstheme="minorHAnsi"/>
        </w:rPr>
        <w:t>Managing CRO and CMO method development and method transfer</w:t>
      </w:r>
    </w:p>
    <w:p w14:paraId="03170680" w14:textId="3498AFC8" w:rsidR="00B708D2" w:rsidRPr="00B708D2" w:rsidRDefault="00970EF0" w:rsidP="00B708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288"/>
        <w:jc w:val="both"/>
        <w:outlineLvl w:val="0"/>
        <w:rPr>
          <w:rFonts w:eastAsia="Times New Roman" w:cstheme="minorHAnsi"/>
          <w:color w:val="000000"/>
          <w:spacing w:val="-2"/>
          <w:kern w:val="36"/>
        </w:rPr>
      </w:pPr>
      <w:r w:rsidRPr="00B708D2">
        <w:rPr>
          <w:rFonts w:eastAsia="Times New Roman" w:cstheme="minorHAnsi"/>
          <w:color w:val="000000"/>
          <w:spacing w:val="-2"/>
          <w:kern w:val="36"/>
        </w:rPr>
        <w:t xml:space="preserve">In conjunction with project teams, </w:t>
      </w:r>
      <w:r w:rsidR="00B708D2">
        <w:rPr>
          <w:rFonts w:eastAsia="Times New Roman" w:cstheme="minorHAnsi"/>
          <w:color w:val="000000"/>
          <w:spacing w:val="-2"/>
          <w:kern w:val="36"/>
        </w:rPr>
        <w:t>w</w:t>
      </w:r>
      <w:r w:rsidR="00B708D2" w:rsidRPr="00B708D2">
        <w:rPr>
          <w:rFonts w:cstheme="minorHAnsi"/>
        </w:rPr>
        <w:t>orking strategically on multiple projects simultaneously and set priorities properly</w:t>
      </w:r>
      <w:r w:rsidR="00B708D2" w:rsidRPr="00B708D2">
        <w:rPr>
          <w:rFonts w:eastAsia="Times New Roman" w:cstheme="minorHAnsi"/>
          <w:color w:val="000000"/>
          <w:spacing w:val="-2"/>
          <w:kern w:val="36"/>
        </w:rPr>
        <w:t xml:space="preserve"> </w:t>
      </w:r>
      <w:r w:rsidRPr="00B708D2">
        <w:rPr>
          <w:rFonts w:eastAsia="Times New Roman" w:cstheme="minorHAnsi"/>
          <w:color w:val="000000"/>
          <w:spacing w:val="-2"/>
          <w:kern w:val="36"/>
        </w:rPr>
        <w:t>to support each program at stage proper level from early discovery</w:t>
      </w:r>
      <w:r w:rsidR="00C87DB8" w:rsidRPr="00B708D2">
        <w:rPr>
          <w:rFonts w:eastAsia="Times New Roman" w:cstheme="minorHAnsi"/>
          <w:color w:val="000000"/>
          <w:spacing w:val="-2"/>
          <w:kern w:val="36"/>
        </w:rPr>
        <w:t xml:space="preserve">, </w:t>
      </w:r>
      <w:r w:rsidRPr="00B708D2">
        <w:rPr>
          <w:rFonts w:eastAsia="Times New Roman" w:cstheme="minorHAnsi"/>
          <w:color w:val="000000"/>
          <w:spacing w:val="-2"/>
          <w:kern w:val="36"/>
        </w:rPr>
        <w:t>predevelopment</w:t>
      </w:r>
      <w:r w:rsidR="00C87DB8" w:rsidRPr="00B708D2">
        <w:rPr>
          <w:rFonts w:eastAsia="Times New Roman" w:cstheme="minorHAnsi"/>
          <w:color w:val="000000"/>
          <w:spacing w:val="-2"/>
          <w:kern w:val="36"/>
        </w:rPr>
        <w:t xml:space="preserve"> to</w:t>
      </w:r>
      <w:r w:rsidRPr="00B708D2">
        <w:rPr>
          <w:rFonts w:eastAsia="Times New Roman" w:cstheme="minorHAnsi"/>
          <w:color w:val="000000"/>
          <w:spacing w:val="-2"/>
          <w:kern w:val="36"/>
        </w:rPr>
        <w:t xml:space="preserve"> development</w:t>
      </w:r>
      <w:r w:rsidR="00B708D2">
        <w:rPr>
          <w:rFonts w:eastAsia="Times New Roman" w:cstheme="minorHAnsi"/>
          <w:color w:val="000000"/>
          <w:spacing w:val="-2"/>
          <w:kern w:val="36"/>
        </w:rPr>
        <w:t xml:space="preserve">, </w:t>
      </w:r>
    </w:p>
    <w:p w14:paraId="5C48F411" w14:textId="363B6FCC" w:rsidR="00970EF0" w:rsidRPr="00B708D2" w:rsidRDefault="000A19A0" w:rsidP="00281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288"/>
        <w:jc w:val="both"/>
        <w:outlineLvl w:val="0"/>
        <w:rPr>
          <w:rFonts w:eastAsia="Times New Roman" w:cstheme="minorHAnsi"/>
          <w:color w:val="000000"/>
          <w:spacing w:val="-2"/>
          <w:kern w:val="36"/>
        </w:rPr>
      </w:pPr>
      <w:r w:rsidRPr="00B708D2">
        <w:rPr>
          <w:rFonts w:eastAsia="Times New Roman" w:cstheme="minorHAnsi"/>
          <w:color w:val="000000"/>
          <w:spacing w:val="-2"/>
          <w:kern w:val="36"/>
        </w:rPr>
        <w:t xml:space="preserve">Communicate results, </w:t>
      </w:r>
      <w:proofErr w:type="gramStart"/>
      <w:r w:rsidRPr="00B708D2">
        <w:rPr>
          <w:rFonts w:eastAsia="Times New Roman" w:cstheme="minorHAnsi"/>
          <w:color w:val="000000"/>
          <w:spacing w:val="-2"/>
          <w:kern w:val="36"/>
        </w:rPr>
        <w:t>progress</w:t>
      </w:r>
      <w:proofErr w:type="gramEnd"/>
      <w:r w:rsidRPr="00B708D2">
        <w:rPr>
          <w:rFonts w:eastAsia="Times New Roman" w:cstheme="minorHAnsi"/>
          <w:color w:val="000000"/>
          <w:spacing w:val="-2"/>
          <w:kern w:val="36"/>
        </w:rPr>
        <w:t xml:space="preserve"> and issues to project teams </w:t>
      </w:r>
    </w:p>
    <w:p w14:paraId="213CB895" w14:textId="50317D5E" w:rsidR="00C87DB8" w:rsidRPr="00B708D2" w:rsidRDefault="00C87DB8" w:rsidP="00C87DB8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-2"/>
          <w:kern w:val="36"/>
        </w:rPr>
      </w:pPr>
      <w:r w:rsidRPr="00B708D2">
        <w:rPr>
          <w:rFonts w:eastAsia="Times New Roman" w:cstheme="minorHAnsi"/>
          <w:b/>
          <w:bCs/>
          <w:color w:val="000000"/>
          <w:spacing w:val="-2"/>
          <w:kern w:val="36"/>
        </w:rPr>
        <w:t>Qualifications:</w:t>
      </w:r>
    </w:p>
    <w:p w14:paraId="2924FC68" w14:textId="78BA04D8" w:rsidR="00BA233A" w:rsidRPr="00B708D2" w:rsidRDefault="00D63424" w:rsidP="00D63424">
      <w:pPr>
        <w:pStyle w:val="ListParagraph"/>
        <w:numPr>
          <w:ilvl w:val="0"/>
          <w:numId w:val="2"/>
        </w:numPr>
        <w:rPr>
          <w:rFonts w:cstheme="minorHAnsi"/>
        </w:rPr>
      </w:pPr>
      <w:r w:rsidRPr="00B708D2">
        <w:rPr>
          <w:rFonts w:cstheme="minorHAnsi"/>
        </w:rPr>
        <w:t xml:space="preserve">Ph.D. in </w:t>
      </w:r>
      <w:r w:rsidR="00C97D6A" w:rsidRPr="00B708D2">
        <w:rPr>
          <w:rFonts w:cstheme="minorHAnsi"/>
        </w:rPr>
        <w:t xml:space="preserve">analytical chemistry, </w:t>
      </w:r>
      <w:r w:rsidRPr="00B708D2">
        <w:rPr>
          <w:rFonts w:cstheme="minorHAnsi"/>
        </w:rPr>
        <w:t xml:space="preserve">biochemistry, </w:t>
      </w:r>
      <w:r w:rsidR="00281513" w:rsidRPr="00B708D2">
        <w:rPr>
          <w:rFonts w:cstheme="minorHAnsi"/>
        </w:rPr>
        <w:t>or</w:t>
      </w:r>
      <w:r w:rsidRPr="00B708D2">
        <w:rPr>
          <w:rFonts w:cstheme="minorHAnsi"/>
        </w:rPr>
        <w:t xml:space="preserve"> </w:t>
      </w:r>
      <w:r w:rsidR="00C97D6A" w:rsidRPr="00B708D2">
        <w:rPr>
          <w:rFonts w:cstheme="minorHAnsi"/>
        </w:rPr>
        <w:t>molecule biology</w:t>
      </w:r>
      <w:r w:rsidRPr="00B708D2">
        <w:rPr>
          <w:rFonts w:cstheme="minorHAnsi"/>
        </w:rPr>
        <w:t xml:space="preserve"> </w:t>
      </w:r>
      <w:r w:rsidR="00BD1D27" w:rsidRPr="00B708D2">
        <w:rPr>
          <w:rFonts w:cstheme="minorHAnsi"/>
        </w:rPr>
        <w:t>fields</w:t>
      </w:r>
    </w:p>
    <w:p w14:paraId="2857B2B7" w14:textId="77777777" w:rsidR="00B708D2" w:rsidRDefault="00D63424" w:rsidP="00B708D2">
      <w:pPr>
        <w:pStyle w:val="ListParagraph"/>
        <w:numPr>
          <w:ilvl w:val="0"/>
          <w:numId w:val="2"/>
        </w:numPr>
        <w:rPr>
          <w:rFonts w:cstheme="minorHAnsi"/>
        </w:rPr>
      </w:pPr>
      <w:r w:rsidRPr="00B708D2">
        <w:rPr>
          <w:rFonts w:cstheme="minorHAnsi"/>
        </w:rPr>
        <w:t xml:space="preserve">Hands on assay development experience in large </w:t>
      </w:r>
      <w:r w:rsidR="00281513" w:rsidRPr="00B708D2">
        <w:rPr>
          <w:rFonts w:cstheme="minorHAnsi"/>
        </w:rPr>
        <w:t xml:space="preserve">and small </w:t>
      </w:r>
      <w:r w:rsidRPr="00B708D2">
        <w:rPr>
          <w:rFonts w:cstheme="minorHAnsi"/>
        </w:rPr>
        <w:t>molecule</w:t>
      </w:r>
      <w:r w:rsidR="00281513" w:rsidRPr="00B708D2">
        <w:rPr>
          <w:rFonts w:cstheme="minorHAnsi"/>
        </w:rPr>
        <w:t xml:space="preserve"> analytical or </w:t>
      </w:r>
      <w:r w:rsidRPr="00B708D2">
        <w:rPr>
          <w:rFonts w:cstheme="minorHAnsi"/>
        </w:rPr>
        <w:t>bioanalytical field in pharm</w:t>
      </w:r>
      <w:r w:rsidR="00BD1D27" w:rsidRPr="00B708D2">
        <w:rPr>
          <w:rFonts w:cstheme="minorHAnsi"/>
        </w:rPr>
        <w:t xml:space="preserve">aceutical </w:t>
      </w:r>
      <w:r w:rsidRPr="00B708D2">
        <w:rPr>
          <w:rFonts w:cstheme="minorHAnsi"/>
        </w:rPr>
        <w:t xml:space="preserve">or biotechnology settings </w:t>
      </w:r>
      <w:r w:rsidR="00BD1D27" w:rsidRPr="00B708D2">
        <w:rPr>
          <w:rFonts w:cstheme="minorHAnsi"/>
        </w:rPr>
        <w:t xml:space="preserve">with </w:t>
      </w:r>
      <w:r w:rsidR="00281513" w:rsidRPr="00B708D2">
        <w:rPr>
          <w:rFonts w:cstheme="minorHAnsi"/>
        </w:rPr>
        <w:t>greater than 5</w:t>
      </w:r>
      <w:r w:rsidRPr="00B708D2">
        <w:rPr>
          <w:rFonts w:cstheme="minorHAnsi"/>
        </w:rPr>
        <w:t xml:space="preserve"> </w:t>
      </w:r>
      <w:proofErr w:type="spellStart"/>
      <w:r w:rsidRPr="00B708D2">
        <w:rPr>
          <w:rFonts w:cstheme="minorHAnsi"/>
        </w:rPr>
        <w:t xml:space="preserve">years </w:t>
      </w:r>
      <w:r w:rsidR="00281513" w:rsidRPr="00B708D2">
        <w:rPr>
          <w:rFonts w:cstheme="minorHAnsi"/>
        </w:rPr>
        <w:t>experience</w:t>
      </w:r>
      <w:proofErr w:type="spellEnd"/>
      <w:r w:rsidR="00C050B7" w:rsidRPr="00B708D2">
        <w:rPr>
          <w:rFonts w:cstheme="minorHAnsi"/>
        </w:rPr>
        <w:t>.</w:t>
      </w:r>
    </w:p>
    <w:p w14:paraId="52958FA5" w14:textId="7DD9D1EF" w:rsidR="00B708D2" w:rsidRPr="00B708D2" w:rsidRDefault="00B708D2" w:rsidP="00B708D2">
      <w:pPr>
        <w:pStyle w:val="ListParagraph"/>
        <w:numPr>
          <w:ilvl w:val="0"/>
          <w:numId w:val="2"/>
        </w:numPr>
        <w:rPr>
          <w:rFonts w:cstheme="minorHAnsi"/>
        </w:rPr>
      </w:pPr>
      <w:r w:rsidRPr="00B708D2">
        <w:rPr>
          <w:rFonts w:cstheme="minorHAnsi"/>
        </w:rPr>
        <w:t>Experience on assay development of methods like</w:t>
      </w:r>
      <w:r w:rsidRPr="00B708D2">
        <w:rPr>
          <w:rFonts w:cstheme="minorHAnsi"/>
        </w:rPr>
        <w:t xml:space="preserve"> qPCR, RT-qPCR, </w:t>
      </w:r>
      <w:proofErr w:type="spellStart"/>
      <w:r w:rsidRPr="00B708D2">
        <w:rPr>
          <w:rFonts w:cstheme="minorHAnsi"/>
        </w:rPr>
        <w:t>ddPCR</w:t>
      </w:r>
      <w:proofErr w:type="spellEnd"/>
      <w:r w:rsidRPr="00B708D2">
        <w:rPr>
          <w:rFonts w:cstheme="minorHAnsi"/>
        </w:rPr>
        <w:t xml:space="preserve">, </w:t>
      </w:r>
      <w:proofErr w:type="spellStart"/>
      <w:r w:rsidRPr="00B708D2">
        <w:rPr>
          <w:rFonts w:cstheme="minorHAnsi"/>
        </w:rPr>
        <w:t>bDNA</w:t>
      </w:r>
      <w:proofErr w:type="spellEnd"/>
      <w:r w:rsidRPr="00B708D2">
        <w:rPr>
          <w:rFonts w:cstheme="minorHAnsi"/>
        </w:rPr>
        <w:t xml:space="preserve"> assay, ELISA and SDS page </w:t>
      </w:r>
      <w:proofErr w:type="spellStart"/>
      <w:r w:rsidRPr="00B708D2">
        <w:rPr>
          <w:rFonts w:cstheme="minorHAnsi"/>
        </w:rPr>
        <w:t>etc</w:t>
      </w:r>
      <w:proofErr w:type="spellEnd"/>
      <w:r w:rsidRPr="00B708D2">
        <w:rPr>
          <w:rFonts w:cstheme="minorHAnsi"/>
        </w:rPr>
        <w:t xml:space="preserve"> as well as HPLC, LCMS </w:t>
      </w:r>
      <w:proofErr w:type="gramStart"/>
      <w:r w:rsidRPr="00B708D2">
        <w:rPr>
          <w:rFonts w:cstheme="minorHAnsi"/>
        </w:rPr>
        <w:t>platform,  if</w:t>
      </w:r>
      <w:proofErr w:type="gramEnd"/>
      <w:r w:rsidRPr="00B708D2">
        <w:rPr>
          <w:rFonts w:cstheme="minorHAnsi"/>
        </w:rPr>
        <w:t xml:space="preserve"> not all of them, the more the better</w:t>
      </w:r>
    </w:p>
    <w:p w14:paraId="1410D08A" w14:textId="476FD7BE" w:rsidR="00B708D2" w:rsidRDefault="00B708D2" w:rsidP="00B708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288"/>
        <w:jc w:val="both"/>
        <w:outlineLvl w:val="0"/>
        <w:rPr>
          <w:rFonts w:eastAsia="Times New Roman" w:cstheme="minorHAnsi"/>
          <w:color w:val="000000"/>
          <w:spacing w:val="-2"/>
          <w:kern w:val="36"/>
        </w:rPr>
      </w:pPr>
      <w:r w:rsidRPr="00B708D2">
        <w:rPr>
          <w:rFonts w:eastAsia="Times New Roman" w:cstheme="minorHAnsi"/>
          <w:color w:val="000000"/>
          <w:spacing w:val="-2"/>
          <w:kern w:val="36"/>
        </w:rPr>
        <w:t xml:space="preserve">Immunogenicity assays e.g., ADA, NAB, </w:t>
      </w:r>
      <w:proofErr w:type="spellStart"/>
      <w:r w:rsidRPr="00B708D2">
        <w:rPr>
          <w:rFonts w:eastAsia="Times New Roman" w:cstheme="minorHAnsi"/>
          <w:color w:val="000000"/>
          <w:spacing w:val="-2"/>
          <w:kern w:val="36"/>
        </w:rPr>
        <w:t>Elispot</w:t>
      </w:r>
      <w:proofErr w:type="spellEnd"/>
      <w:r w:rsidRPr="00B708D2">
        <w:rPr>
          <w:rFonts w:eastAsia="Times New Roman" w:cstheme="minorHAnsi"/>
          <w:color w:val="000000"/>
          <w:spacing w:val="-2"/>
          <w:kern w:val="36"/>
        </w:rPr>
        <w:t xml:space="preserve"> assay development experience is plus. </w:t>
      </w:r>
    </w:p>
    <w:p w14:paraId="28B475E2" w14:textId="384459AC" w:rsidR="00B708D2" w:rsidRPr="00B708D2" w:rsidRDefault="00B708D2" w:rsidP="00B708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288"/>
        <w:jc w:val="both"/>
        <w:outlineLvl w:val="0"/>
        <w:rPr>
          <w:rFonts w:eastAsia="Times New Roman" w:cstheme="minorHAnsi"/>
          <w:color w:val="000000"/>
          <w:spacing w:val="-2"/>
          <w:kern w:val="36"/>
        </w:rPr>
      </w:pPr>
      <w:r>
        <w:rPr>
          <w:rFonts w:eastAsia="Times New Roman" w:cstheme="minorHAnsi"/>
          <w:color w:val="000000"/>
          <w:spacing w:val="-2"/>
          <w:kern w:val="36"/>
        </w:rPr>
        <w:t>Process development experience is plus</w:t>
      </w:r>
    </w:p>
    <w:p w14:paraId="2603F176" w14:textId="609C4D5E" w:rsidR="00AF638E" w:rsidRDefault="00AF638E" w:rsidP="00AF638E">
      <w:pPr>
        <w:pStyle w:val="ListParagraph"/>
        <w:numPr>
          <w:ilvl w:val="0"/>
          <w:numId w:val="2"/>
        </w:numPr>
        <w:rPr>
          <w:rFonts w:cstheme="minorHAnsi"/>
        </w:rPr>
      </w:pPr>
      <w:r w:rsidRPr="00B708D2">
        <w:rPr>
          <w:rFonts w:cstheme="minorHAnsi"/>
        </w:rPr>
        <w:t>Managing CRO experience is</w:t>
      </w:r>
      <w:r w:rsidR="00C050B7" w:rsidRPr="00B708D2">
        <w:rPr>
          <w:rFonts w:cstheme="minorHAnsi"/>
        </w:rPr>
        <w:t xml:space="preserve"> a</w:t>
      </w:r>
      <w:r w:rsidRPr="00B708D2">
        <w:rPr>
          <w:rFonts w:cstheme="minorHAnsi"/>
        </w:rPr>
        <w:t xml:space="preserve"> plus</w:t>
      </w:r>
    </w:p>
    <w:p w14:paraId="6FE1A41D" w14:textId="0C6FC2D8" w:rsidR="00B708D2" w:rsidRPr="00B708D2" w:rsidRDefault="00B708D2" w:rsidP="00B708D2">
      <w:pPr>
        <w:pStyle w:val="ListParagraph"/>
        <w:numPr>
          <w:ilvl w:val="0"/>
          <w:numId w:val="2"/>
        </w:numPr>
        <w:rPr>
          <w:rFonts w:cstheme="minorHAnsi"/>
        </w:rPr>
      </w:pPr>
      <w:r w:rsidRPr="00B708D2">
        <w:rPr>
          <w:rFonts w:cstheme="minorHAnsi"/>
        </w:rPr>
        <w:t>Demonstrates strong logic thinking and assay trouble shooting skills</w:t>
      </w:r>
    </w:p>
    <w:p w14:paraId="3F2AAD50" w14:textId="27BECFCC" w:rsidR="000939A2" w:rsidRPr="00B708D2" w:rsidRDefault="00BD1D27" w:rsidP="00281513">
      <w:pPr>
        <w:pStyle w:val="ListParagraph"/>
        <w:numPr>
          <w:ilvl w:val="0"/>
          <w:numId w:val="2"/>
        </w:numPr>
        <w:rPr>
          <w:rFonts w:cstheme="minorHAnsi"/>
        </w:rPr>
      </w:pPr>
      <w:r w:rsidRPr="00B708D2">
        <w:rPr>
          <w:rFonts w:cstheme="minorHAnsi"/>
        </w:rPr>
        <w:t>Excellent communication skills within group and</w:t>
      </w:r>
      <w:r w:rsidR="00281513" w:rsidRPr="00B708D2">
        <w:rPr>
          <w:rFonts w:cstheme="minorHAnsi"/>
        </w:rPr>
        <w:t xml:space="preserve"> inter</w:t>
      </w:r>
      <w:r w:rsidR="00B708D2">
        <w:rPr>
          <w:rFonts w:cstheme="minorHAnsi"/>
        </w:rPr>
        <w:t>-</w:t>
      </w:r>
      <w:r w:rsidR="00281513" w:rsidRPr="00B708D2">
        <w:rPr>
          <w:rFonts w:cstheme="minorHAnsi"/>
        </w:rPr>
        <w:t>functional department</w:t>
      </w:r>
      <w:r w:rsidR="00B708D2">
        <w:rPr>
          <w:rFonts w:cstheme="minorHAnsi"/>
        </w:rPr>
        <w:t>s</w:t>
      </w:r>
      <w:r w:rsidRPr="00B708D2">
        <w:rPr>
          <w:rFonts w:cstheme="minorHAnsi"/>
        </w:rPr>
        <w:t>, strong collaboration spirit</w:t>
      </w:r>
      <w:r w:rsidR="00E6158E" w:rsidRPr="00B708D2">
        <w:rPr>
          <w:rFonts w:eastAsia="Times New Roman" w:cstheme="minorHAnsi"/>
          <w:color w:val="2D2D2D"/>
        </w:rPr>
        <w:t xml:space="preserve"> </w:t>
      </w:r>
    </w:p>
    <w:sectPr w:rsidR="000939A2" w:rsidRPr="00B7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042"/>
    <w:multiLevelType w:val="hybridMultilevel"/>
    <w:tmpl w:val="977E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814AC"/>
    <w:multiLevelType w:val="multilevel"/>
    <w:tmpl w:val="946A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21AF3"/>
    <w:multiLevelType w:val="hybridMultilevel"/>
    <w:tmpl w:val="14CC3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F"/>
    <w:rsid w:val="00013117"/>
    <w:rsid w:val="000939A2"/>
    <w:rsid w:val="000A19A0"/>
    <w:rsid w:val="000E73EF"/>
    <w:rsid w:val="001E1D2E"/>
    <w:rsid w:val="00203A15"/>
    <w:rsid w:val="00281513"/>
    <w:rsid w:val="00350C0C"/>
    <w:rsid w:val="00970EF0"/>
    <w:rsid w:val="00AB6B4A"/>
    <w:rsid w:val="00AF638E"/>
    <w:rsid w:val="00B708D2"/>
    <w:rsid w:val="00BA233A"/>
    <w:rsid w:val="00BC7074"/>
    <w:rsid w:val="00BD1D27"/>
    <w:rsid w:val="00C050B7"/>
    <w:rsid w:val="00C87DB8"/>
    <w:rsid w:val="00C97D6A"/>
    <w:rsid w:val="00D63424"/>
    <w:rsid w:val="00DC4592"/>
    <w:rsid w:val="00E52E3E"/>
    <w:rsid w:val="00E6158E"/>
    <w:rsid w:val="00EA0190"/>
    <w:rsid w:val="00E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1448"/>
  <w15:chartTrackingRefBased/>
  <w15:docId w15:val="{262CD923-F27E-43C7-B779-8C697F8F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Lihong Gao</dc:creator>
  <cp:keywords/>
  <dc:description/>
  <cp:lastModifiedBy>Lihong Gao</cp:lastModifiedBy>
  <cp:revision>2</cp:revision>
  <dcterms:created xsi:type="dcterms:W3CDTF">2020-12-22T01:00:00Z</dcterms:created>
  <dcterms:modified xsi:type="dcterms:W3CDTF">2020-12-22T01:00:00Z</dcterms:modified>
</cp:coreProperties>
</file>