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07D" w:rsidRPr="004D4447" w:rsidRDefault="007C60D1">
      <w:pPr>
        <w:rPr>
          <w:rFonts w:ascii="微軟正黑體" w:eastAsia="微軟正黑體" w:hAnsi="微軟正黑體"/>
        </w:rPr>
      </w:pPr>
      <w:r w:rsidRPr="004D4447">
        <w:rPr>
          <w:rFonts w:ascii="微軟正黑體" w:eastAsia="微軟正黑體" w:hAnsi="微軟正黑體" w:hint="eastAsia"/>
        </w:rPr>
        <w:t xml:space="preserve">NCCU </w:t>
      </w:r>
      <w:r w:rsidRPr="004D4447">
        <w:rPr>
          <w:rFonts w:ascii="微軟正黑體" w:eastAsia="微軟正黑體" w:hAnsi="微軟正黑體"/>
        </w:rPr>
        <w:t xml:space="preserve">Coin </w:t>
      </w:r>
      <w:r w:rsidRPr="004D4447">
        <w:rPr>
          <w:rFonts w:ascii="微軟正黑體" w:eastAsia="微軟正黑體" w:hAnsi="微軟正黑體" w:hint="eastAsia"/>
        </w:rPr>
        <w:t>使用機制和場景</w:t>
      </w:r>
    </w:p>
    <w:p w:rsidR="004D4447" w:rsidRPr="004D4447" w:rsidRDefault="004D4447">
      <w:pPr>
        <w:rPr>
          <w:rFonts w:ascii="微軟正黑體" w:eastAsia="微軟正黑體" w:hAnsi="微軟正黑體"/>
        </w:rPr>
      </w:pPr>
    </w:p>
    <w:p w:rsidR="004D4447" w:rsidRPr="004D4447" w:rsidRDefault="004D4447" w:rsidP="004D444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D4447">
        <w:rPr>
          <w:rFonts w:ascii="微軟正黑體" w:eastAsia="微軟正黑體" w:hAnsi="微軟正黑體" w:hint="eastAsia"/>
        </w:rPr>
        <w:t xml:space="preserve">圖書館借書累積NCCU </w:t>
      </w:r>
      <w:r w:rsidRPr="004D4447">
        <w:rPr>
          <w:rFonts w:ascii="微軟正黑體" w:eastAsia="微軟正黑體" w:hAnsi="微軟正黑體"/>
        </w:rPr>
        <w:t>Coin</w:t>
      </w:r>
      <w:r w:rsidRPr="004D4447">
        <w:rPr>
          <w:rFonts w:ascii="微軟正黑體" w:eastAsia="微軟正黑體" w:hAnsi="微軟正黑體" w:hint="eastAsia"/>
        </w:rPr>
        <w:t>，可用於兌換獎品等，鼓勵學生借閱</w:t>
      </w:r>
      <w:r w:rsidR="005B05D7">
        <w:rPr>
          <w:rFonts w:ascii="微軟正黑體" w:eastAsia="微軟正黑體" w:hAnsi="微軟正黑體" w:hint="eastAsia"/>
        </w:rPr>
        <w:t>。</w:t>
      </w:r>
      <w:bookmarkStart w:id="0" w:name="_GoBack"/>
      <w:bookmarkEnd w:id="0"/>
    </w:p>
    <w:p w:rsidR="004D4447" w:rsidRPr="004D4447" w:rsidRDefault="00E545A0" w:rsidP="004D444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參加</w:t>
      </w:r>
      <w:r w:rsidR="004D4447" w:rsidRPr="004D4447">
        <w:rPr>
          <w:rFonts w:ascii="微軟正黑體" w:eastAsia="微軟正黑體" w:hAnsi="微軟正黑體" w:hint="eastAsia"/>
        </w:rPr>
        <w:t>校內徵才活動or演講</w:t>
      </w:r>
      <w:r>
        <w:rPr>
          <w:rFonts w:ascii="微軟正黑體" w:eastAsia="微軟正黑體" w:hAnsi="微軟正黑體" w:hint="eastAsia"/>
        </w:rPr>
        <w:t>，累積coin, 可用於之後兌換與業師交流機會or 履歷健檢等求職相關機會</w:t>
      </w:r>
      <w:r w:rsidR="005B05D7">
        <w:rPr>
          <w:rFonts w:ascii="微軟正黑體" w:eastAsia="微軟正黑體" w:hAnsi="微軟正黑體" w:hint="eastAsia"/>
        </w:rPr>
        <w:t>。</w:t>
      </w:r>
    </w:p>
    <w:p w:rsidR="004D4447" w:rsidRDefault="004D4447" w:rsidP="004D444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D4447">
        <w:rPr>
          <w:rFonts w:ascii="微軟正黑體" w:eastAsia="微軟正黑體" w:hAnsi="微軟正黑體" w:hint="eastAsia"/>
        </w:rPr>
        <w:t>建置政大問問題網站，回答問題可得到coin, 得到的coin可以用於發問，促進學生之間的討論交流</w:t>
      </w:r>
      <w:r w:rsidR="005B05D7">
        <w:rPr>
          <w:rFonts w:ascii="微軟正黑體" w:eastAsia="微軟正黑體" w:hAnsi="微軟正黑體" w:hint="eastAsia"/>
        </w:rPr>
        <w:t>。</w:t>
      </w:r>
    </w:p>
    <w:p w:rsidR="00D743F1" w:rsidRDefault="00D743F1" w:rsidP="004D444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校內所舉辦之市集or FB二手版，可利用NCCU </w:t>
      </w:r>
      <w:r>
        <w:rPr>
          <w:rFonts w:ascii="微軟正黑體" w:eastAsia="微軟正黑體" w:hAnsi="微軟正黑體"/>
        </w:rPr>
        <w:t>coin</w:t>
      </w:r>
      <w:r>
        <w:rPr>
          <w:rFonts w:ascii="微軟正黑體" w:eastAsia="微軟正黑體" w:hAnsi="微軟正黑體" w:hint="eastAsia"/>
        </w:rPr>
        <w:t>進行交易</w:t>
      </w:r>
    </w:p>
    <w:p w:rsidR="00D743F1" w:rsidRPr="004D4447" w:rsidRDefault="005B05D7" w:rsidP="004D444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透過各種方法</w:t>
      </w:r>
      <w:proofErr w:type="gramStart"/>
      <w:r>
        <w:rPr>
          <w:rFonts w:ascii="微軟正黑體" w:eastAsia="微軟正黑體" w:hAnsi="微軟正黑體" w:hint="eastAsia"/>
        </w:rPr>
        <w:t>採</w:t>
      </w:r>
      <w:proofErr w:type="gramEnd"/>
      <w:r>
        <w:rPr>
          <w:rFonts w:ascii="微軟正黑體" w:eastAsia="微軟正黑體" w:hAnsi="微軟正黑體" w:hint="eastAsia"/>
        </w:rPr>
        <w:t>計學生的運動次數/長度 (例如進入游泳館游泳的次數or參加運動賽事的次數等等)，可獲得coin, 用於兌換之後進入游泳館/健身房的免費次數，或可促進學生去運動。</w:t>
      </w:r>
    </w:p>
    <w:sectPr w:rsidR="00D743F1" w:rsidRPr="004D44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37A02"/>
    <w:multiLevelType w:val="hybridMultilevel"/>
    <w:tmpl w:val="98AEC6C4"/>
    <w:lvl w:ilvl="0" w:tplc="5EF42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D1"/>
    <w:rsid w:val="004D4447"/>
    <w:rsid w:val="005B05D7"/>
    <w:rsid w:val="007C60D1"/>
    <w:rsid w:val="00A4407D"/>
    <w:rsid w:val="00D743F1"/>
    <w:rsid w:val="00E5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BC5D"/>
  <w15:chartTrackingRefBased/>
  <w15:docId w15:val="{6EAD1150-05F0-4746-95B2-0C0D0818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4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雨津 李</dc:creator>
  <cp:keywords/>
  <dc:description/>
  <cp:lastModifiedBy>雨津 李</cp:lastModifiedBy>
  <cp:revision>4</cp:revision>
  <dcterms:created xsi:type="dcterms:W3CDTF">2018-12-24T05:06:00Z</dcterms:created>
  <dcterms:modified xsi:type="dcterms:W3CDTF">2018-12-24T05:21:00Z</dcterms:modified>
</cp:coreProperties>
</file>