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CB1" w:rsidRPr="0056510E" w:rsidRDefault="00B61CB1">
      <w:pPr>
        <w:rPr>
          <w:rFonts w:ascii="Times New Roman" w:hAnsi="Times New Roman"/>
          <w:b/>
          <w:sz w:val="28"/>
          <w:szCs w:val="28"/>
        </w:rPr>
      </w:pPr>
      <w:r w:rsidRPr="0056510E">
        <w:rPr>
          <w:rFonts w:ascii="Times New Roman" w:hAnsi="Times New Roman"/>
          <w:b/>
          <w:sz w:val="28"/>
          <w:szCs w:val="28"/>
        </w:rPr>
        <w:t>Hướng dẫn các vấn đề về thuế đối với Affiliate marketing</w:t>
      </w:r>
    </w:p>
    <w:p w:rsidR="00B61CB1" w:rsidRPr="0056510E" w:rsidRDefault="00B61CB1">
      <w:pPr>
        <w:rPr>
          <w:rFonts w:ascii="Times New Roman" w:hAnsi="Times New Roman"/>
          <w:sz w:val="28"/>
          <w:szCs w:val="28"/>
        </w:rPr>
      </w:pPr>
    </w:p>
    <w:p w:rsidR="00B61CB1" w:rsidRPr="0056510E" w:rsidRDefault="00B61CB1">
      <w:pPr>
        <w:rPr>
          <w:rFonts w:ascii="Times New Roman" w:hAnsi="Times New Roman"/>
          <w:sz w:val="28"/>
          <w:szCs w:val="28"/>
        </w:rPr>
      </w:pPr>
      <w:r w:rsidRPr="0056510E">
        <w:rPr>
          <w:rFonts w:ascii="Times New Roman" w:hAnsi="Times New Roman"/>
          <w:sz w:val="28"/>
          <w:szCs w:val="28"/>
        </w:rPr>
        <w:t>Xin chào anh chị và các bạn.</w:t>
      </w:r>
      <w:r w:rsidRPr="0056510E">
        <w:rPr>
          <w:rFonts w:ascii="Times New Roman" w:hAnsi="Times New Roman"/>
          <w:sz w:val="28"/>
          <w:szCs w:val="28"/>
        </w:rPr>
        <w:br/>
        <w:t>Hôm nay chúng ta đến với một nội dung mới, rất quan trọng và cấp thiết.</w:t>
      </w:r>
    </w:p>
    <w:p w:rsidR="00B61CB1" w:rsidRPr="0056510E" w:rsidRDefault="00B61CB1">
      <w:pPr>
        <w:rPr>
          <w:rFonts w:ascii="Times New Roman" w:hAnsi="Times New Roman"/>
          <w:sz w:val="28"/>
          <w:szCs w:val="28"/>
        </w:rPr>
      </w:pPr>
      <w:r w:rsidRPr="0056510E">
        <w:rPr>
          <w:rFonts w:ascii="Times New Roman" w:hAnsi="Times New Roman"/>
          <w:sz w:val="28"/>
          <w:szCs w:val="28"/>
        </w:rPr>
        <w:t>Bài học hướng dẫn các vấn đề về thuế đối với tiếp thị liên kết.</w:t>
      </w:r>
      <w:r w:rsidRPr="0056510E">
        <w:rPr>
          <w:rFonts w:ascii="Times New Roman" w:hAnsi="Times New Roman"/>
          <w:sz w:val="28"/>
          <w:szCs w:val="28"/>
        </w:rPr>
        <w:br/>
      </w:r>
      <w:r w:rsidRPr="0056510E">
        <w:rPr>
          <w:rFonts w:ascii="Times New Roman" w:hAnsi="Times New Roman"/>
          <w:sz w:val="28"/>
          <w:szCs w:val="28"/>
        </w:rPr>
        <w:br/>
        <w:t>Tình hình của các năm gần đây đã rất khác so với những năm 2017-2018, khi việc kinh doanh online nói chung và kiếm tiền qua các nền tảng online nói riêng</w:t>
      </w:r>
    </w:p>
    <w:p w:rsidR="00B61CB1" w:rsidRPr="0056510E" w:rsidRDefault="00B61CB1">
      <w:pPr>
        <w:rPr>
          <w:rFonts w:ascii="Times New Roman" w:hAnsi="Times New Roman"/>
          <w:sz w:val="28"/>
          <w:szCs w:val="28"/>
        </w:rPr>
      </w:pPr>
      <w:r w:rsidRPr="0056510E">
        <w:rPr>
          <w:rFonts w:ascii="Times New Roman" w:hAnsi="Times New Roman"/>
          <w:sz w:val="28"/>
          <w:szCs w:val="28"/>
        </w:rPr>
        <w:t>Đã bắt đầu bị các cơ quan nhà nước giám sát và quản lý chặt hơn.</w:t>
      </w:r>
      <w:r w:rsidRPr="0056510E">
        <w:rPr>
          <w:rFonts w:ascii="Times New Roman" w:hAnsi="Times New Roman"/>
          <w:sz w:val="28"/>
          <w:szCs w:val="28"/>
        </w:rPr>
        <w:br/>
      </w:r>
    </w:p>
    <w:p w:rsidR="0056510E" w:rsidRPr="0056510E" w:rsidRDefault="00B61CB1">
      <w:pPr>
        <w:rPr>
          <w:rFonts w:ascii="Times New Roman" w:hAnsi="Times New Roman"/>
          <w:sz w:val="28"/>
          <w:szCs w:val="28"/>
        </w:rPr>
      </w:pPr>
      <w:r w:rsidRPr="0056510E">
        <w:rPr>
          <w:rFonts w:ascii="Times New Roman" w:hAnsi="Times New Roman"/>
          <w:sz w:val="28"/>
          <w:szCs w:val="28"/>
        </w:rPr>
        <w:t xml:space="preserve">Điểm qua các trang mạng, anh chị và các bạn có thể thấy hàng trăm bài báo có nội dung </w:t>
      </w:r>
      <w:r w:rsidR="0056510E" w:rsidRPr="0056510E">
        <w:rPr>
          <w:rFonts w:ascii="Times New Roman" w:hAnsi="Times New Roman"/>
          <w:sz w:val="28"/>
          <w:szCs w:val="28"/>
        </w:rPr>
        <w:t>liên quan tới vấn đề này.</w:t>
      </w:r>
      <w:r w:rsidR="0056510E" w:rsidRPr="0056510E">
        <w:rPr>
          <w:rFonts w:ascii="Times New Roman" w:hAnsi="Times New Roman"/>
          <w:sz w:val="28"/>
          <w:szCs w:val="28"/>
        </w:rPr>
        <w:br/>
        <w:t>Tuy nhiên, anh chị và các bạn cũng không cần phải quá lo lắng.</w:t>
      </w:r>
    </w:p>
    <w:p w:rsidR="00B61CB1" w:rsidRPr="0056510E" w:rsidRDefault="0056510E">
      <w:pPr>
        <w:rPr>
          <w:rFonts w:ascii="Times New Roman" w:hAnsi="Times New Roman"/>
          <w:sz w:val="28"/>
          <w:szCs w:val="28"/>
        </w:rPr>
      </w:pPr>
      <w:r w:rsidRPr="0056510E">
        <w:rPr>
          <w:rFonts w:ascii="Times New Roman" w:hAnsi="Times New Roman"/>
          <w:sz w:val="28"/>
          <w:szCs w:val="28"/>
        </w:rPr>
        <w:t>Ở bài này, tôi sẽ giúp anh chị hiểu rõ các vấn đề về pháp luật thuế</w:t>
      </w:r>
    </w:p>
    <w:p w:rsidR="0056510E" w:rsidRDefault="0056510E">
      <w:pPr>
        <w:rPr>
          <w:rFonts w:ascii="Times New Roman" w:hAnsi="Times New Roman"/>
          <w:sz w:val="28"/>
          <w:szCs w:val="28"/>
        </w:rPr>
      </w:pPr>
      <w:r w:rsidRPr="0056510E">
        <w:rPr>
          <w:rFonts w:ascii="Times New Roman" w:hAnsi="Times New Roman"/>
          <w:sz w:val="28"/>
          <w:szCs w:val="28"/>
        </w:rPr>
        <w:t>Hiểu tạ</w:t>
      </w:r>
      <w:r>
        <w:rPr>
          <w:rFonts w:ascii="Times New Roman" w:hAnsi="Times New Roman"/>
          <w:sz w:val="28"/>
          <w:szCs w:val="28"/>
        </w:rPr>
        <w:t>i sao anh này, chị kia lại nợ cả tỷ đồng tiền thuế như thế.</w:t>
      </w:r>
    </w:p>
    <w:p w:rsidR="0056510E" w:rsidRDefault="0056510E">
      <w:pPr>
        <w:rPr>
          <w:rFonts w:ascii="Times New Roman" w:hAnsi="Times New Roman"/>
          <w:sz w:val="28"/>
          <w:szCs w:val="28"/>
        </w:rPr>
      </w:pPr>
      <w:r>
        <w:rPr>
          <w:rFonts w:ascii="Times New Roman" w:hAnsi="Times New Roman"/>
          <w:sz w:val="28"/>
          <w:szCs w:val="28"/>
        </w:rPr>
        <w:t>Và hiểu cách thức thực hiện như thế nào, để anh chị và các bạn có thể tối ưu chi phí, bớt phải đóng thuế, hoặc cũng có thể là không phải đóng thuế.</w:t>
      </w:r>
    </w:p>
    <w:p w:rsidR="0056510E" w:rsidRDefault="0056510E">
      <w:pPr>
        <w:rPr>
          <w:rFonts w:ascii="Times New Roman" w:hAnsi="Times New Roman"/>
          <w:sz w:val="28"/>
          <w:szCs w:val="28"/>
        </w:rPr>
      </w:pPr>
    </w:p>
    <w:p w:rsidR="0056510E" w:rsidRDefault="0056510E">
      <w:pPr>
        <w:rPr>
          <w:rFonts w:ascii="Times New Roman" w:hAnsi="Times New Roman"/>
          <w:sz w:val="28"/>
          <w:szCs w:val="28"/>
        </w:rPr>
      </w:pPr>
      <w:r>
        <w:rPr>
          <w:rFonts w:ascii="Times New Roman" w:hAnsi="Times New Roman"/>
          <w:sz w:val="28"/>
          <w:szCs w:val="28"/>
        </w:rPr>
        <w:t>Về mặt cơ bản thì thế này, mỗi các nhân hay tổ chức thì đều phải đóng thuế khi có thu nhập.</w:t>
      </w:r>
    </w:p>
    <w:p w:rsidR="0056510E" w:rsidRDefault="0056510E">
      <w:pPr>
        <w:rPr>
          <w:rFonts w:ascii="Times New Roman" w:hAnsi="Times New Roman"/>
          <w:sz w:val="28"/>
          <w:szCs w:val="28"/>
        </w:rPr>
      </w:pPr>
      <w:r>
        <w:rPr>
          <w:rFonts w:ascii="Times New Roman" w:hAnsi="Times New Roman"/>
          <w:sz w:val="28"/>
          <w:szCs w:val="28"/>
        </w:rPr>
        <w:t>Mà mình hay nói với nhau là thuế thu nhập cá nhân, còn đối với doanh nghiệp thì nó là thuế thu nhập doanh nghiệp.</w:t>
      </w:r>
    </w:p>
    <w:p w:rsidR="0056510E" w:rsidRDefault="0056510E">
      <w:pPr>
        <w:rPr>
          <w:rFonts w:ascii="Times New Roman" w:hAnsi="Times New Roman"/>
          <w:sz w:val="28"/>
          <w:szCs w:val="28"/>
        </w:rPr>
      </w:pPr>
      <w:r>
        <w:rPr>
          <w:rFonts w:ascii="Times New Roman" w:hAnsi="Times New Roman"/>
          <w:sz w:val="28"/>
          <w:szCs w:val="28"/>
        </w:rPr>
        <w:t>Hiểu được các nội dung này, ac và các bạn sẽ hiểu cách làm sao mà tối ưu cái chi phí thuế này.</w:t>
      </w:r>
    </w:p>
    <w:p w:rsidR="0056510E" w:rsidRDefault="0056510E">
      <w:pPr>
        <w:rPr>
          <w:rFonts w:ascii="Times New Roman" w:hAnsi="Times New Roman"/>
          <w:sz w:val="28"/>
          <w:szCs w:val="28"/>
        </w:rPr>
      </w:pPr>
      <w:r>
        <w:rPr>
          <w:rFonts w:ascii="Times New Roman" w:hAnsi="Times New Roman"/>
          <w:sz w:val="28"/>
          <w:szCs w:val="28"/>
        </w:rPr>
        <w:t xml:space="preserve">Thứ nhất, thuế TNCN là thuế mà bất cứ ai cũng phải đóng </w:t>
      </w:r>
      <w:r w:rsidR="006253E1">
        <w:rPr>
          <w:rFonts w:ascii="Times New Roman" w:hAnsi="Times New Roman"/>
          <w:sz w:val="28"/>
          <w:szCs w:val="28"/>
        </w:rPr>
        <w:t>nếu</w:t>
      </w:r>
      <w:r>
        <w:rPr>
          <w:rFonts w:ascii="Times New Roman" w:hAnsi="Times New Roman"/>
          <w:sz w:val="28"/>
          <w:szCs w:val="28"/>
        </w:rPr>
        <w:t xml:space="preserve"> có thu nhập</w:t>
      </w:r>
      <w:r w:rsidR="006253E1">
        <w:rPr>
          <w:rFonts w:ascii="Times New Roman" w:hAnsi="Times New Roman"/>
          <w:sz w:val="28"/>
          <w:szCs w:val="28"/>
        </w:rPr>
        <w:t>, mà cái thu nhập này</w:t>
      </w:r>
      <w:r>
        <w:rPr>
          <w:rFonts w:ascii="Times New Roman" w:hAnsi="Times New Roman"/>
          <w:sz w:val="28"/>
          <w:szCs w:val="28"/>
        </w:rPr>
        <w:t xml:space="preserve"> trên mức phải đóng thuế. Dù thu nhập</w:t>
      </w:r>
      <w:r w:rsidR="006253E1">
        <w:rPr>
          <w:rFonts w:ascii="Times New Roman" w:hAnsi="Times New Roman"/>
          <w:sz w:val="28"/>
          <w:szCs w:val="28"/>
        </w:rPr>
        <w:t xml:space="preserve"> đó</w:t>
      </w:r>
      <w:r>
        <w:rPr>
          <w:rFonts w:ascii="Times New Roman" w:hAnsi="Times New Roman"/>
          <w:sz w:val="28"/>
          <w:szCs w:val="28"/>
        </w:rPr>
        <w:t xml:space="preserve"> tới từ nguồn nào</w:t>
      </w:r>
      <w:r w:rsidR="006253E1">
        <w:rPr>
          <w:rFonts w:ascii="Times New Roman" w:hAnsi="Times New Roman"/>
          <w:sz w:val="28"/>
          <w:szCs w:val="28"/>
        </w:rPr>
        <w:t xml:space="preserve"> đi nữa</w:t>
      </w:r>
      <w:r>
        <w:rPr>
          <w:rFonts w:ascii="Times New Roman" w:hAnsi="Times New Roman"/>
          <w:sz w:val="28"/>
          <w:szCs w:val="28"/>
        </w:rPr>
        <w:t xml:space="preserve">. Nhưng mà thực tế ấy, nếu thu nhập mà không bị cơ quan thuế kiểm soát được thì cũng chả ai thu </w:t>
      </w:r>
      <w:r w:rsidR="006253E1">
        <w:rPr>
          <w:rFonts w:ascii="Times New Roman" w:hAnsi="Times New Roman"/>
          <w:sz w:val="28"/>
          <w:szCs w:val="28"/>
        </w:rPr>
        <w:t xml:space="preserve">thuế </w:t>
      </w:r>
      <w:r>
        <w:rPr>
          <w:rFonts w:ascii="Times New Roman" w:hAnsi="Times New Roman"/>
          <w:sz w:val="28"/>
          <w:szCs w:val="28"/>
        </w:rPr>
        <w:t xml:space="preserve">của </w:t>
      </w:r>
      <w:r w:rsidR="006253E1">
        <w:rPr>
          <w:rFonts w:ascii="Times New Roman" w:hAnsi="Times New Roman"/>
          <w:sz w:val="28"/>
          <w:szCs w:val="28"/>
        </w:rPr>
        <w:t>anh chị và các</w:t>
      </w:r>
      <w:r>
        <w:rPr>
          <w:rFonts w:ascii="Times New Roman" w:hAnsi="Times New Roman"/>
          <w:sz w:val="28"/>
          <w:szCs w:val="28"/>
        </w:rPr>
        <w:t xml:space="preserve"> bạn được.</w:t>
      </w:r>
    </w:p>
    <w:p w:rsidR="0056510E" w:rsidRDefault="0056510E">
      <w:pPr>
        <w:rPr>
          <w:rFonts w:ascii="Times New Roman" w:hAnsi="Times New Roman"/>
          <w:sz w:val="28"/>
          <w:szCs w:val="28"/>
        </w:rPr>
      </w:pPr>
      <w:r>
        <w:rPr>
          <w:rFonts w:ascii="Times New Roman" w:hAnsi="Times New Roman"/>
          <w:sz w:val="28"/>
          <w:szCs w:val="28"/>
        </w:rPr>
        <w:t>Thế nên ngoài xã hộ</w:t>
      </w:r>
      <w:r w:rsidR="006253E1">
        <w:rPr>
          <w:rFonts w:ascii="Times New Roman" w:hAnsi="Times New Roman"/>
          <w:sz w:val="28"/>
          <w:szCs w:val="28"/>
        </w:rPr>
        <w:t>i</w:t>
      </w:r>
      <w:r>
        <w:rPr>
          <w:rFonts w:ascii="Times New Roman" w:hAnsi="Times New Roman"/>
          <w:sz w:val="28"/>
          <w:szCs w:val="28"/>
        </w:rPr>
        <w:t>, rất rất nhiều người giàu có, người ta chả có đóng đồng thuế TNCN nào cả.</w:t>
      </w:r>
    </w:p>
    <w:p w:rsidR="0056510E" w:rsidRDefault="0056510E">
      <w:pPr>
        <w:rPr>
          <w:rFonts w:ascii="Times New Roman" w:hAnsi="Times New Roman"/>
          <w:sz w:val="28"/>
          <w:szCs w:val="28"/>
        </w:rPr>
      </w:pPr>
      <w:r>
        <w:rPr>
          <w:rFonts w:ascii="Times New Roman" w:hAnsi="Times New Roman"/>
          <w:sz w:val="28"/>
          <w:szCs w:val="28"/>
        </w:rPr>
        <w:lastRenderedPageBreak/>
        <w:t xml:space="preserve">Cái thuế này chủ yếu đánh vào ace đi làm cho các công ty là chính, thêm nữa hiện nay thì </w:t>
      </w:r>
      <w:r w:rsidR="00851933">
        <w:rPr>
          <w:rFonts w:ascii="Times New Roman" w:hAnsi="Times New Roman"/>
          <w:sz w:val="28"/>
          <w:szCs w:val="28"/>
        </w:rPr>
        <w:t>đánh được lên cả các ace nào kiếm tiền qua các hệ thống điện tử, công nghệ thông tin.</w:t>
      </w:r>
    </w:p>
    <w:p w:rsidR="00851933" w:rsidRDefault="00851933">
      <w:pPr>
        <w:rPr>
          <w:rFonts w:ascii="Times New Roman" w:hAnsi="Times New Roman"/>
          <w:sz w:val="28"/>
          <w:szCs w:val="28"/>
        </w:rPr>
      </w:pPr>
      <w:r>
        <w:rPr>
          <w:rFonts w:ascii="Times New Roman" w:hAnsi="Times New Roman"/>
          <w:sz w:val="28"/>
          <w:szCs w:val="28"/>
        </w:rPr>
        <w:t xml:space="preserve">Mình cứ hiểu với nhau, nhà nước mà giám sát được là bị thu. </w:t>
      </w:r>
    </w:p>
    <w:p w:rsidR="00851933" w:rsidRDefault="00851933">
      <w:pPr>
        <w:rPr>
          <w:rFonts w:ascii="Times New Roman" w:hAnsi="Times New Roman"/>
          <w:sz w:val="28"/>
          <w:szCs w:val="28"/>
        </w:rPr>
      </w:pPr>
      <w:r>
        <w:rPr>
          <w:rFonts w:ascii="Times New Roman" w:hAnsi="Times New Roman"/>
          <w:sz w:val="28"/>
          <w:szCs w:val="28"/>
        </w:rPr>
        <w:t>Mà các cái nền tảng kiếm tiền online như ac và các bạn đã học trong các bài trước, họ đều phải công khai thuế hết. Nên ac và các bạn tham gia thì không thể tránh được, có thu nhập là phải chịu thuế.</w:t>
      </w:r>
    </w:p>
    <w:p w:rsidR="00851933" w:rsidRDefault="00851933">
      <w:pPr>
        <w:rPr>
          <w:rFonts w:ascii="Times New Roman" w:hAnsi="Times New Roman"/>
          <w:sz w:val="28"/>
          <w:szCs w:val="28"/>
        </w:rPr>
      </w:pPr>
      <w:r>
        <w:rPr>
          <w:rFonts w:ascii="Times New Roman" w:hAnsi="Times New Roman"/>
          <w:sz w:val="28"/>
          <w:szCs w:val="28"/>
        </w:rPr>
        <w:t>Tuy nhiên nha, khi ac và các bạn tham gia vào hệ thống của Clever thì khác. Bên mình chi trả hoa hồng trực tiếp cho ac và các bạn, nên không có nền tảng trung gian nào có thể kiểm soát thuế được. Về hệ thống riêng của Clever dành riêng cho các học viên của khóa học Affiliate thực chiến, mình sẽ hướng dẫn ac và các bạn ở bài học tiếp theo, bài học “Chiến dịch affiliate  dành riêng cho học viên Clever”.</w:t>
      </w:r>
    </w:p>
    <w:p w:rsidR="00851933" w:rsidRDefault="00851933">
      <w:pPr>
        <w:rPr>
          <w:rFonts w:ascii="Times New Roman" w:hAnsi="Times New Roman"/>
          <w:sz w:val="28"/>
          <w:szCs w:val="28"/>
        </w:rPr>
      </w:pPr>
      <w:r>
        <w:rPr>
          <w:rFonts w:ascii="Times New Roman" w:hAnsi="Times New Roman"/>
          <w:sz w:val="28"/>
          <w:szCs w:val="28"/>
        </w:rPr>
        <w:t>Ngoài thuế TNCN thì còn 1 loại thuế thu nhập khác, gọi là thuế TNDN. Thằng này thì hơi khác tí. Phải có lãi thì mới phải nộp thuế hoặc đăng ký doanh nghiệp theo dạng nộp thuế khoán.</w:t>
      </w:r>
    </w:p>
    <w:p w:rsidR="00851933" w:rsidRDefault="00851933">
      <w:pPr>
        <w:rPr>
          <w:rFonts w:ascii="Times New Roman" w:hAnsi="Times New Roman"/>
          <w:sz w:val="28"/>
          <w:szCs w:val="28"/>
        </w:rPr>
      </w:pPr>
      <w:r>
        <w:rPr>
          <w:rFonts w:ascii="Times New Roman" w:hAnsi="Times New Roman"/>
          <w:sz w:val="28"/>
          <w:szCs w:val="28"/>
        </w:rPr>
        <w:t>Cái hình thức phải có lãi mới nộp thuế thì ac và các bạn phải đăng ký dưới dạng doanh nghiệp tư nhân, công ty TNHH, công ty cổ phần.</w:t>
      </w:r>
    </w:p>
    <w:p w:rsidR="00851933" w:rsidRDefault="00851933">
      <w:pPr>
        <w:rPr>
          <w:rFonts w:ascii="Times New Roman" w:hAnsi="Times New Roman"/>
          <w:sz w:val="28"/>
          <w:szCs w:val="28"/>
        </w:rPr>
      </w:pPr>
      <w:r>
        <w:rPr>
          <w:rFonts w:ascii="Times New Roman" w:hAnsi="Times New Roman"/>
          <w:sz w:val="28"/>
          <w:szCs w:val="28"/>
        </w:rPr>
        <w:t>Mà nói thẳng ra mấy cái thằng loại hình doanh nghiệp này nó không phù hợp với đối tượng kiếm tiền nhanh, nhận tiền thằng như ace mình. Nó liên quan nhiều giấy tờ thủ tục, kế toán kiểm toán đủ thứ, rồi phòng ban nhân sự các kiểu.</w:t>
      </w:r>
    </w:p>
    <w:p w:rsidR="00851933" w:rsidRDefault="00851933">
      <w:pPr>
        <w:rPr>
          <w:rFonts w:ascii="Times New Roman" w:hAnsi="Times New Roman"/>
          <w:sz w:val="28"/>
          <w:szCs w:val="28"/>
        </w:rPr>
      </w:pPr>
      <w:r>
        <w:rPr>
          <w:rFonts w:ascii="Times New Roman" w:hAnsi="Times New Roman"/>
          <w:sz w:val="28"/>
          <w:szCs w:val="28"/>
        </w:rPr>
        <w:t>Vậy nên là đối với ace mình làm tiếp thị liên kết, cái mình cần nghiên cứu</w:t>
      </w:r>
      <w:r w:rsidR="00101BE9">
        <w:rPr>
          <w:rFonts w:ascii="Times New Roman" w:hAnsi="Times New Roman"/>
          <w:sz w:val="28"/>
          <w:szCs w:val="28"/>
        </w:rPr>
        <w:t>,</w:t>
      </w:r>
      <w:r>
        <w:rPr>
          <w:rFonts w:ascii="Times New Roman" w:hAnsi="Times New Roman"/>
          <w:sz w:val="28"/>
          <w:szCs w:val="28"/>
        </w:rPr>
        <w:t xml:space="preserve"> là 2 cái loại hình, thứ nhất là đăng ký hộ kinh doanh, thứ 2 là đăng ký cá nhân kinh doanh.</w:t>
      </w:r>
    </w:p>
    <w:p w:rsidR="00851933" w:rsidRDefault="00851933">
      <w:pPr>
        <w:rPr>
          <w:rFonts w:ascii="Times New Roman" w:hAnsi="Times New Roman"/>
          <w:sz w:val="28"/>
          <w:szCs w:val="28"/>
        </w:rPr>
      </w:pPr>
      <w:r>
        <w:rPr>
          <w:rFonts w:ascii="Times New Roman" w:hAnsi="Times New Roman"/>
          <w:sz w:val="28"/>
          <w:szCs w:val="28"/>
        </w:rPr>
        <w:t>2 cái thằng mô hình này, về mặt thuế, thì áp dụng phương pháp thuế khoán</w:t>
      </w:r>
      <w:r w:rsidR="000B1EFA">
        <w:rPr>
          <w:rFonts w:ascii="Times New Roman" w:hAnsi="Times New Roman"/>
          <w:sz w:val="28"/>
          <w:szCs w:val="28"/>
        </w:rPr>
        <w:t>.</w:t>
      </w:r>
      <w:r w:rsidR="000B1EFA">
        <w:rPr>
          <w:rFonts w:ascii="Times New Roman" w:hAnsi="Times New Roman"/>
          <w:sz w:val="28"/>
          <w:szCs w:val="28"/>
        </w:rPr>
        <w:br/>
      </w:r>
      <w:r w:rsidR="000B1EFA">
        <w:rPr>
          <w:rFonts w:ascii="Times New Roman" w:hAnsi="Times New Roman"/>
          <w:sz w:val="28"/>
          <w:szCs w:val="28"/>
        </w:rPr>
        <w:br/>
        <w:t>Và bây giờ tôi so sánh, để anh chị và các bạn thấy, trường hợp nào thì mình nên đóng thuế TNCN, còn trường hợp nào thì mình lại nên đóng thuế khoán.</w:t>
      </w:r>
      <w:r w:rsidR="000B1EFA">
        <w:rPr>
          <w:rFonts w:ascii="Times New Roman" w:hAnsi="Times New Roman"/>
          <w:sz w:val="28"/>
          <w:szCs w:val="28"/>
        </w:rPr>
        <w:br/>
      </w:r>
    </w:p>
    <w:p w:rsidR="000B1EFA" w:rsidRDefault="000B1EFA">
      <w:pPr>
        <w:rPr>
          <w:rFonts w:ascii="Times New Roman" w:hAnsi="Times New Roman"/>
          <w:sz w:val="28"/>
          <w:szCs w:val="28"/>
        </w:rPr>
      </w:pPr>
      <w:r>
        <w:rPr>
          <w:rFonts w:ascii="Times New Roman" w:hAnsi="Times New Roman"/>
          <w:sz w:val="28"/>
          <w:szCs w:val="28"/>
        </w:rPr>
        <w:t>Đây, anh chị nhìn cái biểu thuế lũy tiến đối với thu nhập theo mỗi mốc.</w:t>
      </w:r>
      <w:r>
        <w:rPr>
          <w:rFonts w:ascii="Times New Roman" w:hAnsi="Times New Roman"/>
          <w:sz w:val="28"/>
          <w:szCs w:val="28"/>
        </w:rPr>
        <w:br/>
        <w:t xml:space="preserve">tất nhiên là nó </w:t>
      </w:r>
      <w:r w:rsidR="006253E1">
        <w:rPr>
          <w:rFonts w:ascii="Times New Roman" w:hAnsi="Times New Roman"/>
          <w:sz w:val="28"/>
          <w:szCs w:val="28"/>
        </w:rPr>
        <w:t>đã trừ đi</w:t>
      </w:r>
      <w:r>
        <w:rPr>
          <w:rFonts w:ascii="Times New Roman" w:hAnsi="Times New Roman"/>
          <w:sz w:val="28"/>
          <w:szCs w:val="28"/>
        </w:rPr>
        <w:t xml:space="preserve"> phần thu nhập cơ sở không phải chịu thuế rồi. Cái phần không phải chịu thuế ấy, nó là tối đa </w:t>
      </w:r>
      <w:r>
        <w:rPr>
          <w:rFonts w:ascii="Arial" w:hAnsi="Arial" w:cs="Arial"/>
          <w:color w:val="040C28"/>
          <w:sz w:val="30"/>
          <w:szCs w:val="30"/>
        </w:rPr>
        <w:t>11 triệu đồng/tháng</w:t>
      </w:r>
      <w:r>
        <w:rPr>
          <w:rFonts w:ascii="Arial" w:hAnsi="Arial" w:cs="Arial"/>
          <w:color w:val="040C28"/>
          <w:sz w:val="30"/>
          <w:szCs w:val="30"/>
        </w:rPr>
        <w:t xml:space="preserve"> hoặc là 132 triệu/ năm. Tất nhiên nếu ac và các bạn có đăng ký người phụ thuộc thì </w:t>
      </w:r>
      <w:r>
        <w:rPr>
          <w:rFonts w:ascii="Arial" w:hAnsi="Arial" w:cs="Arial"/>
          <w:color w:val="040C28"/>
          <w:sz w:val="30"/>
          <w:szCs w:val="30"/>
        </w:rPr>
        <w:lastRenderedPageBreak/>
        <w:t>mức cơ sở có thể lớn hơn 11 triệu 1 chút nhưng tối đa 2 người phụ thuộc thì mức cơ sở cũng không lớn hơn đc 20 triệu/ tháng.</w:t>
      </w:r>
    </w:p>
    <w:p w:rsidR="000B1EFA" w:rsidRPr="0051401E" w:rsidRDefault="000B1EFA">
      <w:pPr>
        <w:rPr>
          <w:rFonts w:ascii="Times New Roman" w:hAnsi="Times New Roman"/>
          <w:sz w:val="26"/>
          <w:szCs w:val="26"/>
        </w:rPr>
      </w:pPr>
      <w:r>
        <w:rPr>
          <w:rFonts w:ascii="Times New Roman" w:hAnsi="Times New Roman"/>
          <w:sz w:val="28"/>
          <w:szCs w:val="28"/>
        </w:rPr>
        <w:t xml:space="preserve">Thu nhập chịu thuế lúc này là bằng tổng thu nhập của anh chị trừ đi cái phần cơ sở </w:t>
      </w:r>
      <w:r w:rsidRPr="0051401E">
        <w:rPr>
          <w:rFonts w:ascii="Times New Roman" w:hAnsi="Times New Roman"/>
          <w:sz w:val="26"/>
          <w:szCs w:val="26"/>
        </w:rPr>
        <w:t>kìa.</w:t>
      </w:r>
    </w:p>
    <w:p w:rsidR="000B1EFA" w:rsidRPr="0051401E" w:rsidRDefault="000B1EFA">
      <w:pPr>
        <w:rPr>
          <w:rFonts w:ascii="Times New Roman" w:hAnsi="Times New Roman"/>
          <w:sz w:val="26"/>
          <w:szCs w:val="26"/>
        </w:rPr>
      </w:pPr>
      <w:r w:rsidRPr="0051401E">
        <w:rPr>
          <w:rFonts w:ascii="Times New Roman" w:hAnsi="Times New Roman"/>
          <w:sz w:val="26"/>
          <w:szCs w:val="26"/>
        </w:rPr>
        <w:t>Ví dụ mỗi tháng tôi có thu nhập 18 triệu đi,</w:t>
      </w:r>
    </w:p>
    <w:p w:rsidR="000B1EFA" w:rsidRPr="0051401E" w:rsidRDefault="000B1EFA">
      <w:pPr>
        <w:rPr>
          <w:rFonts w:ascii="Times New Roman" w:hAnsi="Times New Roman"/>
          <w:sz w:val="26"/>
          <w:szCs w:val="26"/>
        </w:rPr>
      </w:pPr>
      <w:r w:rsidRPr="0051401E">
        <w:rPr>
          <w:rFonts w:ascii="Times New Roman" w:hAnsi="Times New Roman"/>
          <w:sz w:val="26"/>
          <w:szCs w:val="26"/>
        </w:rPr>
        <w:t>Thế là 18 – 11 còn 7. Vậy là tôi phải chịu thuế 5 triệu ở mức 5% và 2 triệu mức 10%.</w:t>
      </w:r>
    </w:p>
    <w:p w:rsidR="000B1EFA" w:rsidRPr="0051401E" w:rsidRDefault="000B1EFA">
      <w:pPr>
        <w:rPr>
          <w:rFonts w:ascii="Times New Roman" w:hAnsi="Times New Roman"/>
          <w:sz w:val="26"/>
          <w:szCs w:val="26"/>
        </w:rPr>
      </w:pPr>
      <w:r w:rsidRPr="0051401E">
        <w:rPr>
          <w:rFonts w:ascii="Times New Roman" w:hAnsi="Times New Roman"/>
          <w:sz w:val="26"/>
          <w:szCs w:val="26"/>
        </w:rPr>
        <w:t xml:space="preserve">Vậy là 1 tháng tôi phải đóng thuế là 5 x 5 cộng với 2x10 là </w:t>
      </w:r>
      <w:r w:rsidR="0051401E" w:rsidRPr="0051401E">
        <w:rPr>
          <w:rFonts w:ascii="Times New Roman" w:hAnsi="Times New Roman"/>
          <w:sz w:val="26"/>
          <w:szCs w:val="26"/>
        </w:rPr>
        <w:t>đâu đó mất khoảng 450k tiền thuế. Nhưng mà thu nhập tôi lên 40 triệu thì nó khác đấy, mức chịu thuế nó lũy tiến mà, lên tới cả chục triệu đồng tiền thuế đấy.</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76"/>
        <w:gridCol w:w="2727"/>
        <w:gridCol w:w="2839"/>
        <w:gridCol w:w="1158"/>
      </w:tblGrid>
      <w:tr w:rsidR="000B1EFA" w:rsidRPr="000B1EFA" w:rsidTr="000B1EFA">
        <w:trPr>
          <w:trHeight w:val="630"/>
        </w:trPr>
        <w:tc>
          <w:tcPr>
            <w:tcW w:w="8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bookmarkStart w:id="0" w:name="_GoBack"/>
            <w:r w:rsidRPr="0051401E">
              <w:rPr>
                <w:rFonts w:ascii="Helvetica" w:eastAsia="Times New Roman" w:hAnsi="Helvetica" w:cs="Times New Roman"/>
                <w:b/>
                <w:bCs/>
                <w:color w:val="333333"/>
                <w:sz w:val="26"/>
                <w:szCs w:val="26"/>
              </w:rPr>
              <w:t>Bậc thuế</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51401E">
              <w:rPr>
                <w:rFonts w:ascii="Helvetica" w:eastAsia="Times New Roman" w:hAnsi="Helvetica" w:cs="Times New Roman"/>
                <w:b/>
                <w:bCs/>
                <w:color w:val="333333"/>
                <w:sz w:val="26"/>
                <w:szCs w:val="26"/>
              </w:rPr>
              <w:t>Phần thu nhập tính thuế/năm (triệu đồng)</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51401E">
              <w:rPr>
                <w:rFonts w:ascii="Helvetica" w:eastAsia="Times New Roman" w:hAnsi="Helvetica" w:cs="Times New Roman"/>
                <w:b/>
                <w:bCs/>
                <w:color w:val="333333"/>
                <w:sz w:val="26"/>
                <w:szCs w:val="26"/>
              </w:rPr>
              <w:t>Phần thu nhập tính thuế/tháng (triệu đồng)</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51401E">
              <w:rPr>
                <w:rFonts w:ascii="Helvetica" w:eastAsia="Times New Roman" w:hAnsi="Helvetica" w:cs="Times New Roman"/>
                <w:b/>
                <w:bCs/>
                <w:color w:val="333333"/>
                <w:sz w:val="26"/>
                <w:szCs w:val="26"/>
              </w:rPr>
              <w:t>Thuế suất (%)</w:t>
            </w:r>
          </w:p>
        </w:tc>
      </w:tr>
      <w:tr w:rsidR="000B1EFA" w:rsidRPr="000B1EFA" w:rsidTr="000B1EFA">
        <w:trPr>
          <w:trHeight w:val="315"/>
        </w:trPr>
        <w:tc>
          <w:tcPr>
            <w:tcW w:w="8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1</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Đến 60</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Đến 5</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5</w:t>
            </w:r>
          </w:p>
        </w:tc>
      </w:tr>
      <w:tr w:rsidR="000B1EFA" w:rsidRPr="000B1EFA" w:rsidTr="000B1EFA">
        <w:trPr>
          <w:trHeight w:val="315"/>
        </w:trPr>
        <w:tc>
          <w:tcPr>
            <w:tcW w:w="8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2</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Trên 60 đến 120</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Trên 5 đến 10</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10</w:t>
            </w:r>
          </w:p>
        </w:tc>
      </w:tr>
      <w:tr w:rsidR="000B1EFA" w:rsidRPr="000B1EFA" w:rsidTr="000B1EFA">
        <w:trPr>
          <w:trHeight w:val="315"/>
        </w:trPr>
        <w:tc>
          <w:tcPr>
            <w:tcW w:w="8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3</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Trên 120 đến 216</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Trên 10 đến 18</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15</w:t>
            </w:r>
          </w:p>
        </w:tc>
      </w:tr>
      <w:tr w:rsidR="000B1EFA" w:rsidRPr="000B1EFA" w:rsidTr="000B1EFA">
        <w:trPr>
          <w:trHeight w:val="315"/>
        </w:trPr>
        <w:tc>
          <w:tcPr>
            <w:tcW w:w="8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4</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Trên 216 đến 384</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Trên 18 đến 32</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20</w:t>
            </w:r>
          </w:p>
        </w:tc>
      </w:tr>
      <w:tr w:rsidR="000B1EFA" w:rsidRPr="000B1EFA" w:rsidTr="000B1EFA">
        <w:trPr>
          <w:trHeight w:val="315"/>
        </w:trPr>
        <w:tc>
          <w:tcPr>
            <w:tcW w:w="8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5</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Trên 384 đến 624</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Trên 32 đến 52</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25</w:t>
            </w:r>
          </w:p>
        </w:tc>
      </w:tr>
      <w:tr w:rsidR="000B1EFA" w:rsidRPr="000B1EFA" w:rsidTr="000B1EFA">
        <w:trPr>
          <w:trHeight w:val="315"/>
        </w:trPr>
        <w:tc>
          <w:tcPr>
            <w:tcW w:w="8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6</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Trên 624 đến 960</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Trên 52 đến 80</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30</w:t>
            </w:r>
          </w:p>
        </w:tc>
      </w:tr>
      <w:tr w:rsidR="000B1EFA" w:rsidRPr="000B1EFA" w:rsidTr="000B1EFA">
        <w:trPr>
          <w:trHeight w:val="315"/>
        </w:trPr>
        <w:tc>
          <w:tcPr>
            <w:tcW w:w="8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7</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Trên 960</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Trên 80</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1EFA" w:rsidRPr="000B1EFA" w:rsidRDefault="000B1EFA" w:rsidP="000B1EFA">
            <w:pPr>
              <w:spacing w:after="150" w:line="240" w:lineRule="auto"/>
              <w:rPr>
                <w:rFonts w:ascii="Helvetica" w:eastAsia="Times New Roman" w:hAnsi="Helvetica" w:cs="Times New Roman"/>
                <w:color w:val="333333"/>
                <w:sz w:val="26"/>
                <w:szCs w:val="26"/>
              </w:rPr>
            </w:pPr>
            <w:r w:rsidRPr="000B1EFA">
              <w:rPr>
                <w:rFonts w:ascii="Helvetica" w:eastAsia="Times New Roman" w:hAnsi="Helvetica" w:cs="Times New Roman"/>
                <w:color w:val="333333"/>
                <w:sz w:val="26"/>
                <w:szCs w:val="26"/>
              </w:rPr>
              <w:t>35</w:t>
            </w:r>
          </w:p>
        </w:tc>
      </w:tr>
    </w:tbl>
    <w:bookmarkEnd w:id="0"/>
    <w:p w:rsidR="000B1EFA" w:rsidRPr="0051401E" w:rsidRDefault="0051401E">
      <w:pPr>
        <w:rPr>
          <w:rFonts w:ascii="Times New Roman" w:hAnsi="Times New Roman"/>
          <w:sz w:val="26"/>
          <w:szCs w:val="26"/>
        </w:rPr>
      </w:pPr>
      <w:r w:rsidRPr="0051401E">
        <w:rPr>
          <w:rFonts w:ascii="Times New Roman" w:hAnsi="Times New Roman"/>
          <w:sz w:val="26"/>
          <w:szCs w:val="26"/>
        </w:rPr>
        <w:br/>
        <w:t>còn nếu đóng thuế theo dạng doanh nghiệp thì sao.</w:t>
      </w:r>
      <w:r w:rsidRPr="0051401E">
        <w:rPr>
          <w:rFonts w:ascii="Times New Roman" w:hAnsi="Times New Roman"/>
          <w:sz w:val="26"/>
          <w:szCs w:val="26"/>
        </w:rPr>
        <w:br/>
        <w:t>cái loại đóng thuế khoán khi đăng ký kinh doanh cá nhân, hộ gia đình này.</w:t>
      </w:r>
    </w:p>
    <w:p w:rsidR="0051401E" w:rsidRPr="0051401E" w:rsidRDefault="0051401E">
      <w:pPr>
        <w:rPr>
          <w:rFonts w:ascii="Helvetica" w:hAnsi="Helvetica"/>
          <w:color w:val="333333"/>
          <w:sz w:val="26"/>
          <w:szCs w:val="26"/>
          <w:shd w:val="clear" w:color="auto" w:fill="FFFFFF"/>
        </w:rPr>
      </w:pPr>
      <w:r w:rsidRPr="0051401E">
        <w:rPr>
          <w:rFonts w:ascii="Times New Roman" w:hAnsi="Times New Roman"/>
          <w:sz w:val="26"/>
          <w:szCs w:val="26"/>
        </w:rPr>
        <w:t xml:space="preserve">Luật quy định cứng là </w:t>
      </w:r>
      <w:r w:rsidRPr="0051401E">
        <w:rPr>
          <w:rFonts w:ascii="Helvetica" w:hAnsi="Helvetica"/>
          <w:color w:val="333333"/>
          <w:sz w:val="26"/>
          <w:szCs w:val="26"/>
          <w:shd w:val="clear" w:color="auto" w:fill="FFFFFF"/>
        </w:rPr>
        <w:t>với </w:t>
      </w:r>
      <w:r w:rsidRPr="0051401E">
        <w:rPr>
          <w:rStyle w:val="Strong"/>
          <w:rFonts w:ascii="Helvetica" w:hAnsi="Helvetica"/>
          <w:color w:val="333333"/>
          <w:sz w:val="26"/>
          <w:szCs w:val="26"/>
          <w:shd w:val="clear" w:color="auto" w:fill="FFFFFF"/>
        </w:rPr>
        <w:t>dịch vụ môi giới, đấu giá và hoa hồng đại lý  là 7% </w:t>
      </w:r>
      <w:r w:rsidRPr="0051401E">
        <w:rPr>
          <w:rFonts w:ascii="Helvetica" w:hAnsi="Helvetica"/>
          <w:color w:val="333333"/>
          <w:sz w:val="26"/>
          <w:szCs w:val="26"/>
          <w:shd w:val="clear" w:color="auto" w:fill="FFFFFF"/>
        </w:rPr>
        <w:t>Nó là tổng của 5% thuế giá trị gia tăng và 2% thuế TNCN trong cái lĩnh vực này</w:t>
      </w:r>
    </w:p>
    <w:p w:rsidR="0051401E" w:rsidRDefault="0051401E">
      <w:pPr>
        <w:rPr>
          <w:rFonts w:ascii="Helvetica" w:hAnsi="Helvetica"/>
          <w:color w:val="333333"/>
          <w:sz w:val="26"/>
          <w:szCs w:val="26"/>
          <w:shd w:val="clear" w:color="auto" w:fill="FFFFFF"/>
        </w:rPr>
      </w:pPr>
      <w:r w:rsidRPr="0051401E">
        <w:rPr>
          <w:rFonts w:ascii="Helvetica" w:hAnsi="Helvetica"/>
          <w:color w:val="333333"/>
          <w:sz w:val="26"/>
          <w:szCs w:val="26"/>
          <w:shd w:val="clear" w:color="auto" w:fill="FFFFFF"/>
        </w:rPr>
        <w:t>Giả sử anh chị và các bạn thu nhập vẫn 18 triệu từ afflitate</w:t>
      </w:r>
      <w:r>
        <w:rPr>
          <w:rFonts w:ascii="Helvetica" w:hAnsi="Helvetica"/>
          <w:color w:val="333333"/>
          <w:sz w:val="26"/>
          <w:szCs w:val="26"/>
          <w:shd w:val="clear" w:color="auto" w:fill="FFFFFF"/>
        </w:rPr>
        <w:t>.</w:t>
      </w:r>
    </w:p>
    <w:p w:rsidR="0051401E" w:rsidRDefault="0051401E">
      <w:pPr>
        <w:rPr>
          <w:rFonts w:ascii="Helvetica" w:hAnsi="Helvetica"/>
          <w:color w:val="333333"/>
          <w:sz w:val="26"/>
          <w:szCs w:val="26"/>
          <w:shd w:val="clear" w:color="auto" w:fill="FFFFFF"/>
        </w:rPr>
      </w:pPr>
      <w:r>
        <w:rPr>
          <w:rFonts w:ascii="Helvetica" w:hAnsi="Helvetica"/>
          <w:color w:val="333333"/>
          <w:sz w:val="26"/>
          <w:szCs w:val="26"/>
          <w:shd w:val="clear" w:color="auto" w:fill="FFFFFF"/>
        </w:rPr>
        <w:t>Tiền thuế phải đóng lúc này là 18*7. Rơi vào khoảng1 triệu 2 1 triệu 3 gì đó.</w:t>
      </w:r>
    </w:p>
    <w:p w:rsidR="0051401E" w:rsidRDefault="0051401E">
      <w:pPr>
        <w:rPr>
          <w:rFonts w:ascii="Helvetica" w:hAnsi="Helvetica"/>
          <w:color w:val="333333"/>
          <w:sz w:val="26"/>
          <w:szCs w:val="26"/>
          <w:shd w:val="clear" w:color="auto" w:fill="FFFFFF"/>
        </w:rPr>
      </w:pPr>
      <w:r>
        <w:rPr>
          <w:rFonts w:ascii="Helvetica" w:hAnsi="Helvetica"/>
          <w:color w:val="333333"/>
          <w:sz w:val="26"/>
          <w:szCs w:val="26"/>
          <w:shd w:val="clear" w:color="auto" w:fill="FFFFFF"/>
        </w:rPr>
        <w:t>À thế là so với thằng 450k phía trên thì mình đóng TNCN cho rẻ.</w:t>
      </w:r>
    </w:p>
    <w:p w:rsidR="0051401E" w:rsidRDefault="0051401E">
      <w:pPr>
        <w:rPr>
          <w:rFonts w:ascii="Helvetica" w:hAnsi="Helvetica"/>
          <w:color w:val="333333"/>
          <w:sz w:val="26"/>
          <w:szCs w:val="26"/>
          <w:shd w:val="clear" w:color="auto" w:fill="FFFFFF"/>
        </w:rPr>
      </w:pPr>
    </w:p>
    <w:p w:rsidR="0051401E" w:rsidRDefault="0051401E">
      <w:pPr>
        <w:rPr>
          <w:rFonts w:ascii="Helvetica" w:hAnsi="Helvetica"/>
          <w:color w:val="333333"/>
          <w:sz w:val="26"/>
          <w:szCs w:val="26"/>
          <w:shd w:val="clear" w:color="auto" w:fill="FFFFFF"/>
        </w:rPr>
      </w:pPr>
      <w:r>
        <w:rPr>
          <w:rFonts w:ascii="Helvetica" w:hAnsi="Helvetica"/>
          <w:color w:val="333333"/>
          <w:sz w:val="26"/>
          <w:szCs w:val="26"/>
          <w:shd w:val="clear" w:color="auto" w:fill="FFFFFF"/>
        </w:rPr>
        <w:lastRenderedPageBreak/>
        <w:t>Thế nhưng ace làm kiếm được nhiều, 40 50 triệu thì nó lại khác, lúc đấy mình lại phải xoay sang bài toán đóng thuế khoán. Cư cái nào rẻ hơn tùy thu nhập của mình thì mình xoay qua, tội gì phải đóng nhiều trong khi mình được chọn mà, phải không ac và các bạn.</w:t>
      </w:r>
    </w:p>
    <w:p w:rsidR="0051401E" w:rsidRDefault="0051401E">
      <w:pPr>
        <w:rPr>
          <w:rFonts w:ascii="Helvetica" w:hAnsi="Helvetica"/>
          <w:color w:val="333333"/>
          <w:sz w:val="26"/>
          <w:szCs w:val="26"/>
          <w:shd w:val="clear" w:color="auto" w:fill="FFFFFF"/>
        </w:rPr>
      </w:pPr>
    </w:p>
    <w:p w:rsidR="0051401E" w:rsidRDefault="0051401E">
      <w:pPr>
        <w:rPr>
          <w:rFonts w:ascii="Helvetica" w:hAnsi="Helvetica"/>
          <w:color w:val="333333"/>
          <w:sz w:val="26"/>
          <w:szCs w:val="26"/>
          <w:shd w:val="clear" w:color="auto" w:fill="FFFFFF"/>
        </w:rPr>
      </w:pPr>
      <w:r>
        <w:rPr>
          <w:rFonts w:ascii="Helvetica" w:hAnsi="Helvetica"/>
          <w:color w:val="333333"/>
          <w:sz w:val="26"/>
          <w:szCs w:val="26"/>
          <w:shd w:val="clear" w:color="auto" w:fill="FFFFFF"/>
        </w:rPr>
        <w:t xml:space="preserve">Trên đây, mình cũng đã chia sẻ tới ac và các bạn, </w:t>
      </w:r>
      <w:r w:rsidRPr="0051401E">
        <w:rPr>
          <w:rFonts w:ascii="Times New Roman" w:hAnsi="Times New Roman"/>
          <w:sz w:val="28"/>
          <w:szCs w:val="28"/>
        </w:rPr>
        <w:t xml:space="preserve"> </w:t>
      </w:r>
      <w:r w:rsidRPr="0056510E">
        <w:rPr>
          <w:rFonts w:ascii="Times New Roman" w:hAnsi="Times New Roman"/>
          <w:sz w:val="28"/>
          <w:szCs w:val="28"/>
        </w:rPr>
        <w:t>Bài học hướng dẫn các vấn đề về thuế đối với tiếp thị liên kết.</w:t>
      </w:r>
      <w:r w:rsidRPr="0056510E">
        <w:rPr>
          <w:rFonts w:ascii="Times New Roman" w:hAnsi="Times New Roman"/>
          <w:sz w:val="28"/>
          <w:szCs w:val="28"/>
        </w:rPr>
        <w:br/>
      </w:r>
      <w:r>
        <w:rPr>
          <w:rFonts w:ascii="Helvetica" w:hAnsi="Helvetica"/>
          <w:color w:val="333333"/>
          <w:sz w:val="26"/>
          <w:szCs w:val="26"/>
          <w:shd w:val="clear" w:color="auto" w:fill="FFFFFF"/>
        </w:rPr>
        <w:t>Từ các vấn đề về thuế, rồi cách tiếp cận các chiến dịch tiếp thị liên kết ở các bài trước, sẽ có anh chị em cũng đã biết cách làm và kiếm tiền từ affiliate rồi, nhưng thật sự mà nói như vậy thôi thì vẫn còn rất khó.</w:t>
      </w:r>
    </w:p>
    <w:p w:rsidR="0051401E" w:rsidRDefault="0051401E">
      <w:pPr>
        <w:rPr>
          <w:rFonts w:ascii="Helvetica" w:hAnsi="Helvetica"/>
          <w:color w:val="333333"/>
          <w:sz w:val="26"/>
          <w:szCs w:val="26"/>
          <w:shd w:val="clear" w:color="auto" w:fill="FFFFFF"/>
        </w:rPr>
      </w:pPr>
      <w:r>
        <w:rPr>
          <w:rFonts w:ascii="Helvetica" w:hAnsi="Helvetica"/>
          <w:color w:val="333333"/>
          <w:sz w:val="26"/>
          <w:szCs w:val="26"/>
          <w:shd w:val="clear" w:color="auto" w:fill="FFFFFF"/>
        </w:rPr>
        <w:t>Vậy nên, Bên mình đã xây dựng riêng 1 chiến dịch, dành cho ace là học viên của Clever. Mình nhấn mạnh là chiến dịch affiliate này chỉ dành riêng cho ace là học viên của Clever. Mình đảm bảo ace tham gia chiến</w:t>
      </w:r>
      <w:r w:rsidR="006253E1">
        <w:rPr>
          <w:rFonts w:ascii="Helvetica" w:hAnsi="Helvetica"/>
          <w:color w:val="333333"/>
          <w:sz w:val="26"/>
          <w:szCs w:val="26"/>
          <w:shd w:val="clear" w:color="auto" w:fill="FFFFFF"/>
        </w:rPr>
        <w:t xml:space="preserve"> dịch này, trong thời gian rảnh dỗi thôi, thì mỗi tháng cũng có thể kiếm được trên dưới chục triệu.</w:t>
      </w:r>
    </w:p>
    <w:p w:rsidR="006253E1" w:rsidRDefault="006253E1">
      <w:pPr>
        <w:rPr>
          <w:rFonts w:ascii="Helvetica" w:hAnsi="Helvetica"/>
          <w:color w:val="333333"/>
          <w:sz w:val="26"/>
          <w:szCs w:val="26"/>
          <w:shd w:val="clear" w:color="auto" w:fill="FFFFFF"/>
        </w:rPr>
      </w:pPr>
      <w:r>
        <w:rPr>
          <w:rFonts w:ascii="Helvetica" w:hAnsi="Helvetica"/>
          <w:color w:val="333333"/>
          <w:sz w:val="26"/>
          <w:szCs w:val="26"/>
          <w:shd w:val="clear" w:color="auto" w:fill="FFFFFF"/>
        </w:rPr>
        <w:t>Còn ace nào chăm chỉ, có năng lực kiếm được nhiều hơn thì đấy là còn phụ thuộc ở mỗi người.</w:t>
      </w:r>
    </w:p>
    <w:p w:rsidR="006253E1" w:rsidRPr="0051401E" w:rsidRDefault="006253E1">
      <w:pPr>
        <w:rPr>
          <w:rFonts w:ascii="Helvetica" w:hAnsi="Helvetica"/>
          <w:color w:val="333333"/>
          <w:sz w:val="26"/>
          <w:szCs w:val="26"/>
          <w:shd w:val="clear" w:color="auto" w:fill="FFFFFF"/>
        </w:rPr>
      </w:pPr>
      <w:r>
        <w:rPr>
          <w:rFonts w:ascii="Helvetica" w:hAnsi="Helvetica"/>
          <w:color w:val="333333"/>
          <w:sz w:val="26"/>
          <w:szCs w:val="26"/>
          <w:shd w:val="clear" w:color="auto" w:fill="FFFFFF"/>
        </w:rPr>
        <w:t>Bài học về thuế đến đây là kết thúc, xin chào và hẹn gặp lại anh chị và các bạn ở bài học tiếp theo.\----------------------------------------------------------------------------------------------------------------------------------------------------------------------------------------------------------------------------------------------------------------------------------------------------------------------------------------------------------------------------------------------------------------------------------------------------------------------------------------------------------------------------------------------------------------------</w:t>
      </w:r>
    </w:p>
    <w:sectPr w:rsidR="006253E1" w:rsidRPr="00514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CB1"/>
    <w:rsid w:val="000B1EFA"/>
    <w:rsid w:val="00101BE9"/>
    <w:rsid w:val="0051401E"/>
    <w:rsid w:val="0056510E"/>
    <w:rsid w:val="006253E1"/>
    <w:rsid w:val="00851933"/>
    <w:rsid w:val="00B61CB1"/>
    <w:rsid w:val="00BA35B3"/>
    <w:rsid w:val="00DA7308"/>
    <w:rsid w:val="00EC4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AF441-798D-48B7-9168-1E0C05DF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E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1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74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Kim Mạnh</dc:creator>
  <cp:keywords/>
  <dc:description/>
  <cp:lastModifiedBy>Cường Kim Mạnh</cp:lastModifiedBy>
  <cp:revision>3</cp:revision>
  <dcterms:created xsi:type="dcterms:W3CDTF">2024-07-04T13:46:00Z</dcterms:created>
  <dcterms:modified xsi:type="dcterms:W3CDTF">2024-07-04T16:49:00Z</dcterms:modified>
</cp:coreProperties>
</file>