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导入题接口</w:t>
      </w:r>
      <w:r>
        <w:rPr>
          <w:rFonts w:ascii="Segoe UI" w:hAnsi="Segoe UI" w:eastAsia="Segoe UI" w:cs="Segoe UI"/>
          <w:i w:val="0"/>
          <w:caps w:val="0"/>
          <w:color w:val="212121"/>
          <w:spacing w:val="0"/>
          <w:sz w:val="18"/>
          <w:szCs w:val="18"/>
          <w:shd w:val="clear" w:fill="FFFFFF"/>
        </w:rPr>
        <w:t>http://127.0.0.1:7093/exam/api/questionBank/import</w:t>
      </w:r>
      <w:r>
        <w:rPr>
          <w:rFonts w:hint="eastAsia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</w:t>
      </w:r>
    </w:p>
    <w:p>
      <w:pPr>
        <w:rPr>
          <w:rFonts w:hint="eastAsia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参数file和type </w:t>
      </w:r>
    </w:p>
    <w:p>
      <w:pPr>
        <w:rPr>
          <w:rFonts w:hint="eastAsia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>type=1时是题，出参格式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>导入题接口返回格式：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>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"code": 200,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"msg": "导入成功",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"data":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"fileName": "05.docx",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"parsedContent":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"title": "机修钳工(中级工)习题",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"questionTypes": [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"typeName": "填空题", //题型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"questions": [  //题数组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"number": 1,  //题号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"easeOrDifficulty": "2", //难易度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"importance": "X", //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"domain": 1, // 领域 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"content": "(      )是标注尺寸的起点。" //题干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}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]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"typeName": "单项选择题",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"questions": [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"number": 2,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"easeOrDifficulty": "2",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"importance": "Y",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"domain": 3,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"options": [   //单选或多选选项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"(A)碳素工具钢",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"(B) 硬质合金",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"(C) 高速工具钢铁",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"(D)陶瓷"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],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"content": "制造较高精度、刀刃形状复杂并用于切削钢材的刀具，其材料应选用(    )。"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}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]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"typeName": "多项选择题",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"questions": [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"number": 1,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"easeOrDifficulty": "2",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"importance": "Y",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"domain": 1,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"options": [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"(A)机械千斤顶",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"(B)液压千斤顶",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"(C)杠杆千斤顶",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"(D)螺旋式千斤顶",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"(E)电动式千斤顶"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],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"content": "常用的千斤顶有(          )。"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"optionImages": [ //选项中图片存放位置，按顺序对应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"url": "E:\\images\\05\\image_1_45bc62d1-b6dd-4ee2-8b82-45c4964dffb2.svg",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"width": 80,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"height": 21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}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],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"number": 2,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"easeOrDifficulty": "2",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"importance": "Y",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"domain": 3,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"options": [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"(A)[img]", //按顺序用optionImages中的图替换[img]占位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"(B)主轴箱",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"(C)减速箱",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"(D)制动器",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"(E)变速箱",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"(F)卷筒"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],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"content": "电动卷扬机主要由(          )组成，一般速度比较高、可调速、起重能力大。"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"number": 130,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"easeOrDifficulty": "1",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"importance": "Y",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"domain": 1,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"options": [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"(A)可见轮廓线",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"(B)不可见轮廓线",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"(C)尺寸界线",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"(D)指引线",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"(E)剖面线"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],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"content": "机械图样中细实线的用途是(          )。"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"number": 131,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"easeOrDifficulty": "2",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"importance": "Y",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"domain": 1,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"options": [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"(A)不可见轮廓线",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"(B)假想投影轮廓线",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"(C)中断线",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"(D)中心线"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],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"content": "机械图样中双点划线的用途是(          )。"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"number": 132,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"easeOrDifficulty": "1",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"importance": "Z",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"domain": 1,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"options": [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"(A)主视图",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"(B)后视图",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"(C)仰视图",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"(D)斜视图"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],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"content": "下列(          )是机械制图中的基本视图。"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}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]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"typeName": "判断题",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"questions": [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"number": 1,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"easeOrDifficulty": "2",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"importance": "Y",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"domain": 1,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"content": "硬质合金是一种耐磨性好、耐热性高、抗弯强度和冲击韧性都较高的刀具材料。(    )"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"number": 2,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"easeOrDifficulty": "3",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"importance": "Y",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"domain": 1,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"content": "安装在刀架上的外圆车刀高于工作中心时，切削时前角增大，后角减小。(    )"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}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]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"typeName": "简答题",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"questions": [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"number": 1,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"easeOrDifficulty": "2",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"importance": "Y",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"domain": 1,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"additionalContent": "？",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"content": "金属切屑刀具切削部分的材料应具备哪些要求？"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"number": 2,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"easeOrDifficulty": "2",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"importance": "Y",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"domain": 3,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"content": "影响刀具寿命的因素有哪些？"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}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]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"typeName": "综合题",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"questions": [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"number": 14,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"easeOrDifficulty": "4",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"importance": "Y",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"domain": 1,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"content": "什么是数控？什么是数控机床？"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"number": 15,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"easeOrDifficulty": "4",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"importance": "X",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"domain": 3,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"content": "有一单杆活塞油缸，活塞直径为8cm，活塞杆直径为4cm，若要求活塞往复运动速度均为0.5m/s，问进入油缸两腔的流量各为多少？"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"number": 16,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"easeOrDifficulty": "4",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"importance": "X",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"domain": 3,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"content": "一旋转件的质量为500kg，工作转速为5000r/min平衡精度定为G1，求平衡后允许的偏心距应是多少？允许不平衡力矩又是多少？"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"number": 17,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"easeOrDifficulty": "4",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"importance": "X",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"domain": 3,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"content": "当转子质量为1600kg，工作转速为2400r/min，如果重心偏移0.01mm，求此时转子的重心振动速度和剩余不平衡力矩该是多大？"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"number": 18,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"questionContentImages": [ //所有题型题目描述中的图片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"url": "E:\\images\\05\\image_2_c5386e7c-824d-49e5-ab6c-ee2a1bb865ea.svg",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"width": 79,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"height": 21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}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],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"easeOrDifficulty": "4",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"importance": "X",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"domain": 3,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"content": "弹簧钢丝直径d=3mm，D2=20mm，试计算弹簧能承受的最大载荷。(扭转许用应力[img])" //用按顺序用questionContentImages中图替换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"number": 21,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"questionContentImages": [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"url": "E:\\images\\05\\image_3_87c07008-5c1c-4c6f-8b6a-6c1206129078.svg",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"width": 85,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"height": 21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"url": "E:\\images\\05\\image_4_136f5afd-8150-4342-9cfa-20847fa74940.png",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"width": 609,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"height": 235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"url": "E:\\images\\05\\image_5_dc702496-97ec-47ce-8775-76a76d57ce13.png",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"width": 745,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"height": 1041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}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],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"easeOrDifficulty": "4",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"importance": "X",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"domain": 3,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"content": "已知轴径为[img]，孔径为[img]，材料为碳钢，环境温度为34℃，求热装时需加热温度t？([img])"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"number": 29,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"easeOrDifficulty": "2",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"importance": "X",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"domain": 1,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"attachedImage": [ //题目描述句号后换行 只有一个图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"url": "E:\\images\\05\\image_6_921b9c15-1c55-4033-b097-4e8b9791edf3.svg",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"width": 181,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"height": 24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}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],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"content": "补画下图的三视图。"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"number": 30,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"easeOrDifficulty": "3",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"importance": "X",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"domain": 1,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"attachedImage": [ 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"url": "E:\\images\\05\\image_7_80f54474-c083-47da-8218-2eab307ae611.svg",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"width": 124,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"height": 24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}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],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"content": "找出螺纹连接画法中的错误，并在指定位置画出正确图形。"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}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]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}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]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"typeName": "题目",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"type": 1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}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>}</w:t>
      </w:r>
    </w:p>
    <w:p>
      <w:pPr>
        <w:rPr>
          <w:rFonts w:hint="eastAsia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>type=2时出参数据格式：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>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"code": 200,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"msg": "导入成功",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"data":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"fileName": "06.docx",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"parsedContent":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"title": "机修钳工(中级工)答案",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"answerTypes": [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"typeName": "填空题", //题型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"answers": [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"number": 1, //题号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"answer": "基准" //答案内容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}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]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"typeName": "单项选择题",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"answers": [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"number": 2,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"answer": "C"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}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]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"typeName": "多项选择题",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"answers": [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"number": 1,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"answer": "BD"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"number": 2,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"answer": "ACDF"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"number": 130,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"answer": "CDE"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"number": 131,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"answer": "BC"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"number": 132,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"answer": "ABC"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}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]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"typeName": "判断题",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"answers": [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"number": 1,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"answer": "×"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"number": 2,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"answer": "√"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}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]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"typeName": "简答题",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"answers": [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"number": 1,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"answer": "答案：高硬度(1分）、高耐磨性（1分）、足够的强度和韧性（1.5分）、高的耐热性和良好的工艺性（1.5分）。"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"number": 2,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"answer": "答案：有工件材料（1.5分）、刀具材料（1.5分）、刀具几何参数（1分）、切削用量（1分）。"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}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]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"typeName": "综合题",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"answers": [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"number": 14,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"answer": "答案：数控即数字控制技术，通常是指用数字指令控制机械动作的技术（2.5分）。由于数控是与机床控制密切结合而发展起来的，因此通常所讲的“数控”就是指“机床数控”（2.5分）。用这种控制技术控制的机床称为“数控机床”（2.5分）。它是综合应用了计算技术，自动控制、精密测量和机床设计的新技术而发展起来的新型机床（2.5分）"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"number": 15,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"answer": "解：有杆腔原流量：[img]无杆腔的流量：[img]答：进入油缸两腔的流量各为[img]，[img]。",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"answerImage": [ //答案中图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"url": "E:\\images\\06\\image_1_19d7af9d-3f97-4e7c-80fe-ca4c7d088fad.svg",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"width": 109,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"height": 21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"url": "E:\\images\\06\\image_2_d8b3ab9c-d17c-42c9-b4e3-3ec9f63c4140.svg",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"width": 117,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"height": 21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"url": "E:\\images\\06\\image_3_bf0087fc-f386-48c0-8080-3cedd69139a4.svg",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"width": 93,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"height": 24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"url": "E:\\images\\06\\image_4_e05191e1-862f-4b61-9495-598c8b75b736.svg",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"width": 81,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"height": 24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}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]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"number": 16,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"answer": "解：因为[img]，又[img]，所以[img][img]答：平衡后允许偏心距应是[img]，允许不平衡力矩是[img]。",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"answerImage": [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"url": "E:\\images\\06\\image_5_67491ce9-adc6-422c-9066-7e841062a695.svg",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"width": 364,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"height": 24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"url": "E:\\images\\06\\image_6_bfe7b1e3-aa70-445a-88f6-336b3c71e07b.svg",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"width": 353,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"height": 24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"url": "E:\\images\\06\\image_7_02503663-d358-4b36-9e39-aa9b4a09471f.svg",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"width": 60,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"height": 21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"url": "E:\\images\\06\\image_8_4cfb9f29-9756-4164-b6fd-f32501164cd9.svg",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"width": 85,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"height": 19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"url": "E:\\images\\06\\image_9_fef519a8-7f66-4df3-8a50-75c0425fd43b.svg",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"width": 427,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"height": 24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"url": "E:\\images\\06\\image_10_844cd5b4-b693-46c8-87d7-bfd7b67d3fe0.svg",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"width": 85,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"height": 19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}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]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"number": 17,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"answer": "解：[img][img][img]答：此时转子重心振动速度是[img]，剩余不平衡力矩是[img]。",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"answerImage": [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"url": "E:\\images\\06\\image_11_92425f7f-6b33-437e-a0d1-4683f71d04c4.svg",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"width": 305,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"height": 21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"url": "E:\\images\\06\\image_12_c26eefd9-841a-4b98-bbc3-9b707f58dbc0.svg",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"width": 72,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"height": 19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"url": "E:\\images\\06\\image_13_d34e76b7-5ee4-42f0-baee-ebbfeec4d3ff.svg",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"width": 73,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"height": 19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"url": "E:\\images\\06\\image_14_20f09624-189a-49d6-a8aa-ef66e3921df8.svg",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"width": 112,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"height": 24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"url": "E:\\images\\06\\image_15_bfcf814e-9fce-4642-9ecf-c0c7b8088cae.svg",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"width": 389,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"height": 24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}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]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"number": 18,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"answer": "解：[img][img]答：弹簧允许最大载荷为[img]。",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"answerImage": [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"url": "E:\\images\\06\\image_16_5974d460-ea61-4e53-bf26-c1d3e4751645.svg",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"width": 53,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"height": 21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"url": "E:\\images\\06\\image_17_30f9ca76-0b8a-4af8-8f30-6ba0a4d01cbf.svg",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"width": 209,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"height": 21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"url": "E:\\images\\06\\image_18_807e9172-fd41-4233-89f9-979eed3fed4e.svg",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"width": 172,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"height": 21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}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]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"number": 21,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"answer": "解：[img][img][img]℃[img]℃答：热装时需加热温度为[img]℃",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"answerImage": [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"url": "E:\\images\\06\\image_19_e98d7c0c-e604-4599-b457-ecac42cfc125.svg",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"width": 359,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"height": 25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"url": "E:\\images\\06\\image_20_2892e873-3508-4d38-b99a-cf872bf47842.svg",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"width": 304,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"height": 21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"url": "E:\\images\\06\\image_21_3fdb13da-e0a9-40aa-8c1b-2229b7596baa.svg",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"width": 27,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"height": 19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"url": "E:\\images\\06\\image_22_393fbd1f-384f-4acd-9f96-85831b7444eb.svg",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"width": 288,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"height": 219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"url": "E:\\images\\06\\image_23_fada81ec-bcc6-4130-b358-c5803dff549a.svg",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"width": 192,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"height": 301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}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]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"number": 29,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"answer": "答案：[img]",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"answerImage": [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"url": "E:\\images\\06\\image_24_3edb3859-3afc-4e21-a6e4-909a5ca5c286.svg",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"width": 475,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"height": 49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}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]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"number": 30,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"answer": "答案：[img]",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"answerImage": [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{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"url": "E:\\images\\06\\image_25_b93aa227-52f1-4e5b-ba93-37d1236e8273.svg",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"width": 415,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  "height": 49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}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]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}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]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}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]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},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"typeName": "答案",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"type": 2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}</w:t>
      </w:r>
    </w:p>
    <w:p>
      <w:pP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>}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>提交接口入参：</w:t>
      </w: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fldChar w:fldCharType="begin"/>
      </w: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instrText xml:space="preserve"> HYPERLINK "http://192.168.2.249:7015/exam/api/questionBank/create" </w:instrText>
      </w: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fldChar w:fldCharType="separate"/>
      </w:r>
      <w:r>
        <w:rPr>
          <w:rStyle w:val="5"/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>http://192.168.2.249:7015/exam/api/questionBank/create</w:t>
      </w: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fldChar w:fldCharType="end"/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>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"questionName": "ces",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"questionType": "钳工",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"level": "初级工",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"domain": 0,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"questions": [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"content": "(      )是标注尺寸的起点。",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"type": "填空题",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"answer": "基准",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"options": [],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"domain": 1,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"easeOrDifficulty": "2",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"importance": "X",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"number": 1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},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"content": "制造较高精度、刀刃形状复杂并用于切削钢材的刀具，其材料应选用(    )。",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"type": "单项选择题",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"answer": "C",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"options": [    "(A)碳素工具钢",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"(B) 硬质合金",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"(C) 高速工具钢铁",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"(D)陶瓷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ab/>
      </w: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],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"domain": 3,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"easeOrDifficulty": "2",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"importance": "Y",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"number": 2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},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"content": "常用的千斤顶有(          )。",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"type": "多项选择题",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"answer": "BD",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"options": [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"(A)机械千斤顶",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"(B)液压千斤顶",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"(C)杠杆千斤顶",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"(D)螺旋式千斤顶",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"(E)电动式千斤顶"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],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"domain": 1,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"easeOrDifficulty": "2",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"importance": "Y",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"number": 1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},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"content": "电动卷扬机主要由(          )组成，一般速度比较高、可调速、起重能力大。",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"type": "多项选择题",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"answer": "ACDF",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"options": [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"(A)[img]", //按顺序用optionImages中的图替换[img]占位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"(B)主轴箱",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"(C)减速箱",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"(D)制动器",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"(E)变速箱",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"(F)卷筒"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],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"domain": 3,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"easeOrDifficulty": "2",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"importance": "Y",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"number": 2,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"optionImages": [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"url": "/home/huanjing/zcexamv1.0/images/05/image1.svg",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"width": 181,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"height": 24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}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]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},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"content": "机械图样中细实线的用途是(          )。",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"type": "多项选择题",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"answer": "CDE",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"options": [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"(A)可见轮廓线",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"(B)不可见轮廓线",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"(C)尺寸界线",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"(D)指引线",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"(E)剖面线"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],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"domain": 1,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"easeOrDifficulty": "1",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"importance": "Y",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"number": 130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},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"content": "机械图样中双点划线的用途是(          )。",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"type": "多项选择题",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"answer": "BC",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"options": [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"(A)不可见轮廓线",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"(B)假想投影轮廓线",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"(C)中断线",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"(D)中心线"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],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"domain": 1,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"easeOrDifficulty": "2",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"importance": "Y",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"number": 131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},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"content": "下列(          )是机械制图中的基本视图。",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"type": "多项选择题",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"answer": "ABC",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"options": [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"(A)主视图",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"(B)后视图",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"(C)仰视图",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"(D)斜视图"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        ],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"domain": 1,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"easeOrDifficulty": "1",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"importance": "Z",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"number": 132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},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"content": "硬质合金是一种耐磨性好、耐热性高、抗弯强度和冲击韧性都较高的刀具材料。(    )",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"type": "判断题",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"answer": "×",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"options": [],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"domain": 1,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"easeOrDifficulty": "2",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"importance": "Y",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"number": 1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},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"content": "安装在刀架上的外圆车刀高于工作中心时，切削时前角增大，后角减小。(    )",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"type": "判断题",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"answer": "√",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"options": [],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"domain": 1,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"easeOrDifficulty": "3",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"importance": "Y",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"number": 2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},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"content": "金属切屑刀具切削部分的材料应具备哪些要求？",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"type": "简答题",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"answer": "答案：高硬度(1分）、高耐磨性（1分）、足够的强度和韧性（1.5分）、高的耐热性和良好的工艺性（1.5分）。",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"options": [],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"domain": 1,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"easeOrDifficulty": "2",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"importance": "Y",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"number": 1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},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"content": "影响刀具寿命的因素有哪些？",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"type": "简答题",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"answer": "答案：有工件材料（1.5分）、刀具材料（1.5分）、刀具几何参数（1分）、切削用量（1分）。",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"options": [],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"domain": 3,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"easeOrDifficulty": "2",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"importance": "Y",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"number": 2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},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"content": "什么是数控？什么是数控机床？",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"type": "综合题",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"answer": "答案：数控即数字控制技术，通常是指用数字指令控制机械动作的技术（2.5分）。由于数控是与机床控制密切结合而发展起来的，因此通常所讲的“数控”就是指“机床数控”（2.5分）。用这种控制技术控制的机床称为“数控机床”（2.5分）。它是综合应用了计算技术，自动控制、精密测量和机床设计的新技术而发展起来的新型机床（2.5分）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"options": [],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"domain": 1,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"easeOrDifficulty": "4",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"importance": "Y",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"number": 14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},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"content": "有一单杆活塞油缸，活塞直径为8cm，活塞杆直径为4cm，若要求活塞往复运动速度均为0.5m/s，问进入油缸两腔的流量各为多少？",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"type": "综合题",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"answer": "解：有杆腔原流量：[img]无杆腔的流量：[img]答：进入油缸两腔的流量各为[img]，[img]。",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"options": [],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"domain": 3,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"easeOrDifficulty": "4",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"importance": "X",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"number": 15,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"answerImage": [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"url": "/home/huanjing/zcexamv1.0/images/06/image1.svg",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"width": 475,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"height": 49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},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"url": "/home/huanjing/zcexamv1.0/images/06/image2.svg",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"width": 415,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"height": 49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},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"url": "/home/huanjing/zcexamv1.0/images/06/image3.svg",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"width": 109,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"height": 21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},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"url": "/home/huanjing/zcexamv1.0/images/06/image4.svg",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"width": 117,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"height": 21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}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]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},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"content": "一旋转件的质量为500kg，工作转速为5000r/min平衡精度定为G1，求平衡后允许的偏心距应是多少？允许不平衡力矩又是多少？",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"type": "综合题",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"answer": "解：因为[img]，又[img]，所以[img][img]答：平衡后允许偏心距应是[img]，允许不平衡力矩是[img]。",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"options": [],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"domain": 3,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"easeOrDifficulty": "4",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"importance": "X",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"number": 16,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"answerImage": [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"url": "/home/huanjing/zcexamv1.0/images/06/image5.svg",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"width": 93,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"height": 24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},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"url": "/home/huanjing/zcexamv1.0/images/06/image6.svg",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"width": 81,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"height": 24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},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"url": "/home/huanjing/zcexamv1.0/images/06/image7.svg",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"width": 364,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"height": 24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},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"url": "/home/huanjing/zcexamv1.0/images/06/image8.svg",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"width": 353,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"height": 24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},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"url": "/home/huanjing/zcexamv1.0/images/06/image9.svg",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"width": 60,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"height": 21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},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"url": "/home/huanjing/zcexamv1.0/images/06/image10.svg",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"width": 85,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"height": 19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}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]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},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"content": "当转子质量为1600kg，工作转速为2400r/min，如果重心偏移0.01mm，求此时转子的重心振动速度和剩余不平衡力矩该是多大？",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"type": "综合题",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"answer": "解：[img][img][img]答：此时转子重心振动速度是[img]，剩余不平衡力矩是[img]。",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"options": [],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"domain": 3,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"easeOrDifficulty": "4",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"importance": "X",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"number": 17,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"answerImage": [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"url": "/home/huanjing/zcexamv1.0/images/06/image11.svg",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"width": 427,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"height": 24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},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"url": "/home/huanjing/zcexamv1.0/images/06/image12.svg",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"width": 85,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"height": 19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},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"url": "/home/huanjing/zcexamv1.0/images/06/image13.svg",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"width": 305,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"height": 21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},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"url": "/home/huanjing/zcexamv1.0/images/06/image14.svg",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"width": 72,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"height": 19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},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"url": "/home/huanjing/zcexamv1.0/images/06/image15.svg",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"width": 73,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"height": 19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}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]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},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"content": "弹簧钢丝直径d=3mm，D2=20mm，试计算弹簧能承受的最大载荷。(扭转许用应力[img])",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"type": "综合题",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"answer": "解：[img][img]答：弹簧允许最大载荷为[img]。",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"options": [],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"domain": 3,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"easeOrDifficulty": "4",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"importance": "X",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"number": 18,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"answerImage": [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"url": "/home/huanjing/zcexamv1.0/images/06/image16.svg",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"width": 112,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"height": 24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},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"url": "/home/huanjing/zcexamv1.0/images/06/image17.svg",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"width": 389,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"height": 24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},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"url": "/home/huanjing/zcexamv1.0/images/06/image18.svg",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"width": 53,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"height": 21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}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],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"questionContentImages": [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"url": "/home/huanjing/zcexamv1.0/images/05/image2.svg",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"width": 124,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"height": 24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}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]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},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"content": "已知轴径为[img]，孔径为[img]，材料为碳钢，环境温度为34℃，求热装时需加热温度t？([img])",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"type": "综合题",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"answer": "解：[img][img][img]℃[img]℃答：热装时需加热温度为[img]℃",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"options": [],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"domain": 3,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"easeOrDifficulty": "4",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"importance": "X",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"number": 21,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"answerImage": [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"url": "/home/huanjing/zcexamv1.0/images/06/image19.svg",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"width": 209,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"height": 21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},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"url": "/home/huanjing/zcexamv1.0/images/06/image20.svg",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"width": 172,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"height": 21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},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"url": "/home/huanjing/zcexamv1.0/images/06/image21.svg",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"width": 359,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"height": 25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},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"url": "/home/huanjing/zcexamv1.0/images/06/image22.svg",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"width": 304,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"height": 21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},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"url": "/home/huanjing/zcexamv1.0/images/06/image23.svg",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"width": 27,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"height": 19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}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],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"questionContentImages": [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"url": "/home/huanjing/zcexamv1.0/images/05/image3.svg",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"width": 80,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"height": 21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},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"url": "/home/huanjing/zcexamv1.0/images/05/image4.svg",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"width": 79,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"height": 21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},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"url": "/home/huanjing/zcexamv1.0/images/05/image5.svg",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"width": 85,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"height": 21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}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]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},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"content": "补画下图的三视图。",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"type": "综合题",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"answer": "答案：[img]",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"options": [],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"domain": 1,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"easeOrDifficulty": "2",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"importance": "X",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"number": 29,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"answerImage": [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"url": "/home/huanjing/zcexamv1.0/images/06/image24.svg",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"width": 288,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"height": 219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}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],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"attachedImage": [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"url": "/home/huanjing/zcexamv1.0/images/05/image6_6.png",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"width": 609,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"height": 235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}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]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},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"content": "找出螺纹连接画法中的错误，并在指定位置画出正确图形。",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"type": "综合题",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"answer": "答案：[img]",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"options": [],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"domain": 1,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"easeOrDifficulty": "3",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"importance": "X",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"number": 30,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"answerImage": [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"url": "/home/huanjing/zcexamv1.0/images/06/image25.svg",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"width": 192,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"height": 301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}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],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"attachedImage": [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{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"url": "/home/huanjing/zcexamv1.0/images/05/image7_6.png",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"width": 745,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    "height": 1041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    }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    ]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    }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],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"baseType": 0,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 xml:space="preserve">    "questionBankType": 0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wordWrap w:val="0"/>
        <w:spacing w:before="120" w:beforeAutospacing="0" w:after="60" w:afterAutospacing="0" w:line="240" w:lineRule="atLeast"/>
        <w:ind w:left="0" w:right="0" w:firstLine="0"/>
        <w:jc w:val="left"/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color w:val="212121"/>
          <w:spacing w:val="0"/>
          <w:sz w:val="18"/>
          <w:szCs w:val="18"/>
          <w:shd w:val="clear" w:fill="FFFFFF"/>
          <w:lang w:val="en-US" w:eastAsia="zh-CN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233919"/>
    <w:rsid w:val="01B66DF3"/>
    <w:rsid w:val="077257F7"/>
    <w:rsid w:val="07A20F73"/>
    <w:rsid w:val="09C81860"/>
    <w:rsid w:val="0B0E202E"/>
    <w:rsid w:val="0C46017F"/>
    <w:rsid w:val="0EB2306C"/>
    <w:rsid w:val="0ED85507"/>
    <w:rsid w:val="108226FB"/>
    <w:rsid w:val="14C4712B"/>
    <w:rsid w:val="15FB0CF3"/>
    <w:rsid w:val="169B31C1"/>
    <w:rsid w:val="16C63033"/>
    <w:rsid w:val="18627FD6"/>
    <w:rsid w:val="1A204D13"/>
    <w:rsid w:val="1F841D13"/>
    <w:rsid w:val="24A757EF"/>
    <w:rsid w:val="27EF12E0"/>
    <w:rsid w:val="29631B58"/>
    <w:rsid w:val="2CDA4F9A"/>
    <w:rsid w:val="2FC359E3"/>
    <w:rsid w:val="31A30191"/>
    <w:rsid w:val="343305FD"/>
    <w:rsid w:val="348A3D1E"/>
    <w:rsid w:val="359F60E8"/>
    <w:rsid w:val="36044B74"/>
    <w:rsid w:val="36F41033"/>
    <w:rsid w:val="3B1B7EAC"/>
    <w:rsid w:val="3D565E2D"/>
    <w:rsid w:val="3F7B2D73"/>
    <w:rsid w:val="442F3B85"/>
    <w:rsid w:val="454C21CD"/>
    <w:rsid w:val="45DC663D"/>
    <w:rsid w:val="48EC2C2F"/>
    <w:rsid w:val="4A715384"/>
    <w:rsid w:val="4D1F7984"/>
    <w:rsid w:val="4DEB104D"/>
    <w:rsid w:val="52023D99"/>
    <w:rsid w:val="561211B2"/>
    <w:rsid w:val="571C51F2"/>
    <w:rsid w:val="5A16478F"/>
    <w:rsid w:val="5DE65B33"/>
    <w:rsid w:val="611D2E36"/>
    <w:rsid w:val="62545652"/>
    <w:rsid w:val="6309500D"/>
    <w:rsid w:val="63602FE7"/>
    <w:rsid w:val="64CF6DF3"/>
    <w:rsid w:val="64F133CA"/>
    <w:rsid w:val="681947FA"/>
    <w:rsid w:val="713D777C"/>
    <w:rsid w:val="75014D3B"/>
    <w:rsid w:val="762B6D2E"/>
    <w:rsid w:val="786A624E"/>
    <w:rsid w:val="7CBA4DBE"/>
    <w:rsid w:val="7FC34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Office_11.8.2.8959_F1E327BC-269C-435d-A152-05C5408002CA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2026-02-03T02:28:00Z</dcterms:created>
  <dc:creator>1</dc:creator>
  <cp:lastModifiedBy>1</cp:lastModifiedBy>
  <dcterms:modified xsi:type="dcterms:W3CDTF">2026-02-04T03:41:05Z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2052-11.8.2.8959</vt:lpwstr>
  </property>
</Properties>
</file>