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B7B9" w14:textId="442F316A" w:rsidR="009C5EC6" w:rsidRPr="00150904" w:rsidRDefault="009C5EC6" w:rsidP="009C5EC6">
      <w:pPr>
        <w:pStyle w:val="Heading2"/>
      </w:pPr>
    </w:p>
    <w:p w14:paraId="61877710" w14:textId="503EBBDA" w:rsidR="009C5EC6" w:rsidRPr="00150904" w:rsidRDefault="00265AE9" w:rsidP="008850EC">
      <w:pPr>
        <w:pStyle w:val="Heading1"/>
        <w:jc w:val="center"/>
      </w:pPr>
      <w:r w:rsidRPr="00150904">
        <w:t xml:space="preserve">Website </w:t>
      </w:r>
      <w:r w:rsidR="00EE4B89" w:rsidRPr="00150904">
        <w:t>B</w:t>
      </w:r>
      <w:r w:rsidRPr="00150904">
        <w:t>rief</w:t>
      </w:r>
      <w:r w:rsidR="00EE4B89" w:rsidRPr="00150904">
        <w:t>:</w:t>
      </w:r>
      <w:r w:rsidRPr="00150904">
        <w:t xml:space="preserve"> </w:t>
      </w:r>
      <w:r w:rsidR="00C22A37">
        <w:t>Events Site</w:t>
      </w:r>
    </w:p>
    <w:p w14:paraId="352C9970" w14:textId="77777777" w:rsidR="008E7959" w:rsidRPr="00150904" w:rsidRDefault="008E7959" w:rsidP="008E7959"/>
    <w:p w14:paraId="1D9201AE" w14:textId="218B41A9" w:rsidR="00E8440D" w:rsidRPr="00150904" w:rsidRDefault="003C77C7" w:rsidP="009C5EC6">
      <w:pPr>
        <w:pStyle w:val="Heading2"/>
      </w:pPr>
      <w:r w:rsidRPr="00150904">
        <w:t>About the Organisation</w:t>
      </w:r>
    </w:p>
    <w:p w14:paraId="7F598FD8" w14:textId="01FA5F3B" w:rsidR="003C77C7" w:rsidRPr="00150904" w:rsidRDefault="00455055">
      <w:r>
        <w:br/>
      </w:r>
      <w:r w:rsidR="00C22A37">
        <w:t>EventPulse</w:t>
      </w:r>
      <w:r w:rsidR="00762607">
        <w:t xml:space="preserve"> is a</w:t>
      </w:r>
      <w:r w:rsidR="00C22A37">
        <w:t xml:space="preserve"> Tasmanian </w:t>
      </w:r>
      <w:r w:rsidR="0002762D">
        <w:t xml:space="preserve">organisation that </w:t>
      </w:r>
      <w:r w:rsidR="00935E82">
        <w:t xml:space="preserve">that </w:t>
      </w:r>
      <w:r w:rsidR="00C22A37">
        <w:t xml:space="preserve">promote local </w:t>
      </w:r>
      <w:r w:rsidR="00DE7532">
        <w:t>events.</w:t>
      </w:r>
    </w:p>
    <w:p w14:paraId="05C18B0F" w14:textId="5084C26D" w:rsidR="003C77C7" w:rsidRPr="00150904" w:rsidRDefault="00BE2690" w:rsidP="009C5EC6">
      <w:pPr>
        <w:pStyle w:val="Heading2"/>
      </w:pPr>
      <w:r>
        <w:br/>
        <w:t>Site Objectives/Goals</w:t>
      </w:r>
    </w:p>
    <w:p w14:paraId="0FE466C1" w14:textId="0FA7EA8F" w:rsidR="009F0115" w:rsidRDefault="00233F11">
      <w:r>
        <w:br/>
      </w:r>
      <w:r w:rsidR="003E5397">
        <w:t xml:space="preserve">EventPulse have been promoting events </w:t>
      </w:r>
      <w:r w:rsidR="00F615D9">
        <w:t>for 15 years, primarily using posters and flyers, but more recently also using Facebook events.</w:t>
      </w:r>
    </w:p>
    <w:p w14:paraId="20E9518B" w14:textId="37536815" w:rsidR="005F43DC" w:rsidRPr="00150904" w:rsidRDefault="005F43DC">
      <w:r>
        <w:t xml:space="preserve">To give </w:t>
      </w:r>
      <w:r w:rsidR="006169D7">
        <w:t xml:space="preserve">them more control and </w:t>
      </w:r>
      <w:r>
        <w:t>a more professional look</w:t>
      </w:r>
      <w:r w:rsidR="006169D7">
        <w:t xml:space="preserve">, they would like to </w:t>
      </w:r>
      <w:r w:rsidR="002D1FAD">
        <w:t>create</w:t>
      </w:r>
      <w:r w:rsidR="006169D7">
        <w:t xml:space="preserve"> their own website for advertising events.</w:t>
      </w:r>
    </w:p>
    <w:p w14:paraId="76202D2B" w14:textId="7551DC17" w:rsidR="000E563C" w:rsidRPr="00150904" w:rsidRDefault="002D1FAD">
      <w:r>
        <w:t xml:space="preserve">In the first stage, each event page would have a link redirecting the </w:t>
      </w:r>
      <w:r w:rsidR="00A24D84">
        <w:t xml:space="preserve">users to where they can buy tickets. </w:t>
      </w:r>
      <w:r w:rsidR="00AE4553">
        <w:t>In the future</w:t>
      </w:r>
      <w:r w:rsidR="00A24D84">
        <w:t>, EventPulse wishes to enter the market for organising and selling tickets themselves</w:t>
      </w:r>
      <w:r w:rsidR="00E7307D" w:rsidRPr="00150904">
        <w:t>.</w:t>
      </w:r>
    </w:p>
    <w:p w14:paraId="171F7F10" w14:textId="2CFE19EC" w:rsidR="00AE4553" w:rsidRDefault="00AE4553">
      <w:r>
        <w:t>When the public browse to the website, a page listing current events</w:t>
      </w:r>
      <w:r w:rsidR="00B63BDE">
        <w:t xml:space="preserve"> should be shown.</w:t>
      </w:r>
    </w:p>
    <w:p w14:paraId="4886C2D3" w14:textId="03A93D7D" w:rsidR="00124A40" w:rsidRPr="00150904" w:rsidRDefault="00600C6E">
      <w:r w:rsidRPr="00150904">
        <w:t xml:space="preserve">There should also be a section of the website that is only accessible to </w:t>
      </w:r>
      <w:r w:rsidR="00B63BDE">
        <w:t>event organisers</w:t>
      </w:r>
      <w:r w:rsidR="003D7739" w:rsidRPr="00150904">
        <w:t xml:space="preserve"> (via login)</w:t>
      </w:r>
      <w:r w:rsidR="003C09E9" w:rsidRPr="00150904">
        <w:t xml:space="preserve">. This would allow them to post </w:t>
      </w:r>
      <w:r w:rsidR="00B63BDE">
        <w:t>events</w:t>
      </w:r>
      <w:r w:rsidR="00687203" w:rsidRPr="00150904">
        <w:t xml:space="preserve"> themselves</w:t>
      </w:r>
      <w:r w:rsidR="00FC60E0" w:rsidRPr="00150904">
        <w:t>.</w:t>
      </w:r>
    </w:p>
    <w:p w14:paraId="33332B1F" w14:textId="3E41C994" w:rsidR="00141F2A" w:rsidRPr="00150904" w:rsidRDefault="00141F2A">
      <w:r w:rsidRPr="00150904">
        <w:t>At this stage of the</w:t>
      </w:r>
      <w:r w:rsidR="00D56082" w:rsidRPr="00150904">
        <w:t>ir</w:t>
      </w:r>
      <w:r w:rsidRPr="00150904">
        <w:t xml:space="preserve"> project, </w:t>
      </w:r>
      <w:r w:rsidR="00B63BDE">
        <w:t>EventPulse</w:t>
      </w:r>
      <w:r w:rsidRPr="00150904">
        <w:t xml:space="preserve"> </w:t>
      </w:r>
      <w:r w:rsidR="00D56082" w:rsidRPr="00150904">
        <w:t>are requesting</w:t>
      </w:r>
      <w:r w:rsidRPr="00150904">
        <w:t xml:space="preserve"> a </w:t>
      </w:r>
      <w:r w:rsidRPr="00150904">
        <w:rPr>
          <w:b/>
          <w:bCs/>
        </w:rPr>
        <w:t>prototype</w:t>
      </w:r>
      <w:r w:rsidRPr="00150904">
        <w:t xml:space="preserve"> of the website</w:t>
      </w:r>
      <w:r w:rsidR="00D56082" w:rsidRPr="00150904">
        <w:t>.</w:t>
      </w:r>
    </w:p>
    <w:p w14:paraId="181141B7" w14:textId="768327AE" w:rsidR="00D56082" w:rsidRPr="00150904" w:rsidRDefault="00687607">
      <w:pPr>
        <w:rPr>
          <w:b/>
          <w:bCs/>
        </w:rPr>
      </w:pPr>
      <w:r w:rsidRPr="00150904">
        <w:rPr>
          <w:b/>
          <w:bCs/>
        </w:rPr>
        <w:t>Essential</w:t>
      </w:r>
      <w:r w:rsidR="00D56082" w:rsidRPr="00150904">
        <w:rPr>
          <w:b/>
          <w:bCs/>
        </w:rPr>
        <w:t xml:space="preserve"> requirements:</w:t>
      </w:r>
    </w:p>
    <w:p w14:paraId="7639F5B5" w14:textId="32F4A674" w:rsidR="00D56082" w:rsidRPr="00150904" w:rsidRDefault="00553DDB" w:rsidP="00D56082">
      <w:pPr>
        <w:pStyle w:val="ListParagraph"/>
        <w:numPr>
          <w:ilvl w:val="0"/>
          <w:numId w:val="1"/>
        </w:numPr>
      </w:pPr>
      <w:r>
        <w:t xml:space="preserve">A </w:t>
      </w:r>
      <w:r w:rsidR="7DD4CAD4" w:rsidRPr="2D37FABB">
        <w:rPr>
          <w:b/>
          <w:bCs/>
          <w:i/>
          <w:iCs/>
        </w:rPr>
        <w:t>Ho</w:t>
      </w:r>
      <w:r w:rsidR="728D0414" w:rsidRPr="2D37FABB">
        <w:rPr>
          <w:b/>
          <w:bCs/>
          <w:i/>
          <w:iCs/>
        </w:rPr>
        <w:t>me</w:t>
      </w:r>
      <w:r w:rsidRPr="2D37FABB">
        <w:t xml:space="preserve"> </w:t>
      </w:r>
      <w:r w:rsidR="074A50AD" w:rsidRPr="2D37FABB">
        <w:t xml:space="preserve">page </w:t>
      </w:r>
      <w:r w:rsidR="0A316DDE">
        <w:t>that</w:t>
      </w:r>
      <w:r>
        <w:t xml:space="preserve"> list</w:t>
      </w:r>
      <w:r w:rsidR="4CCCA3AD">
        <w:t>s</w:t>
      </w:r>
      <w:r>
        <w:t xml:space="preserve"> posted </w:t>
      </w:r>
      <w:r w:rsidR="00B63BDE">
        <w:t>events</w:t>
      </w:r>
    </w:p>
    <w:p w14:paraId="30CA79DA" w14:textId="325BA8B6" w:rsidR="00EF7989" w:rsidRPr="00150904" w:rsidRDefault="3767B45B" w:rsidP="00EF7989">
      <w:pPr>
        <w:pStyle w:val="ListParagraph"/>
        <w:numPr>
          <w:ilvl w:val="1"/>
          <w:numId w:val="1"/>
        </w:numPr>
      </w:pPr>
      <w:r>
        <w:t>D</w:t>
      </w:r>
      <w:r w:rsidR="00EF7989">
        <w:t xml:space="preserve">isplays a summary of each </w:t>
      </w:r>
      <w:r w:rsidR="00B63BDE">
        <w:t>event</w:t>
      </w:r>
      <w:r w:rsidR="003C22BD">
        <w:t xml:space="preserve">, </w:t>
      </w:r>
      <w:r w:rsidR="00B63BDE">
        <w:t>event</w:t>
      </w:r>
      <w:r w:rsidR="003C22BD">
        <w:t>s clicked for more information</w:t>
      </w:r>
    </w:p>
    <w:p w14:paraId="6E478DBB" w14:textId="67EBADF5" w:rsidR="51289C11" w:rsidRDefault="51289C11" w:rsidP="2D37FABB">
      <w:pPr>
        <w:pStyle w:val="ListParagraph"/>
        <w:numPr>
          <w:ilvl w:val="1"/>
          <w:numId w:val="1"/>
        </w:numPr>
        <w:rPr>
          <w:rFonts w:eastAsia="Calibri"/>
        </w:rPr>
      </w:pPr>
      <w:r w:rsidRPr="2D37FABB">
        <w:rPr>
          <w:rFonts w:eastAsia="Calibri"/>
        </w:rPr>
        <w:t>I</w:t>
      </w:r>
      <w:r w:rsidR="532B1336" w:rsidRPr="2D37FABB">
        <w:rPr>
          <w:rFonts w:eastAsia="Calibri"/>
        </w:rPr>
        <w:t>s access</w:t>
      </w:r>
      <w:r w:rsidR="45BD95CF" w:rsidRPr="2D37FABB">
        <w:rPr>
          <w:rFonts w:eastAsia="Calibri"/>
        </w:rPr>
        <w:t xml:space="preserve">ible </w:t>
      </w:r>
      <w:r w:rsidR="45BD95CF" w:rsidRPr="2D37FABB">
        <w:rPr>
          <w:rFonts w:eastAsia="Calibri"/>
          <w:u w:val="single"/>
        </w:rPr>
        <w:t>without</w:t>
      </w:r>
      <w:r w:rsidR="45BD95CF" w:rsidRPr="2D37FABB">
        <w:rPr>
          <w:rFonts w:eastAsia="Calibri"/>
        </w:rPr>
        <w:t xml:space="preserve"> logging in</w:t>
      </w:r>
    </w:p>
    <w:p w14:paraId="499C4139" w14:textId="7A4C7473" w:rsidR="0013165A" w:rsidRPr="00150904" w:rsidRDefault="0013165A" w:rsidP="00317FF7">
      <w:pPr>
        <w:pStyle w:val="ListParagraph"/>
        <w:numPr>
          <w:ilvl w:val="1"/>
          <w:numId w:val="1"/>
        </w:numPr>
      </w:pPr>
      <w:r>
        <w:t xml:space="preserve">Each </w:t>
      </w:r>
      <w:r w:rsidR="00B63BDE">
        <w:t>event</w:t>
      </w:r>
      <w:r>
        <w:t xml:space="preserve"> has a close date and will not be displayed after this date</w:t>
      </w:r>
    </w:p>
    <w:p w14:paraId="3E0773F0" w14:textId="493D3545" w:rsidR="00317FF7" w:rsidRPr="00150904" w:rsidRDefault="00B63BDE" w:rsidP="00317FF7">
      <w:pPr>
        <w:pStyle w:val="ListParagraph"/>
        <w:numPr>
          <w:ilvl w:val="1"/>
          <w:numId w:val="1"/>
        </w:numPr>
      </w:pPr>
      <w:r>
        <w:t>Event</w:t>
      </w:r>
      <w:r w:rsidR="00317FF7">
        <w:t>s displayed in order (</w:t>
      </w:r>
      <w:r>
        <w:t>event</w:t>
      </w:r>
      <w:r w:rsidR="00C361AB">
        <w:t xml:space="preserve">s </w:t>
      </w:r>
      <w:r w:rsidR="00840BA4">
        <w:t>coming</w:t>
      </w:r>
      <w:r w:rsidR="00C361AB">
        <w:t xml:space="preserve"> soonest are</w:t>
      </w:r>
      <w:r w:rsidR="005F6C4F">
        <w:t xml:space="preserve"> on top)</w:t>
      </w:r>
    </w:p>
    <w:p w14:paraId="2401654D" w14:textId="344DABB1" w:rsidR="00080303" w:rsidRPr="00150904" w:rsidRDefault="00641646" w:rsidP="00080303">
      <w:pPr>
        <w:pStyle w:val="ListParagraph"/>
        <w:numPr>
          <w:ilvl w:val="1"/>
          <w:numId w:val="1"/>
        </w:numPr>
      </w:pPr>
      <w:r>
        <w:t xml:space="preserve">All information required to </w:t>
      </w:r>
      <w:r w:rsidR="00840BA4">
        <w:t>buy tickets is</w:t>
      </w:r>
      <w:r>
        <w:t xml:space="preserve"> contained in each </w:t>
      </w:r>
      <w:r w:rsidR="00FA1BC8">
        <w:t xml:space="preserve">event listing </w:t>
      </w:r>
      <w:r>
        <w:t>(links are fine)</w:t>
      </w:r>
    </w:p>
    <w:p w14:paraId="4816C0B7" w14:textId="3E6FDC65" w:rsidR="1BAEE36E" w:rsidRDefault="1BAEE36E" w:rsidP="2D37FABB">
      <w:pPr>
        <w:pStyle w:val="ListParagraph"/>
        <w:numPr>
          <w:ilvl w:val="0"/>
          <w:numId w:val="1"/>
        </w:numPr>
      </w:pPr>
      <w:r>
        <w:t>A</w:t>
      </w:r>
      <w:r w:rsidR="45967C07">
        <w:t xml:space="preserve"> </w:t>
      </w:r>
      <w:r w:rsidR="45967C07" w:rsidRPr="2D37FABB">
        <w:rPr>
          <w:b/>
          <w:bCs/>
          <w:i/>
          <w:iCs/>
        </w:rPr>
        <w:t xml:space="preserve">Post New </w:t>
      </w:r>
      <w:r w:rsidR="00B63BDE">
        <w:rPr>
          <w:b/>
          <w:bCs/>
          <w:i/>
          <w:iCs/>
        </w:rPr>
        <w:t>Event</w:t>
      </w:r>
      <w:r>
        <w:t xml:space="preserve"> page for em</w:t>
      </w:r>
      <w:r w:rsidR="00553DDB">
        <w:t xml:space="preserve">ployers </w:t>
      </w:r>
      <w:r w:rsidR="3D0F3C61">
        <w:t>to</w:t>
      </w:r>
      <w:r w:rsidR="00553DDB">
        <w:t xml:space="preserve"> post </w:t>
      </w:r>
      <w:r w:rsidR="00B63BDE">
        <w:t>event</w:t>
      </w:r>
      <w:r w:rsidR="00553DDB">
        <w:t>s</w:t>
      </w:r>
      <w:r w:rsidR="7C60F8BC">
        <w:t xml:space="preserve"> (requires login)</w:t>
      </w:r>
    </w:p>
    <w:p w14:paraId="2756D914" w14:textId="58D43385" w:rsidR="003C22BD" w:rsidRPr="00150904" w:rsidRDefault="00B63BDE" w:rsidP="003C22BD">
      <w:pPr>
        <w:pStyle w:val="ListParagraph"/>
        <w:numPr>
          <w:ilvl w:val="0"/>
          <w:numId w:val="1"/>
        </w:numPr>
      </w:pPr>
      <w:r>
        <w:t>Event</w:t>
      </w:r>
      <w:r w:rsidR="003C22BD">
        <w:t>s entries to be stored in a database</w:t>
      </w:r>
    </w:p>
    <w:p w14:paraId="1673BFFD" w14:textId="7912D893" w:rsidR="203EC9BE" w:rsidRDefault="203EC9BE" w:rsidP="2D37FABB">
      <w:pPr>
        <w:pStyle w:val="ListParagraph"/>
        <w:numPr>
          <w:ilvl w:val="0"/>
          <w:numId w:val="1"/>
        </w:numPr>
        <w:rPr>
          <w:rFonts w:eastAsia="Calibri"/>
        </w:rPr>
      </w:pPr>
      <w:r w:rsidRPr="2D37FABB">
        <w:rPr>
          <w:rFonts w:eastAsia="Calibri"/>
        </w:rPr>
        <w:t xml:space="preserve">An </w:t>
      </w:r>
      <w:r w:rsidRPr="2D37FABB">
        <w:rPr>
          <w:rFonts w:eastAsia="Calibri"/>
          <w:b/>
          <w:bCs/>
          <w:i/>
          <w:iCs/>
        </w:rPr>
        <w:t>About U</w:t>
      </w:r>
      <w:r w:rsidR="1CB3EAF6" w:rsidRPr="2D37FABB">
        <w:rPr>
          <w:rFonts w:eastAsia="Calibri"/>
          <w:b/>
          <w:bCs/>
          <w:i/>
          <w:iCs/>
        </w:rPr>
        <w:t>s</w:t>
      </w:r>
      <w:r w:rsidRPr="2D37FABB">
        <w:rPr>
          <w:rFonts w:eastAsia="Calibri"/>
        </w:rPr>
        <w:t xml:space="preserve"> page</w:t>
      </w:r>
    </w:p>
    <w:p w14:paraId="46259412" w14:textId="0100A962" w:rsidR="63C12F7B" w:rsidRDefault="63C12F7B" w:rsidP="2D37FABB">
      <w:pPr>
        <w:pStyle w:val="ListParagraph"/>
        <w:numPr>
          <w:ilvl w:val="0"/>
          <w:numId w:val="1"/>
        </w:numPr>
        <w:rPr>
          <w:rFonts w:eastAsia="Calibri"/>
        </w:rPr>
      </w:pPr>
      <w:r w:rsidRPr="2D37FABB">
        <w:rPr>
          <w:rFonts w:eastAsia="Calibri"/>
        </w:rPr>
        <w:t xml:space="preserve">A </w:t>
      </w:r>
      <w:r w:rsidRPr="2D37FABB">
        <w:rPr>
          <w:rFonts w:eastAsia="Calibri"/>
          <w:b/>
          <w:bCs/>
          <w:i/>
          <w:iCs/>
        </w:rPr>
        <w:t>Statistics</w:t>
      </w:r>
      <w:r w:rsidRPr="2D37FABB">
        <w:rPr>
          <w:rFonts w:eastAsia="Calibri"/>
        </w:rPr>
        <w:t xml:space="preserve"> page that shows the number of </w:t>
      </w:r>
      <w:r w:rsidR="00B63BDE">
        <w:rPr>
          <w:rFonts w:eastAsia="Calibri"/>
        </w:rPr>
        <w:t>event</w:t>
      </w:r>
      <w:r w:rsidRPr="2D37FABB">
        <w:rPr>
          <w:rFonts w:eastAsia="Calibri"/>
        </w:rPr>
        <w:t>s currently listed</w:t>
      </w:r>
      <w:r w:rsidR="7C78AA96" w:rsidRPr="2D37FABB">
        <w:rPr>
          <w:rFonts w:eastAsia="Calibri"/>
        </w:rPr>
        <w:t xml:space="preserve">, as well as the number of total </w:t>
      </w:r>
      <w:r w:rsidR="00B63BDE">
        <w:rPr>
          <w:rFonts w:eastAsia="Calibri"/>
        </w:rPr>
        <w:t>event</w:t>
      </w:r>
      <w:r w:rsidR="7C78AA96" w:rsidRPr="2D37FABB">
        <w:rPr>
          <w:rFonts w:eastAsia="Calibri"/>
        </w:rPr>
        <w:t xml:space="preserve">s (current </w:t>
      </w:r>
      <w:r w:rsidR="00B63BDE">
        <w:rPr>
          <w:rFonts w:eastAsia="Calibri"/>
        </w:rPr>
        <w:t>event</w:t>
      </w:r>
      <w:r w:rsidR="7C78AA96" w:rsidRPr="2D37FABB">
        <w:rPr>
          <w:rFonts w:eastAsia="Calibri"/>
        </w:rPr>
        <w:t xml:space="preserve">s and closed </w:t>
      </w:r>
      <w:r w:rsidR="00B63BDE">
        <w:rPr>
          <w:rFonts w:eastAsia="Calibri"/>
        </w:rPr>
        <w:t>event</w:t>
      </w:r>
      <w:r w:rsidR="7C78AA96" w:rsidRPr="2D37FABB">
        <w:rPr>
          <w:rFonts w:eastAsia="Calibri"/>
        </w:rPr>
        <w:t>s)</w:t>
      </w:r>
    </w:p>
    <w:p w14:paraId="3FCCDF2F" w14:textId="1DFC1384" w:rsidR="00FE742A" w:rsidRPr="00150904" w:rsidRDefault="00FE742A" w:rsidP="00D56082">
      <w:pPr>
        <w:pStyle w:val="ListParagraph"/>
        <w:numPr>
          <w:ilvl w:val="0"/>
          <w:numId w:val="1"/>
        </w:numPr>
      </w:pPr>
      <w:r>
        <w:t>A modern user-interface</w:t>
      </w:r>
    </w:p>
    <w:p w14:paraId="71262E18" w14:textId="78161D46" w:rsidR="00CA65C5" w:rsidRPr="00150904" w:rsidRDefault="004034AD" w:rsidP="00CA65C5">
      <w:pPr>
        <w:pStyle w:val="ListParagraph"/>
        <w:numPr>
          <w:ilvl w:val="1"/>
          <w:numId w:val="1"/>
        </w:numPr>
      </w:pPr>
      <w:r>
        <w:t>EventPulse</w:t>
      </w:r>
      <w:r w:rsidR="00FE742A">
        <w:t xml:space="preserve"> are open to input from the developer</w:t>
      </w:r>
    </w:p>
    <w:p w14:paraId="273AD846" w14:textId="47241401" w:rsidR="77438209" w:rsidRDefault="77438209" w:rsidP="2D37FABB">
      <w:pPr>
        <w:pStyle w:val="ListParagraph"/>
        <w:numPr>
          <w:ilvl w:val="1"/>
          <w:numId w:val="1"/>
        </w:numPr>
        <w:rPr>
          <w:rFonts w:eastAsia="Calibri"/>
        </w:rPr>
      </w:pPr>
      <w:r w:rsidRPr="2D37FABB">
        <w:rPr>
          <w:rFonts w:eastAsia="Calibri"/>
        </w:rPr>
        <w:t>A consistent look an</w:t>
      </w:r>
      <w:r w:rsidR="043B6139" w:rsidRPr="2D37FABB">
        <w:rPr>
          <w:rFonts w:eastAsia="Calibri"/>
        </w:rPr>
        <w:t>d</w:t>
      </w:r>
      <w:r w:rsidRPr="2D37FABB">
        <w:rPr>
          <w:rFonts w:eastAsia="Calibri"/>
        </w:rPr>
        <w:t xml:space="preserve"> feel when browsing between the different pages</w:t>
      </w:r>
    </w:p>
    <w:p w14:paraId="50E4CE44" w14:textId="2FC79D9A" w:rsidR="00CA65C5" w:rsidRPr="00150904" w:rsidRDefault="00CA65C5" w:rsidP="00CA65C5">
      <w:pPr>
        <w:pStyle w:val="ListParagraph"/>
        <w:numPr>
          <w:ilvl w:val="1"/>
          <w:numId w:val="1"/>
        </w:numPr>
      </w:pPr>
      <w:r>
        <w:t xml:space="preserve">Each page must display the </w:t>
      </w:r>
      <w:r w:rsidR="004034AD">
        <w:t>EventPulse</w:t>
      </w:r>
      <w:r>
        <w:t xml:space="preserve"> logo consistently</w:t>
      </w:r>
    </w:p>
    <w:p w14:paraId="02DC15CA" w14:textId="3E9A6251" w:rsidR="00C8724F" w:rsidRPr="00150904" w:rsidRDefault="00510498" w:rsidP="00CA65C5">
      <w:pPr>
        <w:pStyle w:val="ListParagraph"/>
        <w:numPr>
          <w:ilvl w:val="1"/>
          <w:numId w:val="1"/>
        </w:numPr>
      </w:pPr>
      <w:r>
        <w:t>Basic accessibility features</w:t>
      </w:r>
    </w:p>
    <w:p w14:paraId="7CDFD01A" w14:textId="174D209C" w:rsidR="00553DDB" w:rsidRPr="00150904" w:rsidRDefault="00ED05C6" w:rsidP="2D37FABB">
      <w:pPr>
        <w:rPr>
          <w:b/>
          <w:bCs/>
        </w:rPr>
      </w:pPr>
      <w:r w:rsidRPr="2D37FABB">
        <w:rPr>
          <w:b/>
          <w:bCs/>
        </w:rPr>
        <w:t>Wishlist:</w:t>
      </w:r>
    </w:p>
    <w:p w14:paraId="716AA3D7" w14:textId="629C91D3" w:rsidR="00ED05C6" w:rsidRPr="00150904" w:rsidRDefault="00ED05C6" w:rsidP="00ED05C6">
      <w:pPr>
        <w:pStyle w:val="ListParagraph"/>
        <w:numPr>
          <w:ilvl w:val="0"/>
          <w:numId w:val="2"/>
        </w:numPr>
      </w:pPr>
      <w:r w:rsidRPr="00150904">
        <w:t>A</w:t>
      </w:r>
      <w:r w:rsidR="00034625" w:rsidRPr="00150904">
        <w:t>dmin accounts can login and delete</w:t>
      </w:r>
      <w:r w:rsidR="00A86EBD" w:rsidRPr="00150904">
        <w:t xml:space="preserve">/modify any </w:t>
      </w:r>
      <w:r w:rsidR="00B63BDE">
        <w:t>event</w:t>
      </w:r>
      <w:r w:rsidR="00A86EBD" w:rsidRPr="00150904">
        <w:t xml:space="preserve"> ad</w:t>
      </w:r>
    </w:p>
    <w:p w14:paraId="7D6F054B" w14:textId="1B6E0E6A" w:rsidR="00726227" w:rsidRPr="00150904" w:rsidRDefault="00726227" w:rsidP="00ED05C6">
      <w:pPr>
        <w:pStyle w:val="ListParagraph"/>
        <w:numPr>
          <w:ilvl w:val="0"/>
          <w:numId w:val="2"/>
        </w:numPr>
      </w:pPr>
      <w:r w:rsidRPr="00150904">
        <w:t xml:space="preserve">Admin accounts can </w:t>
      </w:r>
      <w:r w:rsidR="00E72475" w:rsidRPr="00150904">
        <w:t>create/delete/modify employer accounts</w:t>
      </w:r>
    </w:p>
    <w:p w14:paraId="0B45C367" w14:textId="164CEB6E" w:rsidR="00687828" w:rsidRPr="00150904" w:rsidRDefault="00687828" w:rsidP="00687828">
      <w:pPr>
        <w:pStyle w:val="ListParagraph"/>
        <w:numPr>
          <w:ilvl w:val="0"/>
          <w:numId w:val="2"/>
        </w:numPr>
      </w:pPr>
      <w:r w:rsidRPr="00150904">
        <w:lastRenderedPageBreak/>
        <w:t xml:space="preserve">Employer accounts can login and delete/modify any </w:t>
      </w:r>
      <w:r w:rsidR="00B63BDE">
        <w:t>event</w:t>
      </w:r>
      <w:r w:rsidRPr="00150904">
        <w:t xml:space="preserve"> </w:t>
      </w:r>
      <w:r w:rsidR="00FA1BC8">
        <w:t>listing</w:t>
      </w:r>
      <w:r w:rsidRPr="00150904">
        <w:t xml:space="preserve"> they created</w:t>
      </w:r>
    </w:p>
    <w:p w14:paraId="50268E2F" w14:textId="43F7A0DF" w:rsidR="00510498" w:rsidRPr="00150904" w:rsidRDefault="00510498" w:rsidP="00ED05C6">
      <w:pPr>
        <w:pStyle w:val="ListParagraph"/>
        <w:numPr>
          <w:ilvl w:val="0"/>
          <w:numId w:val="2"/>
        </w:numPr>
      </w:pPr>
      <w:r w:rsidRPr="00150904">
        <w:t xml:space="preserve">Full compliance with WCAG 2.1 </w:t>
      </w:r>
      <w:r w:rsidR="00FA26C7" w:rsidRPr="00150904">
        <w:t>accessibility</w:t>
      </w:r>
      <w:r w:rsidRPr="00150904">
        <w:t xml:space="preserve"> standards</w:t>
      </w:r>
    </w:p>
    <w:p w14:paraId="6A89E5C4" w14:textId="68E00AE6" w:rsidR="003C77C7" w:rsidRPr="00150904" w:rsidRDefault="003C77C7" w:rsidP="009C5EC6">
      <w:pPr>
        <w:pStyle w:val="Heading2"/>
      </w:pPr>
      <w:r>
        <w:br/>
        <w:t>Target Audience</w:t>
      </w:r>
    </w:p>
    <w:p w14:paraId="219F91DF" w14:textId="6E26EDCF" w:rsidR="00FB58AF" w:rsidRPr="00150904" w:rsidRDefault="00CD6F50">
      <w:r>
        <w:br/>
        <w:t xml:space="preserve">Traffic-wise, </w:t>
      </w:r>
      <w:r w:rsidR="002B2E29">
        <w:rPr>
          <w:b/>
          <w:bCs/>
        </w:rPr>
        <w:t>eventgoers</w:t>
      </w:r>
      <w:r w:rsidR="00FB58AF">
        <w:t xml:space="preserve"> are the primary audience for the site</w:t>
      </w:r>
      <w:r>
        <w:t>. T</w:t>
      </w:r>
      <w:r w:rsidR="00FB58AF">
        <w:t>he design</w:t>
      </w:r>
      <w:r>
        <w:t xml:space="preserve"> of the public </w:t>
      </w:r>
      <w:r w:rsidR="0046647C">
        <w:t>side of the site</w:t>
      </w:r>
      <w:r w:rsidR="00FB58AF">
        <w:t xml:space="preserve"> should be optimized </w:t>
      </w:r>
      <w:r w:rsidR="00230F04">
        <w:t>for them.</w:t>
      </w:r>
    </w:p>
    <w:p w14:paraId="1F45D684" w14:textId="0821B500" w:rsidR="00230F04" w:rsidRPr="00150904" w:rsidRDefault="00230F04">
      <w:r w:rsidRPr="00150904">
        <w:t xml:space="preserve">In terms of demographics, </w:t>
      </w:r>
      <w:r w:rsidR="004034AD">
        <w:t>EventPulse</w:t>
      </w:r>
      <w:r w:rsidRPr="00150904">
        <w:t xml:space="preserve"> learners are typically </w:t>
      </w:r>
      <w:r w:rsidR="00A6633A" w:rsidRPr="00150904">
        <w:t>1</w:t>
      </w:r>
      <w:r w:rsidR="007D57C8">
        <w:t>5</w:t>
      </w:r>
      <w:r w:rsidR="00A6633A" w:rsidRPr="00150904">
        <w:t>-</w:t>
      </w:r>
      <w:r w:rsidR="007D57C8">
        <w:t>50</w:t>
      </w:r>
      <w:r w:rsidR="00A6633A" w:rsidRPr="00150904">
        <w:t xml:space="preserve"> years old</w:t>
      </w:r>
      <w:r w:rsidR="00094B62" w:rsidRPr="00150904">
        <w:t xml:space="preserve">, and we project </w:t>
      </w:r>
      <w:r w:rsidR="00B44A67" w:rsidRPr="00150904">
        <w:t xml:space="preserve">that </w:t>
      </w:r>
      <w:r w:rsidR="00094B62" w:rsidRPr="00150904">
        <w:t xml:space="preserve">they will access the site </w:t>
      </w:r>
      <w:r w:rsidR="00403D3A">
        <w:t>from</w:t>
      </w:r>
      <w:r w:rsidR="00094B62" w:rsidRPr="00150904">
        <w:t xml:space="preserve"> mobile and desktop platforms</w:t>
      </w:r>
      <w:r w:rsidR="00403D3A">
        <w:t xml:space="preserve"> at about 70% / 30% respectively</w:t>
      </w:r>
      <w:r w:rsidR="00094B62" w:rsidRPr="00150904">
        <w:t>.</w:t>
      </w:r>
    </w:p>
    <w:p w14:paraId="251AD28A" w14:textId="3A31C4CC" w:rsidR="0046647C" w:rsidRPr="00150904" w:rsidRDefault="002B2E29">
      <w:r>
        <w:rPr>
          <w:b/>
          <w:bCs/>
        </w:rPr>
        <w:t>Event organisers</w:t>
      </w:r>
      <w:r w:rsidR="0046647C" w:rsidRPr="00150904">
        <w:t xml:space="preserve"> will be the </w:t>
      </w:r>
      <w:r w:rsidR="006655A3" w:rsidRPr="00150904">
        <w:t xml:space="preserve">second (but no less important) audience of the site. </w:t>
      </w:r>
      <w:r w:rsidR="000D3CBE" w:rsidRPr="00150904">
        <w:t>It should be easy for them to browse to the site, login, and post a</w:t>
      </w:r>
      <w:r>
        <w:t>n</w:t>
      </w:r>
      <w:r w:rsidR="000D3CBE" w:rsidRPr="00150904">
        <w:t xml:space="preserve"> </w:t>
      </w:r>
      <w:r w:rsidR="00B63BDE">
        <w:t>event</w:t>
      </w:r>
      <w:r w:rsidR="000D3CBE" w:rsidRPr="00150904">
        <w:t xml:space="preserve"> ad.</w:t>
      </w:r>
      <w:r w:rsidR="00AD0726" w:rsidRPr="00150904">
        <w:t xml:space="preserve"> They will predominantly access the site from a desktop device, however, t</w:t>
      </w:r>
      <w:r w:rsidR="006A2F50" w:rsidRPr="00150904">
        <w:t>hey may at times use phones/tablets.</w:t>
      </w:r>
    </w:p>
    <w:p w14:paraId="18BD4849" w14:textId="42A0F455" w:rsidR="003C77C7" w:rsidRPr="00150904" w:rsidRDefault="00B40B41" w:rsidP="009C5EC6">
      <w:pPr>
        <w:pStyle w:val="Heading2"/>
      </w:pPr>
      <w:r>
        <w:br/>
        <w:t>Project Details</w:t>
      </w:r>
    </w:p>
    <w:p w14:paraId="63E7BA35" w14:textId="232A2146" w:rsidR="00D373A2" w:rsidRPr="00150904" w:rsidRDefault="00D373A2" w:rsidP="2D37FABB">
      <w:pPr>
        <w:rPr>
          <w:b/>
          <w:bCs/>
        </w:rPr>
      </w:pPr>
      <w:r>
        <w:br/>
      </w:r>
      <w:r w:rsidRPr="2D37FABB">
        <w:rPr>
          <w:b/>
          <w:bCs/>
        </w:rPr>
        <w:t>Timeframe</w:t>
      </w:r>
    </w:p>
    <w:p w14:paraId="3AAD8D35" w14:textId="7EC31986" w:rsidR="00DB6071" w:rsidRPr="00150904" w:rsidRDefault="004034AD" w:rsidP="00B35485">
      <w:r>
        <w:t>EventPulse</w:t>
      </w:r>
      <w:r w:rsidR="00683213" w:rsidRPr="00150904">
        <w:t xml:space="preserve"> would like a plan</w:t>
      </w:r>
      <w:r w:rsidR="00E74B45" w:rsidRPr="00150904">
        <w:t xml:space="preserve"> developed within one</w:t>
      </w:r>
      <w:r w:rsidR="00D373A2" w:rsidRPr="00150904">
        <w:t xml:space="preserve"> (1)</w:t>
      </w:r>
      <w:r w:rsidR="00E74B45" w:rsidRPr="00150904">
        <w:t xml:space="preserve"> week,</w:t>
      </w:r>
      <w:r w:rsidR="00683213" w:rsidRPr="00150904">
        <w:t xml:space="preserve"> and prototype developed </w:t>
      </w:r>
      <w:r w:rsidR="00E74B45" w:rsidRPr="00150904">
        <w:t xml:space="preserve">within </w:t>
      </w:r>
      <w:r w:rsidR="00D373A2" w:rsidRPr="00150904">
        <w:t>three (</w:t>
      </w:r>
      <w:r w:rsidR="00E74B45" w:rsidRPr="00150904">
        <w:t>3</w:t>
      </w:r>
      <w:r w:rsidR="00D373A2" w:rsidRPr="00150904">
        <w:t>)</w:t>
      </w:r>
      <w:r w:rsidR="00E74B45" w:rsidRPr="00150904">
        <w:t xml:space="preserve"> weeks from commencement.</w:t>
      </w:r>
      <w:r w:rsidR="009E088B" w:rsidRPr="00150904">
        <w:t xml:space="preserve"> Any delays</w:t>
      </w:r>
      <w:r w:rsidR="00776921" w:rsidRPr="00150904">
        <w:t xml:space="preserve"> or changes to the timeframes must be clearly communicated with the client.</w:t>
      </w:r>
    </w:p>
    <w:p w14:paraId="6E058232" w14:textId="77777777" w:rsidR="00DB6071" w:rsidRPr="00150904" w:rsidRDefault="00DB6071" w:rsidP="00B35485">
      <w:r w:rsidRPr="00150904">
        <w:rPr>
          <w:b/>
          <w:bCs/>
        </w:rPr>
        <w:t>Deliverable</w:t>
      </w:r>
    </w:p>
    <w:p w14:paraId="26948E7B" w14:textId="143C528B" w:rsidR="00D373A2" w:rsidRPr="00150904" w:rsidRDefault="00DB6071" w:rsidP="00B35485">
      <w:r w:rsidRPr="00150904">
        <w:t xml:space="preserve">The completed prototype should be submitted to </w:t>
      </w:r>
      <w:r w:rsidR="004034AD">
        <w:t>EventPulse</w:t>
      </w:r>
      <w:r w:rsidRPr="00150904">
        <w:t xml:space="preserve"> as a ZIP file archive containing all </w:t>
      </w:r>
      <w:r w:rsidR="00720445" w:rsidRPr="00150904">
        <w:t>files to get the website up and running.</w:t>
      </w:r>
      <w:r w:rsidR="002B7619" w:rsidRPr="00150904">
        <w:t xml:space="preserve"> </w:t>
      </w:r>
    </w:p>
    <w:p w14:paraId="5C73DD2A" w14:textId="4FFC95C1" w:rsidR="00B40B41" w:rsidRPr="00150904" w:rsidRDefault="00B40B41" w:rsidP="009C5EC6">
      <w:pPr>
        <w:pStyle w:val="Heading2"/>
      </w:pPr>
      <w:r>
        <w:br/>
        <w:t>Content</w:t>
      </w:r>
    </w:p>
    <w:p w14:paraId="59AA3CFE" w14:textId="0BE5AA24" w:rsidR="00D072C2" w:rsidRPr="00150904" w:rsidRDefault="00D072C2">
      <w:r w:rsidRPr="00150904">
        <w:t xml:space="preserve">(See </w:t>
      </w:r>
      <w:r w:rsidRPr="00150904">
        <w:rPr>
          <w:b/>
          <w:bCs/>
        </w:rPr>
        <w:t xml:space="preserve">Sample </w:t>
      </w:r>
      <w:r w:rsidR="00B63BDE">
        <w:rPr>
          <w:b/>
          <w:bCs/>
        </w:rPr>
        <w:t>event</w:t>
      </w:r>
      <w:r w:rsidRPr="00150904">
        <w:rPr>
          <w:b/>
          <w:bCs/>
        </w:rPr>
        <w:t xml:space="preserve"> data</w:t>
      </w:r>
      <w:r w:rsidRPr="00150904">
        <w:t xml:space="preserve"> on the next page)</w:t>
      </w:r>
      <w:r w:rsidRPr="00150904">
        <w:br w:type="page"/>
      </w:r>
    </w:p>
    <w:p w14:paraId="7E4234E6" w14:textId="78E006DA" w:rsidR="008334F0" w:rsidRPr="00150904" w:rsidRDefault="00826BF4" w:rsidP="00B12A4E">
      <w:pPr>
        <w:pStyle w:val="Heading2"/>
      </w:pPr>
      <w:r w:rsidRPr="00150904">
        <w:lastRenderedPageBreak/>
        <w:t xml:space="preserve">Sample </w:t>
      </w:r>
      <w:r w:rsidR="00B63BDE">
        <w:t>event</w:t>
      </w:r>
      <w:r w:rsidRPr="00150904">
        <w:t xml:space="preserve"> data</w:t>
      </w:r>
    </w:p>
    <w:p w14:paraId="1FB62326" w14:textId="77777777" w:rsidR="00B12A4E" w:rsidRDefault="00B12A4E" w:rsidP="00FA5782">
      <w:pPr>
        <w:rPr>
          <w:b/>
          <w:bCs/>
        </w:rPr>
      </w:pPr>
    </w:p>
    <w:p w14:paraId="6F7D3055" w14:textId="4F234E30" w:rsidR="008334F0" w:rsidRPr="00150904" w:rsidRDefault="00B63BDE" w:rsidP="00FA5782">
      <w:r>
        <w:rPr>
          <w:b/>
          <w:bCs/>
        </w:rPr>
        <w:t>Event</w:t>
      </w:r>
      <w:r w:rsidR="008334F0" w:rsidRPr="00150904">
        <w:rPr>
          <w:b/>
          <w:bCs/>
        </w:rPr>
        <w:t xml:space="preserve"> Title:</w:t>
      </w:r>
      <w:r w:rsidR="008334F0" w:rsidRPr="00150904">
        <w:t xml:space="preserve"> </w:t>
      </w:r>
      <w:r w:rsidR="00105F72" w:rsidRPr="00105F72">
        <w:t>Gyroscope &amp; Bodyjar - No Touch Obsession</w:t>
      </w:r>
    </w:p>
    <w:p w14:paraId="3A3D50B0" w14:textId="792A5794" w:rsidR="00D14D52" w:rsidRDefault="00B63BDE" w:rsidP="00FA5782">
      <w:pPr>
        <w:rPr>
          <w:noProof/>
        </w:rPr>
      </w:pPr>
      <w:r>
        <w:rPr>
          <w:b/>
          <w:bCs/>
        </w:rPr>
        <w:t>Event</w:t>
      </w:r>
      <w:r w:rsidR="00D14D52" w:rsidRPr="00150904">
        <w:rPr>
          <w:b/>
          <w:bCs/>
        </w:rPr>
        <w:t xml:space="preserve"> Image:</w:t>
      </w:r>
      <w:r w:rsidR="00D072C2" w:rsidRPr="00150904">
        <w:rPr>
          <w:noProof/>
        </w:rPr>
        <w:t xml:space="preserve"> </w:t>
      </w:r>
      <w:r w:rsidR="00D14D52" w:rsidRPr="00150904">
        <w:rPr>
          <w:noProof/>
        </w:rPr>
        <w:t xml:space="preserve"> </w:t>
      </w:r>
      <w:hyperlink r:id="rId5" w:history="1">
        <w:r w:rsidR="00E91C7B" w:rsidRPr="003F6C40">
          <w:rPr>
            <w:rStyle w:val="Hyperlink"/>
            <w:noProof/>
          </w:rPr>
          <w:t>https://assets.oztix.com.au/image/ecb94a3c-1423-4361-9fc3-300d409a76b3.png?width=350&amp;height=175</w:t>
        </w:r>
      </w:hyperlink>
    </w:p>
    <w:p w14:paraId="1D6F9351" w14:textId="6F8ABC3E" w:rsidR="00E91C7B" w:rsidRPr="00150904" w:rsidRDefault="00E91C7B" w:rsidP="00FA5782">
      <w:r>
        <w:rPr>
          <w:noProof/>
        </w:rPr>
        <w:drawing>
          <wp:inline distT="0" distB="0" distL="0" distR="0" wp14:anchorId="3C37AE8C" wp14:editId="5649FD64">
            <wp:extent cx="3333750" cy="166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1666875"/>
                    </a:xfrm>
                    <a:prstGeom prst="rect">
                      <a:avLst/>
                    </a:prstGeom>
                    <a:noFill/>
                    <a:ln>
                      <a:noFill/>
                    </a:ln>
                  </pic:spPr>
                </pic:pic>
              </a:graphicData>
            </a:graphic>
          </wp:inline>
        </w:drawing>
      </w:r>
    </w:p>
    <w:p w14:paraId="4CEFDB44" w14:textId="0AC057B5" w:rsidR="00D14D52" w:rsidRPr="00150904" w:rsidRDefault="00E91C7B" w:rsidP="00FA5782">
      <w:r>
        <w:rPr>
          <w:b/>
          <w:bCs/>
        </w:rPr>
        <w:t>Cost</w:t>
      </w:r>
      <w:r w:rsidR="00D14D52" w:rsidRPr="00150904">
        <w:rPr>
          <w:b/>
          <w:bCs/>
        </w:rPr>
        <w:t>:</w:t>
      </w:r>
      <w:r w:rsidR="00D14D52" w:rsidRPr="00150904">
        <w:t xml:space="preserve"> </w:t>
      </w:r>
      <w:r w:rsidR="00F0127A">
        <w:t>$61.20</w:t>
      </w:r>
    </w:p>
    <w:p w14:paraId="0F34C5A1" w14:textId="1C1968DF" w:rsidR="002A79E2" w:rsidRPr="00150904" w:rsidRDefault="00E91C7B" w:rsidP="00FA5782">
      <w:r>
        <w:rPr>
          <w:b/>
          <w:bCs/>
        </w:rPr>
        <w:t>Event</w:t>
      </w:r>
      <w:r w:rsidR="00AE6C2A" w:rsidRPr="00150904">
        <w:rPr>
          <w:b/>
          <w:bCs/>
        </w:rPr>
        <w:t xml:space="preserve"> Date:</w:t>
      </w:r>
      <w:r w:rsidR="00AE6C2A" w:rsidRPr="00150904">
        <w:t xml:space="preserve"> </w:t>
      </w:r>
      <w:r w:rsidR="00E051B8" w:rsidRPr="00E051B8">
        <w:t>Thursday, 14 September 2023 7:00 pm</w:t>
      </w:r>
    </w:p>
    <w:p w14:paraId="16B4CB03" w14:textId="390C36CC" w:rsidR="00AE6C2A" w:rsidRPr="00150904" w:rsidRDefault="00AE6C2A" w:rsidP="00FA5782">
      <w:pPr>
        <w:rPr>
          <w:b/>
          <w:bCs/>
        </w:rPr>
      </w:pPr>
      <w:r w:rsidRPr="00150904">
        <w:rPr>
          <w:b/>
          <w:bCs/>
        </w:rPr>
        <w:t>Description:</w:t>
      </w:r>
    </w:p>
    <w:p w14:paraId="6B3BE4DC" w14:textId="45331FE1" w:rsidR="00816FF5" w:rsidRPr="00150904" w:rsidRDefault="00522757" w:rsidP="00E051B8">
      <w:r>
        <w:rPr>
          <w:shd w:val="clear" w:color="auto" w:fill="FFFFFF"/>
        </w:rPr>
        <w:t>Two of Australia’s most iconic and legendary acts, Melbourne punk rock stalwarts Bodyjar and Perth rockers Gyrosope are heading out on the road together in what will be one of THE tours of 2023. Bodyjar will be celebrating 25 years of their classic album No Touch Red, playing the album in full, which includes the hits Remote Controller &amp;You Say. Gyroscope will be celebrating 15 years of Breed Obsession, playing the album in full, which includes the hits Snakeskin &amp; Australia. Joining them will be the newly reunited Klinger doing their first lap of Australia in a long time.</w:t>
      </w:r>
      <w:r w:rsidR="00E051B8" w:rsidRPr="00150904">
        <w:t xml:space="preserve"> </w:t>
      </w:r>
    </w:p>
    <w:p w14:paraId="6AF5C6FE" w14:textId="77777777" w:rsidR="00F0127A" w:rsidRDefault="00E051B8" w:rsidP="00AE6C2A">
      <w:r>
        <w:t>Tickets available</w:t>
      </w:r>
      <w:r w:rsidR="00F0127A">
        <w:t xml:space="preserve"> from Oztix</w:t>
      </w:r>
    </w:p>
    <w:p w14:paraId="3C718D06" w14:textId="71DFFB53" w:rsidR="00816FF5" w:rsidRPr="00E051B8" w:rsidRDefault="00F0127A" w:rsidP="00AE6C2A">
      <w:r w:rsidRPr="00F0127A">
        <w:t>https://tickets.oztix.com.au/outlet/event/c62da8dc-28a1-4043-887b-6253e8d5048d</w:t>
      </w:r>
    </w:p>
    <w:sectPr w:rsidR="00816FF5" w:rsidRPr="00E05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3BC"/>
    <w:multiLevelType w:val="hybridMultilevel"/>
    <w:tmpl w:val="772AE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1C1077"/>
    <w:multiLevelType w:val="hybridMultilevel"/>
    <w:tmpl w:val="AB403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67E0858"/>
    <w:multiLevelType w:val="hybridMultilevel"/>
    <w:tmpl w:val="850A5E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72214511">
    <w:abstractNumId w:val="2"/>
  </w:num>
  <w:num w:numId="2" w16cid:durableId="1930311306">
    <w:abstractNumId w:val="1"/>
  </w:num>
  <w:num w:numId="3" w16cid:durableId="46415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1F"/>
    <w:rsid w:val="0001523E"/>
    <w:rsid w:val="0002762D"/>
    <w:rsid w:val="00034625"/>
    <w:rsid w:val="00057DFE"/>
    <w:rsid w:val="00080303"/>
    <w:rsid w:val="00094B62"/>
    <w:rsid w:val="000C5329"/>
    <w:rsid w:val="000D3CBE"/>
    <w:rsid w:val="000E563C"/>
    <w:rsid w:val="00105F72"/>
    <w:rsid w:val="00107738"/>
    <w:rsid w:val="00124A40"/>
    <w:rsid w:val="0013165A"/>
    <w:rsid w:val="00141F2A"/>
    <w:rsid w:val="00150904"/>
    <w:rsid w:val="00186CE7"/>
    <w:rsid w:val="001A251A"/>
    <w:rsid w:val="001A39EF"/>
    <w:rsid w:val="00215CE6"/>
    <w:rsid w:val="00230F04"/>
    <w:rsid w:val="00233F11"/>
    <w:rsid w:val="00265AE9"/>
    <w:rsid w:val="00280422"/>
    <w:rsid w:val="002A79E2"/>
    <w:rsid w:val="002B2E29"/>
    <w:rsid w:val="002B7619"/>
    <w:rsid w:val="002C4D31"/>
    <w:rsid w:val="002D1FAD"/>
    <w:rsid w:val="002F5CEF"/>
    <w:rsid w:val="00317FF7"/>
    <w:rsid w:val="003566B9"/>
    <w:rsid w:val="00386C19"/>
    <w:rsid w:val="003A363D"/>
    <w:rsid w:val="003A60C0"/>
    <w:rsid w:val="003C09E9"/>
    <w:rsid w:val="003C22BD"/>
    <w:rsid w:val="003C77C7"/>
    <w:rsid w:val="003D7739"/>
    <w:rsid w:val="003E5397"/>
    <w:rsid w:val="004034AD"/>
    <w:rsid w:val="00403D3A"/>
    <w:rsid w:val="00454FE9"/>
    <w:rsid w:val="00455055"/>
    <w:rsid w:val="0046647C"/>
    <w:rsid w:val="0048460E"/>
    <w:rsid w:val="004D5FFD"/>
    <w:rsid w:val="00510498"/>
    <w:rsid w:val="00522757"/>
    <w:rsid w:val="00553DDB"/>
    <w:rsid w:val="005546DB"/>
    <w:rsid w:val="00577B1F"/>
    <w:rsid w:val="005C17CE"/>
    <w:rsid w:val="005E09E9"/>
    <w:rsid w:val="005F43DC"/>
    <w:rsid w:val="005F6C4F"/>
    <w:rsid w:val="00600C6E"/>
    <w:rsid w:val="006169D7"/>
    <w:rsid w:val="00641646"/>
    <w:rsid w:val="006655A3"/>
    <w:rsid w:val="00683213"/>
    <w:rsid w:val="00687203"/>
    <w:rsid w:val="00687607"/>
    <w:rsid w:val="00687828"/>
    <w:rsid w:val="006A2F50"/>
    <w:rsid w:val="006E28E4"/>
    <w:rsid w:val="00707929"/>
    <w:rsid w:val="00720445"/>
    <w:rsid w:val="00721ABD"/>
    <w:rsid w:val="00726227"/>
    <w:rsid w:val="00762607"/>
    <w:rsid w:val="00776921"/>
    <w:rsid w:val="007A711A"/>
    <w:rsid w:val="007D57C8"/>
    <w:rsid w:val="00816FF5"/>
    <w:rsid w:val="00823319"/>
    <w:rsid w:val="00826BF4"/>
    <w:rsid w:val="008334F0"/>
    <w:rsid w:val="00840BA4"/>
    <w:rsid w:val="008850EC"/>
    <w:rsid w:val="008D4FD2"/>
    <w:rsid w:val="008E7959"/>
    <w:rsid w:val="008F3D6B"/>
    <w:rsid w:val="00935E82"/>
    <w:rsid w:val="009A0114"/>
    <w:rsid w:val="009A7BC0"/>
    <w:rsid w:val="009C5EC6"/>
    <w:rsid w:val="009E088B"/>
    <w:rsid w:val="009F0115"/>
    <w:rsid w:val="00A1563F"/>
    <w:rsid w:val="00A24D84"/>
    <w:rsid w:val="00A4361E"/>
    <w:rsid w:val="00A51530"/>
    <w:rsid w:val="00A6633A"/>
    <w:rsid w:val="00A86EBD"/>
    <w:rsid w:val="00AC0DF4"/>
    <w:rsid w:val="00AC7A97"/>
    <w:rsid w:val="00AD0726"/>
    <w:rsid w:val="00AE4553"/>
    <w:rsid w:val="00AE6C2A"/>
    <w:rsid w:val="00B1091C"/>
    <w:rsid w:val="00B12921"/>
    <w:rsid w:val="00B12A4E"/>
    <w:rsid w:val="00B174BE"/>
    <w:rsid w:val="00B35485"/>
    <w:rsid w:val="00B40B41"/>
    <w:rsid w:val="00B44A67"/>
    <w:rsid w:val="00B518A1"/>
    <w:rsid w:val="00B63BDE"/>
    <w:rsid w:val="00B66B12"/>
    <w:rsid w:val="00B9163B"/>
    <w:rsid w:val="00B966C1"/>
    <w:rsid w:val="00BE2690"/>
    <w:rsid w:val="00C155EA"/>
    <w:rsid w:val="00C22A37"/>
    <w:rsid w:val="00C361AB"/>
    <w:rsid w:val="00C8724F"/>
    <w:rsid w:val="00CA65C5"/>
    <w:rsid w:val="00CD6F50"/>
    <w:rsid w:val="00D072C2"/>
    <w:rsid w:val="00D14D52"/>
    <w:rsid w:val="00D373A2"/>
    <w:rsid w:val="00D56082"/>
    <w:rsid w:val="00DB6071"/>
    <w:rsid w:val="00DE7532"/>
    <w:rsid w:val="00DF070F"/>
    <w:rsid w:val="00E051B8"/>
    <w:rsid w:val="00E72475"/>
    <w:rsid w:val="00E7307D"/>
    <w:rsid w:val="00E74B45"/>
    <w:rsid w:val="00E8440D"/>
    <w:rsid w:val="00E91C7B"/>
    <w:rsid w:val="00EA6308"/>
    <w:rsid w:val="00EB1C35"/>
    <w:rsid w:val="00ED05C6"/>
    <w:rsid w:val="00EE4B89"/>
    <w:rsid w:val="00EE5319"/>
    <w:rsid w:val="00EE6C17"/>
    <w:rsid w:val="00EF7989"/>
    <w:rsid w:val="00F0127A"/>
    <w:rsid w:val="00F23861"/>
    <w:rsid w:val="00F2531B"/>
    <w:rsid w:val="00F615D9"/>
    <w:rsid w:val="00F740BC"/>
    <w:rsid w:val="00F80DA1"/>
    <w:rsid w:val="00F92DF1"/>
    <w:rsid w:val="00FA1BC8"/>
    <w:rsid w:val="00FA2477"/>
    <w:rsid w:val="00FA26C7"/>
    <w:rsid w:val="00FA5782"/>
    <w:rsid w:val="00FA65D6"/>
    <w:rsid w:val="00FB0D93"/>
    <w:rsid w:val="00FB58AF"/>
    <w:rsid w:val="00FC60E0"/>
    <w:rsid w:val="00FE742A"/>
    <w:rsid w:val="043B6139"/>
    <w:rsid w:val="074A50AD"/>
    <w:rsid w:val="0A316DDE"/>
    <w:rsid w:val="0D33EB4C"/>
    <w:rsid w:val="1361AB44"/>
    <w:rsid w:val="15614BA1"/>
    <w:rsid w:val="186595ED"/>
    <w:rsid w:val="18E23970"/>
    <w:rsid w:val="1BAEE36E"/>
    <w:rsid w:val="1CB3EAF6"/>
    <w:rsid w:val="203EC9BE"/>
    <w:rsid w:val="2333C372"/>
    <w:rsid w:val="2528C589"/>
    <w:rsid w:val="2860664B"/>
    <w:rsid w:val="2D37FABB"/>
    <w:rsid w:val="2E152602"/>
    <w:rsid w:val="2FF8EC47"/>
    <w:rsid w:val="34EDA523"/>
    <w:rsid w:val="3767B45B"/>
    <w:rsid w:val="3D0F3C61"/>
    <w:rsid w:val="45967C07"/>
    <w:rsid w:val="45BD95CF"/>
    <w:rsid w:val="46B99591"/>
    <w:rsid w:val="4CCCA3AD"/>
    <w:rsid w:val="51289C11"/>
    <w:rsid w:val="532B1336"/>
    <w:rsid w:val="54B1E8A2"/>
    <w:rsid w:val="5DAAC832"/>
    <w:rsid w:val="63C12F7B"/>
    <w:rsid w:val="65A59B5F"/>
    <w:rsid w:val="6740A272"/>
    <w:rsid w:val="6881160E"/>
    <w:rsid w:val="68DC72D3"/>
    <w:rsid w:val="69591656"/>
    <w:rsid w:val="6C90B718"/>
    <w:rsid w:val="7195549D"/>
    <w:rsid w:val="728D0414"/>
    <w:rsid w:val="77438209"/>
    <w:rsid w:val="7973CDA7"/>
    <w:rsid w:val="7BAAA9B4"/>
    <w:rsid w:val="7C60F8BC"/>
    <w:rsid w:val="7C78AA96"/>
    <w:rsid w:val="7DD4CAD4"/>
    <w:rsid w:val="7EA0A2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8272"/>
  <w15:chartTrackingRefBased/>
  <w15:docId w15:val="{515589A1-9F43-4A5A-A7AE-EA5B4A95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0EC"/>
    <w:rPr>
      <w:rFonts w:ascii="Arial" w:hAnsi="Arial"/>
    </w:rPr>
  </w:style>
  <w:style w:type="paragraph" w:styleId="Heading1">
    <w:name w:val="heading 1"/>
    <w:basedOn w:val="Normal"/>
    <w:next w:val="Normal"/>
    <w:link w:val="Heading1Char"/>
    <w:uiPriority w:val="9"/>
    <w:qFormat/>
    <w:rsid w:val="008850EC"/>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850EC"/>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0EC"/>
    <w:rPr>
      <w:rFonts w:ascii="Arial" w:eastAsiaTheme="majorEastAsia" w:hAnsi="Arial" w:cstheme="majorBidi"/>
      <w:b/>
      <w:sz w:val="28"/>
      <w:szCs w:val="26"/>
    </w:rPr>
  </w:style>
  <w:style w:type="character" w:customStyle="1" w:styleId="Heading1Char">
    <w:name w:val="Heading 1 Char"/>
    <w:basedOn w:val="DefaultParagraphFont"/>
    <w:link w:val="Heading1"/>
    <w:uiPriority w:val="9"/>
    <w:rsid w:val="008850EC"/>
    <w:rPr>
      <w:rFonts w:ascii="Arial" w:eastAsiaTheme="majorEastAsia" w:hAnsi="Arial" w:cstheme="majorBidi"/>
      <w:b/>
      <w:sz w:val="48"/>
      <w:szCs w:val="32"/>
    </w:rPr>
  </w:style>
  <w:style w:type="paragraph" w:styleId="ListParagraph">
    <w:name w:val="List Paragraph"/>
    <w:basedOn w:val="Normal"/>
    <w:uiPriority w:val="34"/>
    <w:qFormat/>
    <w:rsid w:val="00D56082"/>
    <w:pPr>
      <w:ind w:left="720"/>
      <w:contextualSpacing/>
    </w:pPr>
  </w:style>
  <w:style w:type="character" w:styleId="Hyperlink">
    <w:name w:val="Hyperlink"/>
    <w:basedOn w:val="DefaultParagraphFont"/>
    <w:uiPriority w:val="99"/>
    <w:unhideWhenUsed/>
    <w:rsid w:val="00B966C1"/>
    <w:rPr>
      <w:color w:val="0563C1" w:themeColor="hyperlink"/>
      <w:u w:val="single"/>
    </w:rPr>
  </w:style>
  <w:style w:type="character" w:styleId="UnresolvedMention">
    <w:name w:val="Unresolved Mention"/>
    <w:basedOn w:val="DefaultParagraphFont"/>
    <w:uiPriority w:val="99"/>
    <w:semiHidden/>
    <w:unhideWhenUsed/>
    <w:rsid w:val="00B96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8909">
      <w:bodyDiv w:val="1"/>
      <w:marLeft w:val="0"/>
      <w:marRight w:val="0"/>
      <w:marTop w:val="0"/>
      <w:marBottom w:val="0"/>
      <w:divBdr>
        <w:top w:val="none" w:sz="0" w:space="0" w:color="auto"/>
        <w:left w:val="none" w:sz="0" w:space="0" w:color="auto"/>
        <w:bottom w:val="none" w:sz="0" w:space="0" w:color="auto"/>
        <w:right w:val="none" w:sz="0" w:space="0" w:color="auto"/>
      </w:divBdr>
    </w:div>
    <w:div w:id="113335689">
      <w:bodyDiv w:val="1"/>
      <w:marLeft w:val="0"/>
      <w:marRight w:val="0"/>
      <w:marTop w:val="0"/>
      <w:marBottom w:val="0"/>
      <w:divBdr>
        <w:top w:val="none" w:sz="0" w:space="0" w:color="auto"/>
        <w:left w:val="none" w:sz="0" w:space="0" w:color="auto"/>
        <w:bottom w:val="none" w:sz="0" w:space="0" w:color="auto"/>
        <w:right w:val="none" w:sz="0" w:space="0" w:color="auto"/>
      </w:divBdr>
    </w:div>
    <w:div w:id="302929395">
      <w:bodyDiv w:val="1"/>
      <w:marLeft w:val="0"/>
      <w:marRight w:val="0"/>
      <w:marTop w:val="0"/>
      <w:marBottom w:val="0"/>
      <w:divBdr>
        <w:top w:val="none" w:sz="0" w:space="0" w:color="auto"/>
        <w:left w:val="none" w:sz="0" w:space="0" w:color="auto"/>
        <w:bottom w:val="none" w:sz="0" w:space="0" w:color="auto"/>
        <w:right w:val="none" w:sz="0" w:space="0" w:color="auto"/>
      </w:divBdr>
    </w:div>
    <w:div w:id="174549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ssets.oztix.com.au/image/ecb94a3c-1423-4361-9fc3-300d409a76b3.png?width=350&amp;height=1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Kim</dc:creator>
  <cp:keywords/>
  <dc:description/>
  <cp:lastModifiedBy>Knight, Kim</cp:lastModifiedBy>
  <cp:revision>157</cp:revision>
  <dcterms:created xsi:type="dcterms:W3CDTF">2022-09-19T00:26:00Z</dcterms:created>
  <dcterms:modified xsi:type="dcterms:W3CDTF">2023-09-12T05:37:00Z</dcterms:modified>
</cp:coreProperties>
</file>