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4093DFC1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755AB26F" w14:textId="2A30FE73" w:rsidR="002B04E4" w:rsidRPr="005C0E77" w:rsidRDefault="00526FFE" w:rsidP="005C0E77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 w:hint="eastAsia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14:paraId="337C3F44" w14:textId="77777777" w:rsidR="002B04E4" w:rsidRPr="00E140F7" w:rsidRDefault="00526FFE">
            <w:pPr>
              <w:pStyle w:val="a3"/>
              <w:spacing w:line="216" w:lineRule="auto"/>
              <w:jc w:val="left"/>
              <w:rPr>
                <w:rFonts w:ascii="굴림체" w:eastAsiaTheme="minorEastAsia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명 :</w:t>
            </w:r>
            <w:r w:rsidR="00E140F7">
              <w:rPr>
                <w:rFonts w:ascii="굴림체" w:eastAsia="Yu Mincho" w:hAnsi="굴림체" w:hint="eastAsia"/>
                <w:szCs w:val="20"/>
                <w:lang w:eastAsia="ja-JP"/>
              </w:rPr>
              <w:t>ドンマイ</w:t>
            </w:r>
            <w:proofErr w:type="gramEnd"/>
          </w:p>
        </w:tc>
      </w:tr>
      <w:tr w:rsidR="002B04E4" w:rsidRPr="00AA00ED" w14:paraId="7EBADBE6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BD6F8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29220" w14:textId="60257164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</w:t>
            </w:r>
            <w:r w:rsidR="005C0E77">
              <w:rPr>
                <w:rFonts w:ascii="굴림체" w:eastAsia="굴림체" w:hAnsi="굴림체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B86BD6" w:rsidRPr="00AA00ED">
              <w:rPr>
                <w:rFonts w:ascii="굴림체" w:eastAsia="굴림체" w:hAnsi="굴림체"/>
                <w:szCs w:val="20"/>
              </w:rPr>
              <w:t>2</w:t>
            </w:r>
            <w:r w:rsidR="00520C12">
              <w:rPr>
                <w:rFonts w:ascii="굴림체" w:eastAsia="굴림체" w:hAnsi="굴림체"/>
                <w:szCs w:val="20"/>
              </w:rPr>
              <w:t>7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CD202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8F15E49" w14:textId="77777777"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14:paraId="431125EA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30E66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19C4508" w14:textId="6BB7406E" w:rsidR="002B04E4" w:rsidRPr="00AA00ED" w:rsidRDefault="005C0E77" w:rsidP="00E140F7">
            <w:pPr>
              <w:pStyle w:val="a3"/>
              <w:wordWrap/>
              <w:ind w:firstLineChars="100" w:firstLine="200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캡스톤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디자인 경과 보고</w:t>
            </w:r>
          </w:p>
        </w:tc>
      </w:tr>
      <w:tr w:rsidR="002B04E4" w:rsidRPr="00AA00ED" w14:paraId="64AB2E6E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03E84BF7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01B700ED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79BCABDE" w14:textId="77777777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62123DB" w14:textId="77777777" w:rsidR="00AA2030" w:rsidRDefault="00AA2030" w:rsidP="00E140F7">
            <w:pPr>
              <w:pStyle w:val="a3"/>
              <w:ind w:right="106"/>
              <w:rPr>
                <w:rFonts w:ascii="굴림체" w:eastAsia="굴림체"/>
                <w:color w:val="0000FF"/>
              </w:rPr>
            </w:pPr>
          </w:p>
          <w:p w14:paraId="72F6BA13" w14:textId="7BD2B6C2" w:rsidR="008C29EC" w:rsidRDefault="005C0E77" w:rsidP="005C0E77">
            <w:pPr>
              <w:pStyle w:val="a3"/>
              <w:numPr>
                <w:ilvl w:val="0"/>
                <w:numId w:val="8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각 담당파트에 대한 경과 보고</w:t>
            </w:r>
          </w:p>
          <w:p w14:paraId="5A3D46D1" w14:textId="0DAA3773" w:rsidR="005C0E77" w:rsidRP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int="eastAsia"/>
                <w:color w:val="auto"/>
              </w:rPr>
              <w:t>프론트엔드</w:t>
            </w:r>
            <w:proofErr w:type="spellEnd"/>
          </w:p>
          <w:p w14:paraId="4A4113EA" w14:textId="31E97624" w:rsidR="001530D0" w:rsidRDefault="00520C12" w:rsidP="001530D0">
            <w:pPr>
              <w:pStyle w:val="a3"/>
              <w:ind w:left="963" w:right="106"/>
              <w:rPr>
                <w:rFonts w:ascii="굴림체" w:eastAsia="굴림체" w:hint="eastAsia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컴포넌트 제작</w:t>
            </w:r>
          </w:p>
          <w:p w14:paraId="5D5B5612" w14:textId="6D3C58F9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proofErr w:type="spellStart"/>
            <w:r>
              <w:rPr>
                <w:rFonts w:ascii="굴림체" w:eastAsia="굴림체" w:hint="eastAsia"/>
                <w:color w:val="auto"/>
              </w:rPr>
              <w:t>백엔드</w:t>
            </w:r>
            <w:proofErr w:type="spellEnd"/>
          </w:p>
          <w:p w14:paraId="3F2E2CF0" w14:textId="4FA66DDA" w:rsidR="005C0E77" w:rsidRDefault="005F4FCB" w:rsidP="005C0E77">
            <w:pPr>
              <w:pStyle w:val="a3"/>
              <w:ind w:left="963" w:right="106"/>
              <w:rPr>
                <w:rFonts w:ascii="굴림체" w:eastAsia="굴림체" w:hint="eastAsia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로그인 구현</w:t>
            </w:r>
          </w:p>
          <w:p w14:paraId="03C4EE9C" w14:textId="3D87F9EC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웹 앱</w:t>
            </w:r>
          </w:p>
          <w:p w14:paraId="248BB7BD" w14:textId="2DBD0118" w:rsidR="005C0E77" w:rsidRDefault="005F4FCB" w:rsidP="005C0E77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더미데이터를 위한 테스트 D</w:t>
            </w:r>
            <w:r>
              <w:rPr>
                <w:rFonts w:ascii="굴림체" w:eastAsia="굴림체"/>
                <w:color w:val="auto"/>
              </w:rPr>
              <w:t xml:space="preserve">B </w:t>
            </w:r>
            <w:r>
              <w:rPr>
                <w:rFonts w:ascii="굴림체" w:eastAsia="굴림체" w:hint="eastAsia"/>
                <w:color w:val="auto"/>
              </w:rPr>
              <w:t>제작 및 연동</w:t>
            </w:r>
          </w:p>
          <w:p w14:paraId="614B00D5" w14:textId="4E6ADCBE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하드웨어</w:t>
            </w:r>
            <w:bookmarkStart w:id="1" w:name="_GoBack"/>
            <w:bookmarkEnd w:id="1"/>
          </w:p>
          <w:p w14:paraId="453EFCB7" w14:textId="404E0C61" w:rsidR="0006035A" w:rsidRDefault="005F4FCB" w:rsidP="005C0E77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내부 네트워크 망 구축에서 발생하는 오류 해결 중</w:t>
            </w:r>
          </w:p>
          <w:p w14:paraId="7E4D622F" w14:textId="0D3DB724" w:rsidR="001530D0" w:rsidRPr="005C0E77" w:rsidRDefault="001530D0" w:rsidP="005F4FCB">
            <w:pPr>
              <w:pStyle w:val="a3"/>
              <w:ind w:left="603" w:right="106"/>
              <w:rPr>
                <w:rFonts w:ascii="굴림체" w:eastAsia="굴림체" w:hint="eastAsia"/>
                <w:color w:val="auto"/>
              </w:rPr>
            </w:pPr>
          </w:p>
        </w:tc>
      </w:tr>
      <w:tr w:rsidR="002B04E4" w:rsidRPr="00AA00ED" w14:paraId="53AF9A2D" w14:textId="77777777" w:rsidTr="005C0E77">
        <w:trPr>
          <w:trHeight w:val="64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1A5B2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P</w:t>
            </w:r>
          </w:p>
          <w:p w14:paraId="4C2802F2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3605C99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1713913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64B74312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6595040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18793CA" w14:textId="77777777" w:rsidR="00AB2A70" w:rsidRDefault="005F4FCB" w:rsidP="005F4FCB">
            <w:pPr>
              <w:pStyle w:val="ab"/>
              <w:numPr>
                <w:ilvl w:val="0"/>
                <w:numId w:val="11"/>
              </w:numPr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하드웨어 </w:t>
            </w:r>
            <w:r>
              <w:rPr>
                <w:rFonts w:ascii="굴림체" w:eastAsia="굴림체" w:hAnsi="굴림체"/>
              </w:rPr>
              <w:t xml:space="preserve">– </w:t>
            </w:r>
            <w:r>
              <w:rPr>
                <w:rFonts w:ascii="굴림체" w:eastAsia="굴림체" w:hAnsi="굴림체" w:hint="eastAsia"/>
              </w:rPr>
              <w:t>인코딩이나 비트의 정렬 문제 검토</w:t>
            </w:r>
          </w:p>
          <w:p w14:paraId="5C446F51" w14:textId="77777777" w:rsidR="005F4FCB" w:rsidRDefault="005F4FCB" w:rsidP="005F4FCB">
            <w:pPr>
              <w:pStyle w:val="ab"/>
              <w:numPr>
                <w:ilvl w:val="0"/>
                <w:numId w:val="11"/>
              </w:numPr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프론트 엔드 협업을 통해 공통 컴포넌트 제작</w:t>
            </w:r>
          </w:p>
          <w:p w14:paraId="6643D783" w14:textId="6D557525" w:rsidR="005F4FCB" w:rsidRPr="00B14AE8" w:rsidRDefault="005F4FCB" w:rsidP="005F4FCB">
            <w:pPr>
              <w:pStyle w:val="ab"/>
              <w:numPr>
                <w:ilvl w:val="0"/>
                <w:numId w:val="11"/>
              </w:numPr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 부분 합쳐 제작(</w:t>
            </w:r>
            <w:r>
              <w:rPr>
                <w:rFonts w:ascii="굴림체" w:eastAsia="굴림체" w:hAnsi="굴림체"/>
              </w:rPr>
              <w:t>~2019-04-10)</w:t>
            </w:r>
          </w:p>
        </w:tc>
      </w:tr>
      <w:tr w:rsidR="00F0167D" w:rsidRPr="00AA00ED" w14:paraId="5319A679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2BA852B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8938DC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FB2C5E2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385E70F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A20123D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B68809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3F300D2B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1A1461B3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AF4DF8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3175FD45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2ADCC" w14:textId="77777777" w:rsidR="00AD375D" w:rsidRDefault="00AD375D" w:rsidP="00F0167D">
      <w:pPr>
        <w:spacing w:after="0" w:line="240" w:lineRule="auto"/>
      </w:pPr>
      <w:r>
        <w:separator/>
      </w:r>
    </w:p>
  </w:endnote>
  <w:endnote w:type="continuationSeparator" w:id="0">
    <w:p w14:paraId="74F55EB5" w14:textId="77777777" w:rsidR="00AD375D" w:rsidRDefault="00AD375D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2B3C0" w14:textId="77777777" w:rsidR="00AD375D" w:rsidRDefault="00AD375D" w:rsidP="00F0167D">
      <w:pPr>
        <w:spacing w:after="0" w:line="240" w:lineRule="auto"/>
      </w:pPr>
      <w:r>
        <w:separator/>
      </w:r>
    </w:p>
  </w:footnote>
  <w:footnote w:type="continuationSeparator" w:id="0">
    <w:p w14:paraId="793D8CA0" w14:textId="77777777" w:rsidR="00AD375D" w:rsidRDefault="00AD375D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5A7"/>
    <w:multiLevelType w:val="hybridMultilevel"/>
    <w:tmpl w:val="5CFA7E96"/>
    <w:lvl w:ilvl="0" w:tplc="24C63608">
      <w:start w:val="1"/>
      <w:numFmt w:val="lowerLetter"/>
      <w:lvlText w:val="%1)"/>
      <w:lvlJc w:val="left"/>
      <w:pPr>
        <w:ind w:left="963" w:hanging="360"/>
      </w:pPr>
      <w:rPr>
        <w:rFonts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1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67096"/>
    <w:multiLevelType w:val="hybridMultilevel"/>
    <w:tmpl w:val="C9D0B840"/>
    <w:lvl w:ilvl="0" w:tplc="577A6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B94B62"/>
    <w:multiLevelType w:val="hybridMultilevel"/>
    <w:tmpl w:val="0D84FFC2"/>
    <w:lvl w:ilvl="0" w:tplc="CAB4144C">
      <w:start w:val="1"/>
      <w:numFmt w:val="decimal"/>
      <w:lvlText w:val="%1."/>
      <w:lvlJc w:val="left"/>
      <w:pPr>
        <w:ind w:left="6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3" w:hanging="400"/>
      </w:pPr>
    </w:lvl>
    <w:lvl w:ilvl="2" w:tplc="0409001B" w:tentative="1">
      <w:start w:val="1"/>
      <w:numFmt w:val="lowerRoman"/>
      <w:lvlText w:val="%3."/>
      <w:lvlJc w:val="right"/>
      <w:pPr>
        <w:ind w:left="1443" w:hanging="400"/>
      </w:pPr>
    </w:lvl>
    <w:lvl w:ilvl="3" w:tplc="0409000F" w:tentative="1">
      <w:start w:val="1"/>
      <w:numFmt w:val="decimal"/>
      <w:lvlText w:val="%4."/>
      <w:lvlJc w:val="left"/>
      <w:pPr>
        <w:ind w:left="1843" w:hanging="400"/>
      </w:pPr>
    </w:lvl>
    <w:lvl w:ilvl="4" w:tplc="04090019" w:tentative="1">
      <w:start w:val="1"/>
      <w:numFmt w:val="upperLetter"/>
      <w:lvlText w:val="%5."/>
      <w:lvlJc w:val="left"/>
      <w:pPr>
        <w:ind w:left="2243" w:hanging="400"/>
      </w:pPr>
    </w:lvl>
    <w:lvl w:ilvl="5" w:tplc="0409001B" w:tentative="1">
      <w:start w:val="1"/>
      <w:numFmt w:val="lowerRoman"/>
      <w:lvlText w:val="%6."/>
      <w:lvlJc w:val="right"/>
      <w:pPr>
        <w:ind w:left="2643" w:hanging="400"/>
      </w:pPr>
    </w:lvl>
    <w:lvl w:ilvl="6" w:tplc="0409000F" w:tentative="1">
      <w:start w:val="1"/>
      <w:numFmt w:val="decimal"/>
      <w:lvlText w:val="%7."/>
      <w:lvlJc w:val="left"/>
      <w:pPr>
        <w:ind w:left="3043" w:hanging="400"/>
      </w:pPr>
    </w:lvl>
    <w:lvl w:ilvl="7" w:tplc="04090019" w:tentative="1">
      <w:start w:val="1"/>
      <w:numFmt w:val="upperLetter"/>
      <w:lvlText w:val="%8."/>
      <w:lvlJc w:val="left"/>
      <w:pPr>
        <w:ind w:left="3443" w:hanging="400"/>
      </w:pPr>
    </w:lvl>
    <w:lvl w:ilvl="8" w:tplc="0409001B" w:tentative="1">
      <w:start w:val="1"/>
      <w:numFmt w:val="lowerRoman"/>
      <w:lvlText w:val="%9."/>
      <w:lvlJc w:val="right"/>
      <w:pPr>
        <w:ind w:left="3843" w:hanging="400"/>
      </w:pPr>
    </w:lvl>
  </w:abstractNum>
  <w:abstractNum w:abstractNumId="8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6E5345"/>
    <w:multiLevelType w:val="hybridMultilevel"/>
    <w:tmpl w:val="2048ADDA"/>
    <w:lvl w:ilvl="0" w:tplc="3DCE7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21BE3"/>
    <w:rsid w:val="00056D0B"/>
    <w:rsid w:val="0006035A"/>
    <w:rsid w:val="00071972"/>
    <w:rsid w:val="000912DA"/>
    <w:rsid w:val="000E523A"/>
    <w:rsid w:val="001029AE"/>
    <w:rsid w:val="001361DB"/>
    <w:rsid w:val="00145320"/>
    <w:rsid w:val="00147E80"/>
    <w:rsid w:val="001530D0"/>
    <w:rsid w:val="00187FC0"/>
    <w:rsid w:val="001D2519"/>
    <w:rsid w:val="001D5F32"/>
    <w:rsid w:val="001F7A9E"/>
    <w:rsid w:val="00212290"/>
    <w:rsid w:val="002230AC"/>
    <w:rsid w:val="00230831"/>
    <w:rsid w:val="00281F6F"/>
    <w:rsid w:val="00290C97"/>
    <w:rsid w:val="00291AAA"/>
    <w:rsid w:val="00297169"/>
    <w:rsid w:val="002B04E4"/>
    <w:rsid w:val="002D6DDF"/>
    <w:rsid w:val="002E3110"/>
    <w:rsid w:val="003473BD"/>
    <w:rsid w:val="0036270C"/>
    <w:rsid w:val="00381021"/>
    <w:rsid w:val="003E15AE"/>
    <w:rsid w:val="003F425D"/>
    <w:rsid w:val="004305B1"/>
    <w:rsid w:val="00430A0E"/>
    <w:rsid w:val="00447A3F"/>
    <w:rsid w:val="00455FEA"/>
    <w:rsid w:val="004633CB"/>
    <w:rsid w:val="004670E4"/>
    <w:rsid w:val="00475A97"/>
    <w:rsid w:val="004B3640"/>
    <w:rsid w:val="004B3C33"/>
    <w:rsid w:val="005057A9"/>
    <w:rsid w:val="00510B20"/>
    <w:rsid w:val="0051618F"/>
    <w:rsid w:val="00520C12"/>
    <w:rsid w:val="00525D4E"/>
    <w:rsid w:val="00526FFE"/>
    <w:rsid w:val="005A1BCB"/>
    <w:rsid w:val="005B078D"/>
    <w:rsid w:val="005C0E77"/>
    <w:rsid w:val="005F328D"/>
    <w:rsid w:val="005F4FCB"/>
    <w:rsid w:val="006224CF"/>
    <w:rsid w:val="006267E4"/>
    <w:rsid w:val="006944BA"/>
    <w:rsid w:val="006B7F46"/>
    <w:rsid w:val="006F1B50"/>
    <w:rsid w:val="00711437"/>
    <w:rsid w:val="00717685"/>
    <w:rsid w:val="00724CFF"/>
    <w:rsid w:val="0073084D"/>
    <w:rsid w:val="007916FA"/>
    <w:rsid w:val="007C4F79"/>
    <w:rsid w:val="007E3E73"/>
    <w:rsid w:val="00835D41"/>
    <w:rsid w:val="00844981"/>
    <w:rsid w:val="00884A00"/>
    <w:rsid w:val="008C29EC"/>
    <w:rsid w:val="008D59D1"/>
    <w:rsid w:val="008D6AB7"/>
    <w:rsid w:val="008E0790"/>
    <w:rsid w:val="009554D5"/>
    <w:rsid w:val="00964568"/>
    <w:rsid w:val="009C18CC"/>
    <w:rsid w:val="009D7041"/>
    <w:rsid w:val="009E6454"/>
    <w:rsid w:val="009F6EB9"/>
    <w:rsid w:val="00A67C91"/>
    <w:rsid w:val="00A76CF2"/>
    <w:rsid w:val="00A835BE"/>
    <w:rsid w:val="00AA00ED"/>
    <w:rsid w:val="00AA2030"/>
    <w:rsid w:val="00AB2A70"/>
    <w:rsid w:val="00AD375D"/>
    <w:rsid w:val="00B14AE8"/>
    <w:rsid w:val="00B55EA2"/>
    <w:rsid w:val="00B60AA2"/>
    <w:rsid w:val="00B6118B"/>
    <w:rsid w:val="00B646E6"/>
    <w:rsid w:val="00B8432D"/>
    <w:rsid w:val="00B86BD6"/>
    <w:rsid w:val="00C429F3"/>
    <w:rsid w:val="00C57A9D"/>
    <w:rsid w:val="00C80504"/>
    <w:rsid w:val="00D04D0F"/>
    <w:rsid w:val="00D07F89"/>
    <w:rsid w:val="00D163B1"/>
    <w:rsid w:val="00D26881"/>
    <w:rsid w:val="00D30EF4"/>
    <w:rsid w:val="00D37D76"/>
    <w:rsid w:val="00D47C3E"/>
    <w:rsid w:val="00D54377"/>
    <w:rsid w:val="00D66F68"/>
    <w:rsid w:val="00DB03DE"/>
    <w:rsid w:val="00DB6C9B"/>
    <w:rsid w:val="00E140F7"/>
    <w:rsid w:val="00EC28EC"/>
    <w:rsid w:val="00EE3116"/>
    <w:rsid w:val="00F0167D"/>
    <w:rsid w:val="00F15A3A"/>
    <w:rsid w:val="00F261BE"/>
    <w:rsid w:val="00F272A7"/>
    <w:rsid w:val="00F3502A"/>
    <w:rsid w:val="00F3508C"/>
    <w:rsid w:val="00F90578"/>
    <w:rsid w:val="00FA0398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1C1A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5C0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3</cp:revision>
  <dcterms:created xsi:type="dcterms:W3CDTF">2019-03-29T01:19:00Z</dcterms:created>
  <dcterms:modified xsi:type="dcterms:W3CDTF">2019-03-29T01:19:00Z</dcterms:modified>
</cp:coreProperties>
</file>