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F901F2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:rsidR="002B04E4" w:rsidRPr="00F901F2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</w:rPr>
            </w:pPr>
            <w:bookmarkStart w:id="0" w:name="_top"/>
            <w:bookmarkEnd w:id="0"/>
            <w:proofErr w:type="gramStart"/>
            <w:r w:rsidRPr="00F901F2">
              <w:rPr>
                <w:rFonts w:ascii="굴림체" w:eastAsia="굴림체" w:hAnsi="굴림체"/>
                <w:sz w:val="32"/>
              </w:rPr>
              <w:t>회    의</w:t>
            </w:r>
            <w:proofErr w:type="gramEnd"/>
            <w:r w:rsidRPr="00F901F2">
              <w:rPr>
                <w:rFonts w:ascii="굴림체" w:eastAsia="굴림체" w:hAnsi="굴림체"/>
                <w:sz w:val="32"/>
              </w:rPr>
              <w:t xml:space="preserve">    록</w:t>
            </w:r>
          </w:p>
          <w:p w:rsidR="002B04E4" w:rsidRPr="00F901F2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u w:val="single"/>
              </w:rPr>
            </w:pPr>
          </w:p>
          <w:p w:rsidR="002B04E4" w:rsidRPr="00F901F2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u w:val="single"/>
              </w:rPr>
            </w:pPr>
          </w:p>
          <w:p w:rsidR="002B04E4" w:rsidRPr="00F901F2" w:rsidRDefault="00526FFE">
            <w:pPr>
              <w:pStyle w:val="a3"/>
              <w:spacing w:line="216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조 </w:t>
            </w:r>
            <w:proofErr w:type="gramStart"/>
            <w:r w:rsidRPr="00F901F2">
              <w:rPr>
                <w:rFonts w:ascii="굴림체" w:eastAsia="굴림체" w:hAnsi="굴림체"/>
              </w:rPr>
              <w:t>명 :</w:t>
            </w:r>
            <w:r w:rsidR="007F3823">
              <w:rPr>
                <w:rFonts w:ascii="Yu Mincho" w:eastAsia="Yu Mincho" w:hAnsi="Yu Mincho" w:hint="eastAsia"/>
                <w:lang w:eastAsia="ja-JP"/>
              </w:rPr>
              <w:t>ドンマイ</w:t>
            </w:r>
            <w:proofErr w:type="gramEnd"/>
          </w:p>
        </w:tc>
      </w:tr>
      <w:tr w:rsidR="002B04E4" w:rsidRPr="00F901F2" w:rsidTr="00CB6DAB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F901F2" w:rsidRDefault="00526FFE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proofErr w:type="gramStart"/>
            <w:r w:rsidRPr="00F901F2">
              <w:rPr>
                <w:rFonts w:ascii="굴림체" w:eastAsia="굴림체" w:hAnsi="굴림체"/>
              </w:rPr>
              <w:t>일  시</w:t>
            </w:r>
            <w:proofErr w:type="gramEnd"/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F901F2" w:rsidRDefault="00526FFE">
            <w:pPr>
              <w:pStyle w:val="a3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2019.01.1</w:t>
            </w:r>
            <w:r w:rsidR="00553CEB" w:rsidRPr="00F901F2">
              <w:rPr>
                <w:rFonts w:ascii="굴림체" w:eastAsia="굴림체" w:hAnsi="굴림체"/>
              </w:rPr>
              <w:t>6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F901F2" w:rsidRDefault="00526FFE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proofErr w:type="gramStart"/>
            <w:r w:rsidRPr="00F901F2">
              <w:rPr>
                <w:rFonts w:ascii="굴림체" w:eastAsia="굴림체" w:hAnsi="굴림체"/>
              </w:rPr>
              <w:t>장  소</w:t>
            </w:r>
            <w:proofErr w:type="gramEnd"/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F901F2" w:rsidRDefault="00526FFE">
            <w:pPr>
              <w:pStyle w:val="a3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본관405호</w:t>
            </w:r>
          </w:p>
        </w:tc>
      </w:tr>
      <w:tr w:rsidR="002B04E4" w:rsidRPr="00F901F2" w:rsidTr="00CB6DAB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F901F2" w:rsidRDefault="00526FFE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proofErr w:type="gramStart"/>
            <w:r w:rsidRPr="00F901F2">
              <w:rPr>
                <w:rFonts w:ascii="굴림체" w:eastAsia="굴림체" w:hAnsi="굴림체"/>
              </w:rPr>
              <w:t>의  제</w:t>
            </w:r>
            <w:proofErr w:type="gramEnd"/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F901F2" w:rsidRDefault="00C3246D" w:rsidP="007F3823">
            <w:pPr>
              <w:pStyle w:val="a3"/>
              <w:wordWrap/>
              <w:ind w:firstLineChars="100" w:firstLine="2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>주요 서비스</w:t>
            </w:r>
          </w:p>
        </w:tc>
      </w:tr>
      <w:tr w:rsidR="002B04E4" w:rsidRPr="00F901F2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2B04E4" w:rsidRPr="00F901F2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</w:rPr>
            </w:pPr>
          </w:p>
          <w:p w:rsidR="002B04E4" w:rsidRPr="00F901F2" w:rsidRDefault="00526FFE" w:rsidP="009E2725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주 요 내 용 (요 약)</w:t>
            </w:r>
          </w:p>
        </w:tc>
      </w:tr>
      <w:tr w:rsidR="002B04E4" w:rsidRPr="00F901F2">
        <w:trPr>
          <w:trHeight w:val="7297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2B04E4" w:rsidRDefault="002B04E4">
            <w:pPr>
              <w:pStyle w:val="a3"/>
              <w:ind w:left="343" w:right="106" w:hanging="100"/>
              <w:rPr>
                <w:rFonts w:ascii="굴림체" w:eastAsia="굴림체" w:hAnsi="굴림체"/>
                <w:color w:val="0000FF"/>
              </w:rPr>
            </w:pPr>
            <w:bookmarkStart w:id="1" w:name="_GoBack"/>
            <w:bookmarkEnd w:id="1"/>
          </w:p>
          <w:p w:rsidR="009C177A" w:rsidRPr="009C177A" w:rsidRDefault="009C177A" w:rsidP="009C177A">
            <w:pPr>
              <w:spacing w:after="0" w:line="384" w:lineRule="auto"/>
              <w:ind w:left="342" w:right="106" w:hanging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1.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필요성</w:t>
            </w:r>
          </w:p>
          <w:p w:rsidR="009C177A" w:rsidRPr="009C177A" w:rsidRDefault="009C177A" w:rsidP="009C177A">
            <w:pPr>
              <w:spacing w:after="0" w:line="384" w:lineRule="auto"/>
              <w:ind w:left="342" w:right="106" w:hanging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-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미세먼지로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인한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사망자의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수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증가</w:t>
            </w: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다양한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질병을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발생시킨다는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점에서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미세먼지에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대한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관심이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점점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늘어나고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있음</w:t>
            </w:r>
          </w:p>
          <w:p w:rsidR="009C177A" w:rsidRDefault="009C177A">
            <w:pPr>
              <w:pStyle w:val="a3"/>
              <w:ind w:left="343" w:right="106" w:hanging="100"/>
              <w:rPr>
                <w:rFonts w:ascii="굴림체" w:eastAsia="굴림체" w:hAnsi="굴림체"/>
                <w:color w:val="0000FF"/>
              </w:rPr>
            </w:pPr>
          </w:p>
          <w:p w:rsidR="009C177A" w:rsidRPr="009C177A" w:rsidRDefault="009C177A" w:rsidP="009C177A">
            <w:pPr>
              <w:spacing w:after="0" w:line="384" w:lineRule="auto"/>
              <w:ind w:left="342" w:right="106" w:hanging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2.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벤치마킹</w:t>
            </w:r>
          </w:p>
          <w:p w:rsidR="009C177A" w:rsidRPr="009C177A" w:rsidRDefault="009C177A" w:rsidP="009C177A">
            <w:pPr>
              <w:spacing w:after="0" w:line="384" w:lineRule="auto"/>
              <w:ind w:left="342" w:right="106" w:hanging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proofErr w:type="gramStart"/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에어코리아</w:t>
            </w:r>
            <w:proofErr w:type="spellEnd"/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대기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질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정보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실시간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표시</w:t>
            </w: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문자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서비스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실시</w:t>
            </w:r>
          </w:p>
          <w:p w:rsidR="009C177A" w:rsidRPr="009C177A" w:rsidRDefault="009C177A" w:rsidP="009C177A">
            <w:pPr>
              <w:spacing w:after="0" w:line="384" w:lineRule="auto"/>
              <w:ind w:left="342" w:right="106" w:hanging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- </w:t>
            </w:r>
            <w:proofErr w:type="gramStart"/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미세미세</w:t>
            </w: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간단한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UI/UX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디자인</w:t>
            </w:r>
          </w:p>
          <w:p w:rsidR="009C177A" w:rsidRPr="009C177A" w:rsidRDefault="009C177A" w:rsidP="009C177A">
            <w:pPr>
              <w:spacing w:after="0" w:line="384" w:lineRule="auto"/>
              <w:ind w:left="342" w:right="106" w:hanging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- AirVisual</w:t>
            </w:r>
          </w:p>
          <w:p w:rsidR="009C177A" w:rsidRPr="009C177A" w:rsidRDefault="009C177A" w:rsidP="009C177A">
            <w:pPr>
              <w:spacing w:after="0" w:line="384" w:lineRule="auto"/>
              <w:ind w:left="342" w:right="106" w:hanging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: 72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시간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앞선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미세먼지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예보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제공</w:t>
            </w:r>
            <w:r w:rsidRPr="009C177A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장소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별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오염정도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9C177A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비교</w:t>
            </w:r>
          </w:p>
          <w:p w:rsidR="009C177A" w:rsidRPr="009C177A" w:rsidRDefault="009C177A">
            <w:pPr>
              <w:pStyle w:val="a3"/>
              <w:ind w:left="343" w:right="106" w:hanging="100"/>
              <w:rPr>
                <w:rFonts w:ascii="굴림체" w:eastAsia="굴림체" w:hAnsi="굴림체"/>
                <w:color w:val="0000FF"/>
              </w:rPr>
            </w:pPr>
          </w:p>
          <w:p w:rsidR="009E2725" w:rsidRPr="00F901F2" w:rsidRDefault="009C177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3</w:t>
            </w:r>
            <w:r w:rsidR="00507CDE" w:rsidRPr="00F901F2">
              <w:rPr>
                <w:rFonts w:ascii="굴림체" w:eastAsia="굴림체" w:hAnsi="굴림체"/>
              </w:rPr>
              <w:t>.</w:t>
            </w:r>
            <w:r w:rsidR="009E2725" w:rsidRPr="00F901F2">
              <w:rPr>
                <w:rFonts w:ascii="굴림체" w:eastAsia="굴림체" w:hAnsi="굴림체" w:hint="eastAsia"/>
              </w:rPr>
              <w:t xml:space="preserve"> 주요서비스</w:t>
            </w:r>
          </w:p>
          <w:p w:rsidR="00330419" w:rsidRPr="00F901F2" w:rsidRDefault="009C177A" w:rsidP="00D30E99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3</w:t>
            </w:r>
            <w:r w:rsidR="00330419" w:rsidRPr="00F901F2">
              <w:rPr>
                <w:rFonts w:ascii="굴림체" w:eastAsia="굴림체" w:hAnsi="굴림체"/>
              </w:rPr>
              <w:t xml:space="preserve">-1. </w:t>
            </w:r>
            <w:r w:rsidR="00330419" w:rsidRPr="00F901F2">
              <w:rPr>
                <w:rFonts w:ascii="굴림체" w:eastAsia="굴림체" w:hAnsi="굴림체" w:hint="eastAsia"/>
              </w:rPr>
              <w:t xml:space="preserve">주요서비스 </w:t>
            </w:r>
            <w:r w:rsidR="00A225D5" w:rsidRPr="00F901F2">
              <w:rPr>
                <w:rFonts w:ascii="굴림체" w:eastAsia="굴림체" w:hAnsi="굴림체" w:hint="eastAsia"/>
              </w:rPr>
              <w:t>도출</w:t>
            </w:r>
          </w:p>
          <w:p w:rsidR="003032FB" w:rsidRDefault="00B64C87" w:rsidP="003032F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>① 미세먼지 측정</w:t>
            </w:r>
          </w:p>
          <w:p w:rsidR="00D5311E" w:rsidRDefault="00D5311E" w:rsidP="003032FB">
            <w:pPr>
              <w:pStyle w:val="a3"/>
              <w:ind w:left="343" w:right="106"/>
              <w:rPr>
                <w:rFonts w:ascii="굴림체" w:eastAsia="굴림체" w:hAnsi="굴림체"/>
              </w:rPr>
            </w:pPr>
            <w:r w:rsidRPr="00D5311E">
              <w:rPr>
                <w:rFonts w:ascii="굴림체" w:eastAsia="굴림체" w:hAnsi="굴림체" w:hint="eastAsia"/>
              </w:rPr>
              <w:t>사용자의</w:t>
            </w:r>
            <w:r w:rsidRPr="00D5311E">
              <w:rPr>
                <w:rFonts w:ascii="굴림체" w:eastAsia="굴림체" w:hAnsi="굴림체"/>
              </w:rPr>
              <w:t xml:space="preserve"> 집에 설치된 미세먼지 측정기를 이용해 환기여부, 온도, 습도, 외출가능여부, 마스크 </w:t>
            </w:r>
            <w:r w:rsidR="003032FB">
              <w:rPr>
                <w:rFonts w:ascii="굴림체" w:eastAsia="굴림체" w:hAnsi="굴림체" w:hint="eastAsia"/>
              </w:rPr>
              <w:t>착</w:t>
            </w:r>
            <w:r w:rsidRPr="00D5311E">
              <w:rPr>
                <w:rFonts w:ascii="굴림체" w:eastAsia="굴림체" w:hAnsi="굴림체"/>
              </w:rPr>
              <w:t>용 필요성 출력</w:t>
            </w:r>
          </w:p>
          <w:p w:rsidR="00842490" w:rsidRDefault="00842490" w:rsidP="00B64C8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:rsidR="009C177A" w:rsidRPr="00D5311E" w:rsidRDefault="009C177A" w:rsidP="00B64C8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:rsidR="00B64C87" w:rsidRDefault="00B64C87" w:rsidP="00B64C8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>② 일정 서비스</w:t>
            </w:r>
          </w:p>
          <w:p w:rsidR="00D5311E" w:rsidRPr="00F901F2" w:rsidRDefault="00D5311E" w:rsidP="003032FB">
            <w:pPr>
              <w:pStyle w:val="a3"/>
              <w:ind w:left="343" w:right="106"/>
              <w:rPr>
                <w:rFonts w:ascii="굴림체" w:eastAsia="굴림체" w:hAnsi="굴림체"/>
              </w:rPr>
            </w:pPr>
            <w:r w:rsidRPr="00D5311E">
              <w:rPr>
                <w:rFonts w:ascii="굴림체" w:eastAsia="굴림체" w:hAnsi="굴림체" w:hint="eastAsia"/>
              </w:rPr>
              <w:t>일정</w:t>
            </w:r>
            <w:r w:rsidRPr="00D5311E">
              <w:rPr>
                <w:rFonts w:ascii="굴림체" w:eastAsia="굴림체" w:hAnsi="굴림체"/>
              </w:rPr>
              <w:t xml:space="preserve"> 업로드를 통해 이동 경로를 산출, 이동 경로 별 미세먼지를 측정해 마스크 착용 여부와 외출 가능 여부 출력</w:t>
            </w:r>
          </w:p>
          <w:p w:rsidR="00842490" w:rsidRDefault="00842490" w:rsidP="0028297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:rsidR="00ED14EA" w:rsidRDefault="00B64C87" w:rsidP="0028297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>③ 알림 서비스</w:t>
            </w:r>
          </w:p>
          <w:p w:rsidR="00F22BD4" w:rsidRPr="00F901F2" w:rsidRDefault="00D5311E" w:rsidP="009C177A">
            <w:pPr>
              <w:pStyle w:val="a3"/>
              <w:ind w:left="343" w:right="106"/>
              <w:rPr>
                <w:rFonts w:ascii="굴림체" w:eastAsia="굴림체" w:hAnsi="굴림체"/>
              </w:rPr>
            </w:pPr>
            <w:r w:rsidRPr="00D5311E">
              <w:rPr>
                <w:rFonts w:ascii="굴림체" w:eastAsia="굴림체" w:hAnsi="굴림체" w:hint="eastAsia"/>
              </w:rPr>
              <w:t>사용자가</w:t>
            </w:r>
            <w:r w:rsidRPr="00D5311E">
              <w:rPr>
                <w:rFonts w:ascii="굴림체" w:eastAsia="굴림체" w:hAnsi="굴림체"/>
              </w:rPr>
              <w:t xml:space="preserve"> 외출 시 GPS를 바탕으로 사용자 주변의 미세먼지를 실시간으로 측정, 농도에 따른 알람</w:t>
            </w:r>
          </w:p>
        </w:tc>
      </w:tr>
      <w:tr w:rsidR="002B04E4" w:rsidRPr="00F901F2" w:rsidTr="00CB6DAB">
        <w:trPr>
          <w:trHeight w:val="2429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lastRenderedPageBreak/>
              <w:t>P</w:t>
            </w:r>
          </w:p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M</w:t>
            </w:r>
          </w:p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교</w:t>
            </w:r>
          </w:p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수</w:t>
            </w:r>
          </w:p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의</w:t>
            </w:r>
          </w:p>
          <w:p w:rsidR="002B04E4" w:rsidRPr="00F901F2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CE0FA7" w:rsidRPr="00F901F2" w:rsidRDefault="00CE0FA7" w:rsidP="00CE0FA7">
            <w:pPr>
              <w:pStyle w:val="a3"/>
              <w:wordWrap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>1</w:t>
            </w:r>
            <w:r w:rsidRPr="00F901F2">
              <w:rPr>
                <w:rFonts w:ascii="굴림체" w:eastAsia="굴림체" w:hAnsi="굴림체"/>
              </w:rPr>
              <w:t>.</w:t>
            </w:r>
            <w:r w:rsidR="00602C4D"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측정기 필요성의 경우,</w:t>
            </w:r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사망자 수가 아닌</w:t>
            </w:r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미세먼지로 인한 영향(폐암</w:t>
            </w:r>
            <w:r w:rsidRPr="00F901F2">
              <w:rPr>
                <w:rFonts w:ascii="굴림체" w:eastAsia="굴림체" w:hAnsi="굴림체"/>
              </w:rPr>
              <w:t>)</w:t>
            </w:r>
            <w:r w:rsidRPr="00F901F2">
              <w:rPr>
                <w:rFonts w:ascii="굴림체" w:eastAsia="굴림체" w:hAnsi="굴림체" w:hint="eastAsia"/>
              </w:rPr>
              <w:t>으로 연관을 지을 것</w:t>
            </w:r>
          </w:p>
          <w:p w:rsidR="00304764" w:rsidRPr="00F901F2" w:rsidRDefault="00FC0006" w:rsidP="00CE0FA7">
            <w:pPr>
              <w:pStyle w:val="a3"/>
              <w:wordWrap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>2</w:t>
            </w:r>
            <w:r w:rsidR="00CE0FA7" w:rsidRPr="00F901F2">
              <w:rPr>
                <w:rFonts w:ascii="굴림체" w:eastAsia="굴림체" w:hAnsi="굴림체"/>
              </w:rPr>
              <w:t>.</w:t>
            </w:r>
            <w:r w:rsidR="00602C4D" w:rsidRPr="00F901F2">
              <w:rPr>
                <w:rFonts w:ascii="굴림체" w:eastAsia="굴림체" w:hAnsi="굴림체" w:hint="eastAsia"/>
              </w:rPr>
              <w:t xml:space="preserve"> 알림</w:t>
            </w:r>
            <w:r w:rsidR="00386764">
              <w:rPr>
                <w:rFonts w:ascii="굴림체" w:eastAsia="굴림체" w:hAnsi="굴림체" w:hint="eastAsia"/>
              </w:rPr>
              <w:t xml:space="preserve"> </w:t>
            </w:r>
            <w:r w:rsidR="00602C4D" w:rsidRPr="00F901F2">
              <w:rPr>
                <w:rFonts w:ascii="굴림체" w:eastAsia="굴림체" w:hAnsi="굴림체" w:hint="eastAsia"/>
              </w:rPr>
              <w:t>서비스와 같은 경우,</w:t>
            </w:r>
            <w:r w:rsidR="00602C4D" w:rsidRPr="00F901F2">
              <w:rPr>
                <w:rFonts w:ascii="굴림체" w:eastAsia="굴림체" w:hAnsi="굴림체"/>
              </w:rPr>
              <w:t xml:space="preserve"> B2B </w:t>
            </w:r>
            <w:r w:rsidR="00602C4D" w:rsidRPr="00F901F2">
              <w:rPr>
                <w:rFonts w:ascii="굴림체" w:eastAsia="굴림체" w:hAnsi="굴림체" w:hint="eastAsia"/>
              </w:rPr>
              <w:t>와</w:t>
            </w:r>
            <w:r w:rsidR="00602C4D" w:rsidRPr="00F901F2">
              <w:rPr>
                <w:rFonts w:ascii="굴림체" w:eastAsia="굴림체" w:hAnsi="굴림체"/>
              </w:rPr>
              <w:t xml:space="preserve"> B2C</w:t>
            </w:r>
            <w:r w:rsidR="00602C4D" w:rsidRPr="00F901F2">
              <w:rPr>
                <w:rFonts w:ascii="굴림체" w:eastAsia="굴림체" w:hAnsi="굴림체" w:hint="eastAsia"/>
              </w:rPr>
              <w:t>로 나누어서 생각</w:t>
            </w:r>
          </w:p>
          <w:p w:rsidR="00EB3366" w:rsidRDefault="00EB3366" w:rsidP="00D01DFC">
            <w:pPr>
              <w:pStyle w:val="a3"/>
              <w:wordWrap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 w:hint="eastAsia"/>
              </w:rPr>
              <w:t xml:space="preserve"> </w:t>
            </w:r>
            <w:r w:rsidRPr="00F901F2">
              <w:rPr>
                <w:rFonts w:ascii="굴림체" w:eastAsia="굴림체" w:hAnsi="굴림체"/>
              </w:rPr>
              <w:t xml:space="preserve">  B2</w:t>
            </w:r>
            <w:r w:rsidRPr="00F901F2">
              <w:rPr>
                <w:rFonts w:ascii="굴림체" w:eastAsia="굴림체" w:hAnsi="굴림체" w:hint="eastAsia"/>
              </w:rPr>
              <w:t>B의 경우,</w:t>
            </w:r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관제 시스템 제공,</w:t>
            </w:r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B</w:t>
            </w:r>
            <w:r w:rsidRPr="00F901F2">
              <w:rPr>
                <w:rFonts w:ascii="굴림체" w:eastAsia="굴림체" w:hAnsi="굴림체"/>
              </w:rPr>
              <w:t>2</w:t>
            </w:r>
            <w:r w:rsidRPr="00F901F2">
              <w:rPr>
                <w:rFonts w:ascii="굴림체" w:eastAsia="굴림체" w:hAnsi="굴림체" w:hint="eastAsia"/>
              </w:rPr>
              <w:t>C의 경우,</w:t>
            </w:r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개인의 집 안/밖 미세먼지 측정 서비스</w:t>
            </w:r>
          </w:p>
          <w:p w:rsidR="00B84A01" w:rsidRPr="00F901F2" w:rsidRDefault="00B84A01" w:rsidP="00D01DFC">
            <w:pPr>
              <w:pStyle w:val="a3"/>
              <w:wordWrap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/>
              </w:rPr>
              <w:t xml:space="preserve">. </w:t>
            </w:r>
            <w:r>
              <w:rPr>
                <w:rFonts w:ascii="굴림체" w:eastAsia="굴림체" w:hAnsi="굴림체" w:hint="eastAsia"/>
              </w:rPr>
              <w:t>일정 서비스</w:t>
            </w:r>
            <w:r w:rsidR="000A36D9">
              <w:rPr>
                <w:rFonts w:ascii="굴림체" w:eastAsia="굴림체" w:hAnsi="굴림체" w:hint="eastAsia"/>
              </w:rPr>
              <w:t>의 경우,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0A36D9">
              <w:rPr>
                <w:rFonts w:ascii="굴림체" w:eastAsia="굴림체" w:hAnsi="굴림체" w:hint="eastAsia"/>
              </w:rPr>
              <w:t>사용자가 일일</w:t>
            </w:r>
            <w:r w:rsidR="001F186A">
              <w:rPr>
                <w:rFonts w:ascii="굴림체" w:eastAsia="굴림체" w:hAnsi="굴림체" w:hint="eastAsia"/>
              </w:rPr>
              <w:t>이</w:t>
            </w:r>
            <w:r w:rsidR="000A36D9">
              <w:rPr>
                <w:rFonts w:ascii="굴림체" w:eastAsia="굴림체" w:hAnsi="굴림체" w:hint="eastAsia"/>
              </w:rPr>
              <w:t xml:space="preserve"> 이동 중에 확인이 불가능함</w:t>
            </w:r>
          </w:p>
        </w:tc>
      </w:tr>
      <w:tr w:rsidR="00CB6DAB" w:rsidRPr="00F901F2" w:rsidTr="00CB6DAB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</w:t>
            </w:r>
            <w:proofErr w:type="gramStart"/>
            <w:r w:rsidRPr="00F901F2">
              <w:rPr>
                <w:rFonts w:ascii="굴림체" w:eastAsia="굴림체" w:hAnsi="굴림체"/>
              </w:rPr>
              <w:t>자 :</w:t>
            </w:r>
            <w:proofErr w:type="gramEnd"/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김명종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</w:t>
            </w:r>
            <w:proofErr w:type="gramStart"/>
            <w:r w:rsidRPr="00F901F2">
              <w:rPr>
                <w:rFonts w:ascii="굴림체" w:eastAsia="굴림체" w:hAnsi="굴림체"/>
              </w:rPr>
              <w:t>자 :</w:t>
            </w:r>
            <w:proofErr w:type="gramEnd"/>
            <w:r w:rsidRPr="00F901F2">
              <w:rPr>
                <w:rFonts w:ascii="굴림체" w:eastAsia="굴림체" w:hAnsi="굴림체"/>
              </w:rPr>
              <w:t xml:space="preserve"> </w:t>
            </w:r>
            <w:proofErr w:type="spellStart"/>
            <w:r w:rsidRPr="00F901F2">
              <w:rPr>
                <w:rFonts w:ascii="굴림체" w:eastAsia="굴림체" w:hAnsi="굴림체" w:hint="eastAsia"/>
              </w:rPr>
              <w:t>지은수</w:t>
            </w:r>
            <w:proofErr w:type="spellEnd"/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</w:t>
            </w:r>
            <w:proofErr w:type="gramStart"/>
            <w:r w:rsidRPr="00F901F2">
              <w:rPr>
                <w:rFonts w:ascii="굴림체" w:eastAsia="굴림체" w:hAnsi="굴림체"/>
              </w:rPr>
              <w:t>자 :</w:t>
            </w:r>
            <w:proofErr w:type="gramEnd"/>
            <w:r w:rsidRPr="00F901F2">
              <w:rPr>
                <w:rFonts w:ascii="굴림체" w:eastAsia="굴림체" w:hAnsi="굴림체"/>
              </w:rPr>
              <w:t xml:space="preserve"> </w:t>
            </w:r>
            <w:proofErr w:type="spellStart"/>
            <w:r w:rsidRPr="00F901F2">
              <w:rPr>
                <w:rFonts w:ascii="굴림체" w:eastAsia="굴림체" w:hAnsi="굴림체" w:hint="eastAsia"/>
              </w:rPr>
              <w:t>이창목</w:t>
            </w:r>
            <w:proofErr w:type="spellEnd"/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</w:t>
            </w:r>
            <w:proofErr w:type="gramStart"/>
            <w:r w:rsidRPr="00F901F2">
              <w:rPr>
                <w:rFonts w:ascii="굴림체" w:eastAsia="굴림체" w:hAnsi="굴림체"/>
              </w:rPr>
              <w:t>자 :</w:t>
            </w:r>
            <w:proofErr w:type="gramEnd"/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이상진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</w:t>
            </w:r>
            <w:proofErr w:type="gramStart"/>
            <w:r w:rsidRPr="00F901F2">
              <w:rPr>
                <w:rFonts w:ascii="굴림체" w:eastAsia="굴림체" w:hAnsi="굴림체"/>
              </w:rPr>
              <w:t>자 :</w:t>
            </w:r>
            <w:proofErr w:type="gramEnd"/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김주은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참 석 </w:t>
            </w:r>
            <w:proofErr w:type="gramStart"/>
            <w:r w:rsidRPr="00F901F2">
              <w:rPr>
                <w:rFonts w:ascii="굴림체" w:eastAsia="굴림체" w:hAnsi="굴림체"/>
              </w:rPr>
              <w:t>자 :</w:t>
            </w:r>
            <w:proofErr w:type="gramEnd"/>
            <w:r w:rsidRPr="00F901F2">
              <w:rPr>
                <w:rFonts w:ascii="굴림체" w:eastAsia="굴림체" w:hAnsi="굴림체"/>
              </w:rPr>
              <w:t xml:space="preserve"> </w:t>
            </w:r>
            <w:r w:rsidR="00C5071A" w:rsidRPr="00F901F2">
              <w:rPr>
                <w:rFonts w:ascii="굴림체" w:eastAsia="굴림체" w:hAnsi="굴림체" w:hint="eastAsia"/>
              </w:rPr>
              <w:t xml:space="preserve"> </w:t>
            </w:r>
            <w:r w:rsidR="00C5071A" w:rsidRPr="00F901F2">
              <w:rPr>
                <w:rFonts w:ascii="굴림체" w:eastAsia="굴림체" w:hAnsi="굴림체"/>
              </w:rPr>
              <w:t xml:space="preserve">     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</w:tc>
      </w:tr>
      <w:tr w:rsidR="00CB6DAB" w:rsidRPr="00F901F2" w:rsidTr="00CB6DAB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</w:t>
            </w:r>
            <w:r w:rsidRPr="00F901F2">
              <w:rPr>
                <w:rFonts w:ascii="굴림체" w:eastAsia="굴림체" w:hAnsi="굴림체"/>
                <w:spacing w:val="-15"/>
              </w:rPr>
              <w:t xml:space="preserve">P M 교 </w:t>
            </w:r>
            <w:proofErr w:type="gramStart"/>
            <w:r w:rsidRPr="00F901F2">
              <w:rPr>
                <w:rFonts w:ascii="굴림체" w:eastAsia="굴림체" w:hAnsi="굴림체"/>
                <w:spacing w:val="-15"/>
              </w:rPr>
              <w:t>수</w:t>
            </w:r>
            <w:r w:rsidRPr="00F901F2">
              <w:rPr>
                <w:rFonts w:ascii="굴림체" w:eastAsia="굴림체" w:hAnsi="굴림체"/>
              </w:rPr>
              <w:t xml:space="preserve"> :</w:t>
            </w:r>
            <w:proofErr w:type="gramEnd"/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정영철</w:t>
            </w:r>
            <w:r w:rsidRPr="00F901F2">
              <w:rPr>
                <w:rFonts w:ascii="굴림체" w:eastAsia="굴림체" w:hAnsi="굴림체"/>
              </w:rPr>
              <w:t xml:space="preserve">                 </w:t>
            </w:r>
            <w:r w:rsidRPr="00F901F2">
              <w:rPr>
                <w:rFonts w:ascii="굴림체" w:eastAsia="굴림체" w:hAnsi="굴림체"/>
                <w:sz w:val="12"/>
                <w:szCs w:val="12"/>
              </w:rPr>
              <w:t xml:space="preserve">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B6DAB" w:rsidRPr="00F901F2" w:rsidRDefault="00CB6DAB" w:rsidP="00CB6DAB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</w:rPr>
            </w:pPr>
            <w:r w:rsidRPr="00F901F2">
              <w:rPr>
                <w:rFonts w:ascii="굴림체" w:eastAsia="굴림체" w:hAnsi="굴림체"/>
              </w:rPr>
              <w:t xml:space="preserve">   </w:t>
            </w:r>
            <w:proofErr w:type="gramStart"/>
            <w:r w:rsidRPr="00F901F2">
              <w:rPr>
                <w:rFonts w:ascii="굴림체" w:eastAsia="굴림체" w:hAnsi="굴림체"/>
              </w:rPr>
              <w:t>담당교수 :</w:t>
            </w:r>
            <w:proofErr w:type="gramEnd"/>
            <w:r w:rsidRPr="00F901F2">
              <w:rPr>
                <w:rFonts w:ascii="굴림체" w:eastAsia="굴림체" w:hAnsi="굴림체"/>
              </w:rPr>
              <w:t xml:space="preserve"> </w:t>
            </w:r>
            <w:r w:rsidRPr="00F901F2">
              <w:rPr>
                <w:rFonts w:ascii="굴림체" w:eastAsia="굴림체" w:hAnsi="굴림체" w:hint="eastAsia"/>
              </w:rPr>
              <w:t>박성철</w:t>
            </w:r>
            <w:r w:rsidRPr="00F901F2">
              <w:rPr>
                <w:rFonts w:ascii="굴림체" w:eastAsia="굴림체" w:hAnsi="굴림체"/>
              </w:rPr>
              <w:t xml:space="preserve">                  </w:t>
            </w:r>
            <w:r w:rsidRPr="00F901F2">
              <w:rPr>
                <w:rFonts w:ascii="굴림체" w:eastAsia="굴림체" w:hAnsi="굴림체" w:cs="굴림체" w:hint="eastAsia"/>
              </w:rPr>
              <w:t>󰄫</w:t>
            </w:r>
          </w:p>
        </w:tc>
      </w:tr>
    </w:tbl>
    <w:p w:rsidR="002B04E4" w:rsidRPr="00F901F2" w:rsidRDefault="002B04E4">
      <w:pPr>
        <w:pStyle w:val="a3"/>
        <w:rPr>
          <w:rFonts w:ascii="굴림체" w:eastAsia="굴림체" w:hAnsi="굴림체"/>
        </w:rPr>
      </w:pPr>
    </w:p>
    <w:sectPr w:rsidR="002B04E4" w:rsidRPr="00F901F2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B8F" w:rsidRDefault="00162B8F" w:rsidP="00553CEB">
      <w:pPr>
        <w:spacing w:after="0" w:line="240" w:lineRule="auto"/>
      </w:pPr>
      <w:r>
        <w:separator/>
      </w:r>
    </w:p>
  </w:endnote>
  <w:endnote w:type="continuationSeparator" w:id="0">
    <w:p w:rsidR="00162B8F" w:rsidRDefault="00162B8F" w:rsidP="0055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B8F" w:rsidRDefault="00162B8F" w:rsidP="00553CEB">
      <w:pPr>
        <w:spacing w:after="0" w:line="240" w:lineRule="auto"/>
      </w:pPr>
      <w:r>
        <w:separator/>
      </w:r>
    </w:p>
  </w:footnote>
  <w:footnote w:type="continuationSeparator" w:id="0">
    <w:p w:rsidR="00162B8F" w:rsidRDefault="00162B8F" w:rsidP="00553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25336"/>
    <w:rsid w:val="000A36D9"/>
    <w:rsid w:val="000D4C39"/>
    <w:rsid w:val="00111753"/>
    <w:rsid w:val="001527FC"/>
    <w:rsid w:val="00162B8F"/>
    <w:rsid w:val="001D3912"/>
    <w:rsid w:val="001F186A"/>
    <w:rsid w:val="00211D2D"/>
    <w:rsid w:val="0028297D"/>
    <w:rsid w:val="002B04E4"/>
    <w:rsid w:val="0030275D"/>
    <w:rsid w:val="003032FB"/>
    <w:rsid w:val="00304764"/>
    <w:rsid w:val="00330419"/>
    <w:rsid w:val="0036371C"/>
    <w:rsid w:val="00386764"/>
    <w:rsid w:val="003B7ACB"/>
    <w:rsid w:val="004B6C0F"/>
    <w:rsid w:val="00507CDE"/>
    <w:rsid w:val="00526FFE"/>
    <w:rsid w:val="00553CEB"/>
    <w:rsid w:val="005900CD"/>
    <w:rsid w:val="00602C4D"/>
    <w:rsid w:val="00665015"/>
    <w:rsid w:val="006A06E2"/>
    <w:rsid w:val="006D7846"/>
    <w:rsid w:val="007052A0"/>
    <w:rsid w:val="00770F86"/>
    <w:rsid w:val="0079791F"/>
    <w:rsid w:val="007F3823"/>
    <w:rsid w:val="00842490"/>
    <w:rsid w:val="0095594B"/>
    <w:rsid w:val="009946CF"/>
    <w:rsid w:val="009C177A"/>
    <w:rsid w:val="009E2725"/>
    <w:rsid w:val="00A06349"/>
    <w:rsid w:val="00A225D5"/>
    <w:rsid w:val="00A42F79"/>
    <w:rsid w:val="00A7701D"/>
    <w:rsid w:val="00AD0AEF"/>
    <w:rsid w:val="00B64C87"/>
    <w:rsid w:val="00B84A01"/>
    <w:rsid w:val="00BA2468"/>
    <w:rsid w:val="00C014DE"/>
    <w:rsid w:val="00C3246D"/>
    <w:rsid w:val="00C5071A"/>
    <w:rsid w:val="00CA5EA8"/>
    <w:rsid w:val="00CB6DAB"/>
    <w:rsid w:val="00CE0FA7"/>
    <w:rsid w:val="00D01DFC"/>
    <w:rsid w:val="00D30588"/>
    <w:rsid w:val="00D30E99"/>
    <w:rsid w:val="00D5311E"/>
    <w:rsid w:val="00D827C7"/>
    <w:rsid w:val="00D84384"/>
    <w:rsid w:val="00DE70FF"/>
    <w:rsid w:val="00E05134"/>
    <w:rsid w:val="00EB171B"/>
    <w:rsid w:val="00EB3366"/>
    <w:rsid w:val="00ED14EA"/>
    <w:rsid w:val="00F22BD4"/>
    <w:rsid w:val="00F650A3"/>
    <w:rsid w:val="00F65AA9"/>
    <w:rsid w:val="00F901F2"/>
    <w:rsid w:val="00FA5186"/>
    <w:rsid w:val="00FC0006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C1C4F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553C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53CEB"/>
  </w:style>
  <w:style w:type="paragraph" w:styleId="a9">
    <w:name w:val="footer"/>
    <w:basedOn w:val="a"/>
    <w:link w:val="Char0"/>
    <w:uiPriority w:val="99"/>
    <w:unhideWhenUsed/>
    <w:rsid w:val="00553C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5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5</cp:revision>
  <dcterms:created xsi:type="dcterms:W3CDTF">2019-01-28T10:11:00Z</dcterms:created>
  <dcterms:modified xsi:type="dcterms:W3CDTF">2019-01-28T10:28:00Z</dcterms:modified>
</cp:coreProperties>
</file>